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Zapier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didn’t know how to use the tool, I checked a little bit so I would have needed to do the following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Conditional on subject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are the codes for the 2 other problems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Weather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API endpoint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"https://open-meteo.com/en/docs/historical-weather-api"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parameters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34.685641569710285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135.5069510274213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"temperature_2m"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"timezone"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"Asia/Tokyo"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Make the API request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request was successful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time and temperature data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"temperature_2m"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DataFrame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"temperature_2m"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to CSV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"temperature_data.csv"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saved to temperature_data.csv"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temperature data from CSV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"temperature_data.csv"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time column to datetime format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date from timestamp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daily statistics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daily_summary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"temperature_2m"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"mean"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to CSV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daily_summary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"daily_temperature_summary.csv"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summary saved to daily_temperature_summary.csv"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daily temperature summary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"daily_temperature_summary.csv"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date column to datetime format for better plotting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 the data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"max_temp"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Temperature"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"min_temp"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 Temperature"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"avg_temp"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 Temperature"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Formatting the plot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(°C)"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Temperature Trends (Max, Min, Avg)"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Rotate x-axis labels for better visibility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the plot as a JPG file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"temperature_trends.jpg"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bbox_inches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"Plot saved as temperature_trends.jpg"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Currency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base URL and date range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"https://www.xe.com/currencytables/?from=JPY&amp;date=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{date}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#table-section"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"2024-05-05"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to store all data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each date and scrape data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"User-Agent"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"Mozilla/5.0 (Windows NT 10.0; Win64; x64) AppleWebKit/537.36 (KHTML, like Gecko) Chrome/120.0.0.0 Safari/537.36"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retrieve data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HTML tables using pandas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table found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exchange rate table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Rename columns for clarity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 per JPY"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"JPY per Unit"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date column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data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Respectful scraping: Wait before the next request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Combine all data into a single DataFrame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ignore_index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dictionary to store data by currency code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data by currency code and save to a dictionary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the data to an Excel file with each currency in a separate sheet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"currency_exchange_rates.xlsx"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.to_excel(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has been saved to 'currency_exchange_rates.xlsx'"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