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D3CF" w14:textId="77777777" w:rsidR="00D51F29" w:rsidRPr="00D51F29" w:rsidRDefault="00D51F29">
      <w:pPr>
        <w:pStyle w:val="a"/>
        <w:rPr>
          <w:lang w:val="en-US"/>
        </w:rPr>
      </w:pPr>
    </w:p>
    <w:p w14:paraId="2B12BD78" w14:textId="4EFBC755" w:rsidR="00CD0585" w:rsidRPr="00D51F29" w:rsidRDefault="00D51F29">
      <w:pPr>
        <w:pStyle w:val="a"/>
        <w:rPr>
          <w:lang w:val="en-US"/>
        </w:rPr>
      </w:pPr>
      <w:r w:rsidRPr="00AA163D">
        <w:rPr>
          <w:lang w:val="en-US"/>
        </w:rPr>
        <w:t xml:space="preserve">Select </w:t>
      </w:r>
      <w:proofErr w:type="spellStart"/>
      <w:r w:rsidRPr="00AA163D">
        <w:rPr>
          <w:lang w:val="en-US"/>
        </w:rPr>
        <w:t>shareit</w:t>
      </w:r>
      <w:proofErr w:type="spellEnd"/>
      <w:r w:rsidRPr="00AA163D">
        <w:rPr>
          <w:lang w:val="en-US"/>
        </w:rPr>
        <w:t xml:space="preserve"> for </w:t>
      </w:r>
      <w:proofErr w:type="gramStart"/>
      <w:r w:rsidRPr="00AA163D">
        <w:rPr>
          <w:lang w:val="en-US"/>
        </w:rPr>
        <w:t>settings</w:t>
      </w:r>
      <w:proofErr w:type="gramEnd"/>
    </w:p>
    <w:p w14:paraId="08FB5D18" w14:textId="77777777" w:rsidR="00CD0585" w:rsidRDefault="00000000">
      <w:pPr>
        <w:pStyle w:val="a"/>
      </w:pPr>
      <w:r>
        <w:rPr>
          <w:noProof/>
        </w:rPr>
        <w:drawing>
          <wp:inline distT="0" distB="0" distL="0" distR="0" wp14:anchorId="3B2A1144" wp14:editId="57E53D4F">
            <wp:extent cx="5029200" cy="1688817"/>
            <wp:effectExtent l="0" t="0" r="0" b="0"/>
            <wp:docPr id="204888235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8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138C" w14:textId="77777777" w:rsidR="00CD0585" w:rsidRDefault="00000000">
      <w:pPr>
        <w:pStyle w:val="a"/>
      </w:pPr>
      <w:r>
        <w:rPr>
          <w:noProof/>
        </w:rPr>
        <w:drawing>
          <wp:inline distT="0" distB="0" distL="0" distR="0" wp14:anchorId="106DF737" wp14:editId="65B1A197">
            <wp:extent cx="5029200" cy="1020073"/>
            <wp:effectExtent l="0" t="0" r="0" b="0"/>
            <wp:docPr id="1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B3AE" w14:textId="77777777" w:rsidR="00CD0585" w:rsidRDefault="00CD0585">
      <w:pPr>
        <w:pStyle w:val="a"/>
      </w:pPr>
    </w:p>
    <w:p w14:paraId="2BB3018A" w14:textId="75AEB8E0" w:rsidR="00CD0585" w:rsidRDefault="00B00D6F">
      <w:pPr>
        <w:pStyle w:val="a"/>
      </w:pPr>
      <w:r w:rsidRPr="00B00D6F">
        <w:t>Configure Install postbacks</w:t>
      </w:r>
    </w:p>
    <w:p w14:paraId="0D4ED11F" w14:textId="77777777" w:rsidR="00CD0585" w:rsidRDefault="00000000">
      <w:pPr>
        <w:pStyle w:val="1"/>
      </w:pPr>
      <w:r>
        <w:rPr>
          <w:noProof/>
        </w:rPr>
        <w:drawing>
          <wp:inline distT="0" distB="0" distL="0" distR="0" wp14:anchorId="6A9108ED" wp14:editId="59105B97">
            <wp:extent cx="5029200" cy="3961681"/>
            <wp:effectExtent l="0" t="0" r="0" b="0"/>
            <wp:docPr id="2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3867" w14:textId="77777777" w:rsidR="00CD0585" w:rsidRDefault="00CD0585">
      <w:pPr>
        <w:pStyle w:val="1"/>
      </w:pPr>
    </w:p>
    <w:p w14:paraId="13B58C5B" w14:textId="77777777" w:rsidR="00CD0585" w:rsidRDefault="00000000">
      <w:pPr>
        <w:pStyle w:val="3"/>
        <w:spacing w:line="360" w:lineRule="auto"/>
      </w:pPr>
      <w:r>
        <w:rPr>
          <w:rFonts w:ascii="Microsoft YaHei" w:eastAsia="Microsoft YaHei" w:hAnsi="Microsoft YaHei" w:cs="Microsoft YaHei"/>
        </w:rPr>
        <w:lastRenderedPageBreak/>
        <w:t>install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54"/>
      </w:tblGrid>
      <w:tr w:rsidR="00CD0585" w14:paraId="07EF8952" w14:textId="77777777">
        <w:trPr>
          <w:trHeight w:val="750"/>
        </w:trPr>
        <w:tc>
          <w:tcPr>
            <w:tcW w:w="8254" w:type="dxa"/>
          </w:tcPr>
          <w:p w14:paraId="36D636BB" w14:textId="77777777" w:rsidR="00CD0585" w:rsidRDefault="00000000">
            <w:r>
              <w:rPr>
                <w:color w:val="000000"/>
              </w:rPr>
              <w:t>https:</w:t>
            </w:r>
            <w:r>
              <w:rPr>
                <w:color w:val="008200"/>
              </w:rPr>
              <w:t>//ping.rqmob.com/postback?clickid={clickid}&amp;gaid={mt_gaid}&amp;android_id={mt_android_id}&amp;appid={mt_bundle_id}&amp;click_ts={mt_click_ts}&amp;country_code={mt_install_country_code}&amp;device_brand={mt_device_manufacturer}&amp;ip={mt_install_ip}&amp;device_model={mt_device_model}&amp;app_version_name={mt_app_version}&amp;os_version={mt_os_version}&amp;os={mt_os}&amp;platform=mytracker</w:t>
            </w:r>
          </w:p>
          <w:p w14:paraId="52FE7C33" w14:textId="77777777" w:rsidR="00CD0585" w:rsidRDefault="00CD0585"/>
        </w:tc>
      </w:tr>
    </w:tbl>
    <w:p w14:paraId="0B73CBA2" w14:textId="262412AA" w:rsidR="00CD0585" w:rsidRDefault="00B00D6F">
      <w:pPr>
        <w:pStyle w:val="3"/>
        <w:spacing w:line="360" w:lineRule="auto"/>
      </w:pPr>
      <w:r w:rsidRPr="00B00D6F">
        <w:t>Configure Re-Install postbacks</w:t>
      </w:r>
    </w:p>
    <w:p w14:paraId="7457CC35" w14:textId="77777777" w:rsidR="00CD0585" w:rsidRDefault="00000000">
      <w:pPr>
        <w:pStyle w:val="3"/>
        <w:spacing w:line="360" w:lineRule="auto"/>
      </w:pPr>
      <w:r>
        <w:rPr>
          <w:noProof/>
        </w:rPr>
        <w:drawing>
          <wp:inline distT="0" distB="0" distL="0" distR="0" wp14:anchorId="6396947B" wp14:editId="22CB30B7">
            <wp:extent cx="5029200" cy="3781867"/>
            <wp:effectExtent l="0" t="0" r="0" b="0"/>
            <wp:docPr id="3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FC98" w14:textId="77777777" w:rsidR="00CD0585" w:rsidRDefault="00000000">
      <w:pPr>
        <w:pStyle w:val="a"/>
        <w:spacing w:line="360" w:lineRule="auto"/>
      </w:pPr>
      <w:r>
        <w:rPr>
          <w:rFonts w:ascii="Microsoft YaHei" w:eastAsia="Microsoft YaHei" w:hAnsi="Microsoft YaHei" w:cs="Microsoft YaHei"/>
        </w:rPr>
        <w:t>reinstall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54"/>
      </w:tblGrid>
      <w:tr w:rsidR="00CD0585" w14:paraId="7EE43D0A" w14:textId="77777777">
        <w:trPr>
          <w:trHeight w:val="750"/>
        </w:trPr>
        <w:tc>
          <w:tcPr>
            <w:tcW w:w="8254" w:type="dxa"/>
          </w:tcPr>
          <w:p w14:paraId="6984506C" w14:textId="77777777" w:rsidR="00CD0585" w:rsidRDefault="00000000">
            <w:r>
              <w:rPr>
                <w:color w:val="000000"/>
              </w:rPr>
              <w:t>https:</w:t>
            </w:r>
            <w:r>
              <w:rPr>
                <w:color w:val="008200"/>
              </w:rPr>
              <w:t>//ping.rqmob.com/postback?clickid={clickid}&amp;gaid={mt_gaid}&amp;android_id={mt_android_id}&amp;appid={mt_bundle_id}&amp;click_ts={mt_click_ts}&amp;country_code={mt_install_country_code}&amp;device_brand={mt_device_manufacturer}&amp;ip={mt_install_ip}&amp;device_model={mt_device_model}&amp;app_version_name={mt_app_version}&amp;os_version={mt_os_version}&amp;os={mt_os}&amp;platform=mytracker&amp;is_retargeting=1&amp;retargeting_conversion_type=reinstall</w:t>
            </w:r>
          </w:p>
          <w:p w14:paraId="140E2D15" w14:textId="77777777" w:rsidR="00CD0585" w:rsidRDefault="00CD0585"/>
        </w:tc>
      </w:tr>
    </w:tbl>
    <w:p w14:paraId="1506B49A" w14:textId="77777777" w:rsidR="00CD0585" w:rsidRDefault="00000000">
      <w:pPr>
        <w:pStyle w:val="3"/>
        <w:spacing w:line="360" w:lineRule="auto"/>
      </w:pPr>
      <w:r>
        <w:rPr>
          <w:rFonts w:ascii="Microsoft YaHei" w:eastAsia="Microsoft YaHei" w:hAnsi="Microsoft YaHei" w:cs="Microsoft YaHei"/>
        </w:rPr>
        <w:t>re-engagement</w:t>
      </w:r>
    </w:p>
    <w:p w14:paraId="3D4B371C" w14:textId="77777777" w:rsidR="00CD0585" w:rsidRDefault="00000000">
      <w:pPr>
        <w:pStyle w:val="a"/>
        <w:spacing w:line="360" w:lineRule="auto"/>
      </w:pPr>
      <w:r>
        <w:rPr>
          <w:noProof/>
        </w:rPr>
        <w:lastRenderedPageBreak/>
        <w:drawing>
          <wp:inline distT="0" distB="0" distL="0" distR="0" wp14:anchorId="6818A3E3" wp14:editId="14541947">
            <wp:extent cx="5029200" cy="3397790"/>
            <wp:effectExtent l="0" t="0" r="0" b="0"/>
            <wp:docPr id="4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0BBC" w14:textId="77777777" w:rsidR="00CD0585" w:rsidRDefault="00CD0585">
      <w:pPr>
        <w:pStyle w:val="a"/>
        <w:spacing w:line="360" w:lineRule="auto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54"/>
      </w:tblGrid>
      <w:tr w:rsidR="00CD0585" w14:paraId="36AE736F" w14:textId="77777777">
        <w:trPr>
          <w:trHeight w:val="750"/>
        </w:trPr>
        <w:tc>
          <w:tcPr>
            <w:tcW w:w="8254" w:type="dxa"/>
          </w:tcPr>
          <w:p w14:paraId="2964E79E" w14:textId="77777777" w:rsidR="00CD0585" w:rsidRDefault="00000000">
            <w:r>
              <w:rPr>
                <w:color w:val="000000"/>
              </w:rPr>
              <w:t>https:</w:t>
            </w:r>
            <w:r>
              <w:rPr>
                <w:color w:val="008200"/>
              </w:rPr>
              <w:t>//ping.rqmob.com/postback?clickid={clickid}&amp;gaid={mt_gaid}&amp;android_id={mt_android_id}&amp;appid={mt_bundle_id}&amp;click_ts={mt_click_ts}&amp;country_code={mt_install_country_code}&amp;device_brand={mt_device_manufacturer}&amp;ip={mt_install_ip}&amp;device_model={mt_device_model}&amp;app_version_name={mt_app_version}&amp;os_version={mt_os_version}&amp;os={mt_os}&amp;platform=mytracker&amp;is_retargeting=1&amp;retargeting_conversion_type=reengagement</w:t>
            </w:r>
          </w:p>
          <w:p w14:paraId="1F165458" w14:textId="77777777" w:rsidR="00CD0585" w:rsidRDefault="00CD0585"/>
        </w:tc>
      </w:tr>
    </w:tbl>
    <w:p w14:paraId="5D8F3D64" w14:textId="52AAC533" w:rsidR="00CD0585" w:rsidRPr="00B00D6F" w:rsidRDefault="00B00D6F">
      <w:pPr>
        <w:pStyle w:val="3"/>
        <w:spacing w:line="360" w:lineRule="auto"/>
        <w:rPr>
          <w:lang w:val="en-US"/>
        </w:rPr>
      </w:pPr>
      <w:r w:rsidRPr="00B00D6F">
        <w:rPr>
          <w:rFonts w:ascii="Microsoft YaHei" w:eastAsia="Microsoft YaHei" w:hAnsi="Microsoft YaHei" w:cs="Microsoft YaHei"/>
          <w:lang w:val="en-US"/>
        </w:rPr>
        <w:t xml:space="preserve">event is the same as </w:t>
      </w:r>
      <w:proofErr w:type="gramStart"/>
      <w:r w:rsidRPr="00B00D6F">
        <w:rPr>
          <w:rFonts w:ascii="Microsoft YaHei" w:eastAsia="Microsoft YaHei" w:hAnsi="Microsoft YaHei" w:cs="Microsoft YaHei"/>
          <w:lang w:val="en-US"/>
        </w:rPr>
        <w:t>above</w:t>
      </w:r>
      <w:proofErr w:type="gramEnd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54"/>
      </w:tblGrid>
      <w:tr w:rsidR="00CD0585" w:rsidRPr="00AA163D" w14:paraId="6C1C3BCE" w14:textId="77777777">
        <w:trPr>
          <w:trHeight w:val="750"/>
        </w:trPr>
        <w:tc>
          <w:tcPr>
            <w:tcW w:w="8254" w:type="dxa"/>
          </w:tcPr>
          <w:p w14:paraId="5B331DE3" w14:textId="77777777" w:rsidR="00CD0585" w:rsidRPr="00AA163D" w:rsidRDefault="00000000">
            <w:pPr>
              <w:rPr>
                <w:lang w:val="en-US"/>
              </w:rPr>
            </w:pPr>
            <w:r w:rsidRPr="00AA163D">
              <w:rPr>
                <w:color w:val="000000"/>
                <w:lang w:val="en-US"/>
              </w:rPr>
              <w:t>https:</w:t>
            </w:r>
            <w:r w:rsidRPr="00AA163D">
              <w:rPr>
                <w:color w:val="008200"/>
                <w:lang w:val="en-US"/>
              </w:rPr>
              <w:t>//ping.rqmob.com/event?clickid={clickid}&amp;event_name={mt_event_</w:t>
            </w:r>
            <w:proofErr w:type="gramStart"/>
            <w:r w:rsidRPr="00AA163D">
              <w:rPr>
                <w:color w:val="008200"/>
                <w:lang w:val="en-US"/>
              </w:rPr>
              <w:t>name}&amp;</w:t>
            </w:r>
            <w:proofErr w:type="gramEnd"/>
            <w:r w:rsidRPr="00AA163D">
              <w:rPr>
                <w:color w:val="008200"/>
                <w:lang w:val="en-US"/>
              </w:rPr>
              <w:t>country_code={mt_event_country_code}&amp;device_brand={mt_device_manufacturer}&amp;ip={mt_event_ip}&amp;traffic_source={mt_traffic_source}&amp;mt_traffic_type={mt_traffic_type}&amp;platform=mytracker</w:t>
            </w:r>
          </w:p>
          <w:p w14:paraId="530E7145" w14:textId="77777777" w:rsidR="00CD0585" w:rsidRPr="00AA163D" w:rsidRDefault="00CD0585">
            <w:pPr>
              <w:rPr>
                <w:lang w:val="en-US"/>
              </w:rPr>
            </w:pPr>
          </w:p>
        </w:tc>
      </w:tr>
    </w:tbl>
    <w:p w14:paraId="122F4294" w14:textId="77777777" w:rsidR="00CD0585" w:rsidRPr="00AA163D" w:rsidRDefault="00CD0585">
      <w:pPr>
        <w:pStyle w:val="a"/>
        <w:rPr>
          <w:lang w:val="en-US"/>
        </w:rPr>
      </w:pPr>
    </w:p>
    <w:p w14:paraId="3A19DB3E" w14:textId="5B9B1D01" w:rsidR="00CD0585" w:rsidRPr="00B00D6F" w:rsidRDefault="00B00D6F">
      <w:pPr>
        <w:pStyle w:val="a"/>
        <w:rPr>
          <w:rFonts w:asciiTheme="minorHAnsi" w:hAnsiTheme="minorHAnsi"/>
        </w:rPr>
      </w:pPr>
      <w:r w:rsidRPr="00B00D6F">
        <w:t>open postback</w:t>
      </w:r>
    </w:p>
    <w:p w14:paraId="0CFCAB33" w14:textId="77777777" w:rsidR="00CD0585" w:rsidRDefault="00000000">
      <w:pPr>
        <w:pStyle w:val="a"/>
      </w:pPr>
      <w:r>
        <w:rPr>
          <w:noProof/>
        </w:rPr>
        <w:lastRenderedPageBreak/>
        <w:drawing>
          <wp:inline distT="0" distB="0" distL="0" distR="0" wp14:anchorId="795A7C26" wp14:editId="1F59C953">
            <wp:extent cx="5029200" cy="3922775"/>
            <wp:effectExtent l="0" t="0" r="0" b="0"/>
            <wp:docPr id="5" name="Drawing 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768D" w14:textId="77777777" w:rsidR="00CD0585" w:rsidRDefault="00CD0585">
      <w:pPr>
        <w:pStyle w:val="a"/>
      </w:pPr>
    </w:p>
    <w:p w14:paraId="4810F3D0" w14:textId="77777777" w:rsidR="00CD0585" w:rsidRDefault="00CD0585">
      <w:pPr>
        <w:pStyle w:val="a"/>
      </w:pPr>
    </w:p>
    <w:p w14:paraId="4D663E51" w14:textId="4AC0B823" w:rsidR="00CD0585" w:rsidRDefault="00B00D6F">
      <w:pPr>
        <w:pStyle w:val="a"/>
      </w:pPr>
      <w:r w:rsidRPr="00B00D6F">
        <w:t>Create an attribution link</w:t>
      </w:r>
    </w:p>
    <w:p w14:paraId="66717567" w14:textId="77777777" w:rsidR="00CD0585" w:rsidRDefault="00000000">
      <w:pPr>
        <w:pStyle w:val="a"/>
      </w:pPr>
      <w:r>
        <w:rPr>
          <w:noProof/>
        </w:rPr>
        <w:drawing>
          <wp:inline distT="0" distB="0" distL="0" distR="0" wp14:anchorId="528D3105" wp14:editId="0D9E6BAE">
            <wp:extent cx="5029200" cy="2109906"/>
            <wp:effectExtent l="0" t="0" r="0" b="0"/>
            <wp:docPr id="6" name="Drawing 6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D14D" w14:textId="77777777" w:rsidR="00CD0585" w:rsidRDefault="00CD0585">
      <w:pPr>
        <w:pStyle w:val="a"/>
      </w:pPr>
    </w:p>
    <w:p w14:paraId="25B74B7E" w14:textId="77777777" w:rsidR="00CD0585" w:rsidRDefault="00CD0585">
      <w:pPr>
        <w:pStyle w:val="a"/>
      </w:pPr>
    </w:p>
    <w:p w14:paraId="03D7F66C" w14:textId="77777777" w:rsidR="00CD0585" w:rsidRDefault="00CD0585">
      <w:pPr>
        <w:pStyle w:val="a"/>
      </w:pPr>
    </w:p>
    <w:p w14:paraId="0F1531F4" w14:textId="77777777" w:rsidR="00CD0585" w:rsidRDefault="00CD0585"/>
    <w:sectPr w:rsidR="00CD05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585"/>
    <w:rsid w:val="00AA163D"/>
    <w:rsid w:val="00B00D6F"/>
    <w:rsid w:val="00CD0585"/>
    <w:rsid w:val="00D5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E575"/>
  <w15:docId w15:val="{EC695E82-FB4C-4393-AD10-50E64D47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MicrosoftYaHei" w:hAnsi="Arial Unicode MS" w:cs="Arial Unicode MS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石墨文档正文"/>
    <w:qFormat/>
    <w:rPr>
      <w:szCs w:val="22"/>
    </w:rPr>
  </w:style>
  <w:style w:type="paragraph" w:customStyle="1" w:styleId="a0">
    <w:name w:val="石墨文档标题"/>
    <w:next w:val="a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1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2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Алексей Хижов</cp:lastModifiedBy>
  <cp:revision>4</cp:revision>
  <dcterms:created xsi:type="dcterms:W3CDTF">2023-07-13T08:29:00Z</dcterms:created>
  <dcterms:modified xsi:type="dcterms:W3CDTF">2023-07-13T11:23:00Z</dcterms:modified>
</cp:coreProperties>
</file>