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ФЕДЕРАЛЬНОЕ ГОСУДАРСТВЕННОЕ АВТОНОМНОЕ ОБРАЗОВАТЕЛЬНОЕ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УЧРЕЖДЕНИЕ ВЫСШЕГО ОБРАЗОВАНИЯ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«НАЦИОНАЛЬНЫЙ ИССЛЕДОВАТЕЛЬСКИЙ УНИВЕРСИТЕТ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«ВЫСШАЯ ШКОЛА ЭКОНОМИКИ»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МОСКОВСКИЙ ИНСТИТУТ ЭЛЕКТРОНИКИ И МАТЕМАТИКИ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spacing w:after="400"/>
        <w:jc w:val="center"/>
      </w:pPr>
      <w:r>
        <w:rPr>
          <w:rFonts w:ascii="Calibri Light" w:cs="Calibri Light" w:eastAsia="Calibri Light" w:hAnsi="Calibri Light"/>
          <w:b/>
          <w:bCs/>
          <w:color w:val="2C3E8C"/>
          <w:sz w:val="40"/>
          <w:szCs w:val="40"/>
        </w:rPr>
        <w:t xml:space="preserve">РУКОВОДСТВО ПОЛЬЗОВАТЕЛЯ</w:t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i/>
          <w:iCs/>
          <w:sz w:val="28"/>
          <w:szCs w:val="28"/>
        </w:rPr>
        <w:t xml:space="preserve">Приложение «Анализ данных о пассажирах Титаника»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Курс: «Проектный семинар “Python в науке о данных”»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Учебная группа: БИВ255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Директор проекта: Анчы Владимир Вячеславович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Контакт: vlvyanchy@edu.hse.ru  |  +7 996 263-35-39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Руководитель: Ролич Алексей Юрьевич</w:t>
      </w:r>
    </w:p>
    <w:p>
      <w:pPr>
        <w:spacing w:after="1440"/>
        <w:jc w:val="center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 Light" w:cs="Calibri Light" w:eastAsia="Calibri Light" w:hAnsi="Calibri Light"/>
          <w:sz w:val="24"/>
          <w:szCs w:val="24"/>
        </w:rPr>
        <w:t xml:space="preserve">Москва, 2026</w:t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1. Назначение приложения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Приложение «Анализ данных о пассажирах Титаника» предназначено для интерактивного анализа статистических данных о пассажирах лайнера «Титаник». Оно позволяет просматривать и редактировать базу данных, формировать текстовые и графические аналитические отчёты.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Приложение разработано в рамках курса 00ABПроектный семинар Python в науке о данных00BB (МИЭМ НИУ ВШЭ) с использованием Python 3.x, Tkinter, Pandas и Matplotlib.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2. Системные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Требования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Операционная система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Windows 10/11, macOS 12+, Linux Ubuntu 20.04+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Python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3.9 или выше (рекомендуется Anaconda 2023+)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Библиотеки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NumPy, Pandas, Matplotlib, Tkinter (входят в Anaconda)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Дисплей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Разрешение не менее 1280 × 800 пикселей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Свободное место на диске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Не менее 100 МБ для данных и отчётов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3. Установка приложения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3.1 Подготовка окружения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Убедитесь, что на компьютере установлена среда Anaconda (https://www.anaconda.com). Все необходимые библиотеки входят в стандартную поставку Anaconda.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3.2 Размещение файлов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Распакуйте архив проекта в любую удобную папку. После распаковки структура каталогов должна выглядеть следующим образом:</w:t>
      </w:r>
    </w:p>
    <w:p>
      <w:pPr>
        <w:spacing w:after="120" w:line="276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work/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config.ini         — конфигурационный файл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              — справочники (passengers.pkl, fares.pkl)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graphics/          — сохранённые графические отчёты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library/           — вспомогательный модуль (utils.py)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notes/             — документация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output/            — сохранённые текстовые отчёты</w:t>
      </w:r>
    </w:p>
    <w:p>
      <w:pPr>
        <w:spacing w:after="40" w:line="276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scripts/           — главный модуль (main.py) и reports.py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4. Запуск приложения из командной строки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Для запуска приложения выполните следующие шаги: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Откройте Anaconda Prompt (Windows) или терминал (macOS/Linux).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Перейдите в корневую папку проекта: cd /путь/к/папке/work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Введите команду запуска: python scripts/main.py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После запуска откроется главное окно приложения с дашбордом и боковым меню навигации.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Если при запуске возникает ошибка импорта, убедитесь, что активирован нужный conda-environment и все библиотеки установлены.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5. Описание функций приложения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5.1 Главное окно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 запуске открывается главное окно с информационным дашбордом. Дашборд отображает ключевые статистики набора данных: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Общее количество пассажиров в базе.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Количество и доля выживших (в процентах).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Средний возраст пассажиров.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Средняя стоимость билета (в фунтах стерлингов).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Доля женщин среди пассажиров.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Боковая панель навигации слева содержит ссылки на все разделы приложения, разделённые по группам: Справочники, Текстовые отчёты и Графические отчёты.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5.2 Справочник «Пассажиры»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Для открытия нажмите «Пассажиры» в боковом меню. Окно отображает таблицу с полями: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Уникальный идентификатор пассажира (целое число)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Survived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Факт выживания: 0 — не выжил, 1 — выжил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Pclass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Класс каюты: 1 (первый), 2 (второй), 3 (третий)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Пол: male (мужской), female (женский)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Возраст пассажира (вещественное число)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Embarked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Порт посадки: S — Саутгемптон, C — Шербур, Q — Квинстаун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Доступные операции: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Добавить — заполните поля ввода и нажмите «Добавить».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Изменить — выберите строку в таблице, измените нужные поля и нажмите «Изменить».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Удалить — выберите строку и нажмите «Удалить» (потребуется подтверждение).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Сохранить — сохраняет текущее состояние справочника в файл passengers.pkl.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Загрузить — загружает справочник из выбранного .pkl-файла.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5.3 Справочник «Тарифы»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Аналогичен справочнику «Пассажиры», содержит два поля: PassengerId (идентификатор) и Fare (стоимость билета в фунтах стерлингов). Операции те же: добавление, редактирование, удаление, сохранение, загрузка.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5.4 Простой текстовый отчёт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Позволяет получить отфильтрованную таблицу по выбранным столбцам. Порядок формирования: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 разделе «Выбор столбцов» отметьте галочками нужные поля (по умолчанию выбраны все).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 разделе «Фильтры» выберите значения для фильтрации по полу, классу каюты или факту выживания (пустое значение означает «без фильтра»).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Нажмите «Построить отчёт» — в области результата отобразится таблица.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Нажмите «Сохранить» для экспорта в .csv или .txt в каталог work/output/.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5.5 Статистический отчёт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Формирует статистические показатели по выбранным атрибутам: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Для качественных атрибутов (Sex, Embarked, Survived, Pclass) — таблица частот: значение, частота и процент.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Для количественных атрибутов (Age, Fare) — описательные статистики: минимум, максимум, среднее, дисперсия, стандартное отклонение.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Результаты отображаются на вкладках (по одной на атрибут). Нажмите «Сохранить» для экспорта в .txt.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5.6 Сводная таблица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Позволяет агрегировать данные по двум атрибутам. Настройки: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Строки (Index) — атрибут для строк таблицы.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Столбцы — атрибут для столбцов таблицы.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Значения — агрегируемый атрибут.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Функция агрегации — Количество, Среднее, Сумма, Минимум или Максимум.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Нажмите «Построить таблицу», затем «Сохранить» для экспорта в .csv или .txt.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5.7 Графические отчёты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Приложение поддерживает четыре типа диаграмм. Для каждого из них в боковом меню есть отдельная кнопка: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Тип диаграммы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Назначение и параметры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Столбчатая диаграмма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Два качественных атрибута: ось X и группировка. Строит кластеризованные столбцы с подписями.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Гистограмма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Количественный атрибут + качественный. Накладывает гистограммы по категориям.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Бокса–Вискера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Количественный атрибут + качественный. Сравнивает распределение по группам.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Диаграмма рассеивания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 w:val="false"/>
                <w:bCs w:val="false"/>
                <w:color w:val="1A1A2E"/>
                <w:sz w:val="22"/>
                <w:szCs w:val="22"/>
              </w:rPr>
              <w:t xml:space="preserve">Два количественных атрибута (X и Y) + качественный для цвета точек.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Для построения диаграммы: выберите параметры в выпадающих списках → нажмите «Построить» → просмотрите результат → нажмите «Сохранить» для экспорта в .png или .pdf в каталог work/graphics/.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6. Настройка параметров через конфигурационный файл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Все настраиваемые параметры хранятся в файле config.ini в корне каталога work/. Откройте файл в любом текстовом редакторе для изменения параметров.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6.1 Секция [INTERFACE] — параметры интерфейса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Значение по умолчанию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bg_color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#F0F4F8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Цвет фона окон (HEX)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fg_color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#1A1A2E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Цвет текста (HEX)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accent_color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#2C3E8C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Акцентный цвет (шапка, боковая панель)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#2C3E8C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Цвет кнопок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font_family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Шрифт интерфейса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font_size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Размер шрифта (pt)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window_width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Ширина главного окна (px)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window_height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720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Light" w:cs="Calibri Light" w:eastAsia="Calibri Light" w:hAnsi="Calibri Light"/>
                <w:sz w:val="22"/>
                <w:szCs w:val="22"/>
              </w:rPr>
              <w:t xml:space="preserve">Высота главного окна (px)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/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6.2 Секция [PATHS] — пути к каталогам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Параметры data_dir, output_dir, graphics_dir, notes_dir задают пути к рабочим папкам относительно корня work/. Изменяйте их только при нестандартном размещении файлов.</w:t>
      </w:r>
    </w:p>
    <w:p>
      <w:pPr>
        <w:pStyle w:val="Heading2"/>
      </w:pPr>
      <w:r>
        <w:rPr>
          <w:rFonts w:ascii="Calibri Light" w:cs="Calibri Light" w:eastAsia="Calibri Light" w:hAnsi="Calibri Light"/>
          <w:b/>
          <w:bCs/>
          <w:color w:val="1A1A2E"/>
          <w:sz w:val="24"/>
          <w:szCs w:val="24"/>
        </w:rPr>
        <w:t xml:space="preserve">6.3 Секция [REPORTS] — параметры отчётов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default_text_format — формат текстовых отчётов по умолчанию: csv или txt.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default_image_format — формат графических отчётов: png или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figure_dpi — разрешение сохраняемых графиков (точек на дюйм), по умолчанию 100.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figure_width, figure_height — размер области графика в дюймах (по умолчанию 9 × 6).</w:t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2C3E8C"/>
          <w:sz w:val="28"/>
          <w:szCs w:val="28"/>
        </w:rPr>
        <w:t xml:space="preserve">7. Места хранения отчётов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Все сформированные отчёты автоматически сохраняются в следующие каталоги: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Текстовые отчёты (.csv, .txt) — work/output/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Графические отчёты (.png, .pdf) — work/graphics/</w:t>
      </w:r>
    </w:p>
    <w:p>
      <w:pPr>
        <w:spacing w:after="120" w:line="276"/>
      </w:pPr>
      <w:r>
        <w:rPr>
          <w:rFonts w:ascii="Calibri Light" w:cs="Calibri Light" w:eastAsia="Calibri Light" w:hAnsi="Calibri Light"/>
          <w:sz w:val="24"/>
          <w:szCs w:val="24"/>
        </w:rPr>
        <w:t xml:space="preserve">При сохранении через диалоговое окно по умолчанию открывается именно соответствующий каталог. Вы можете изменить путь сохранения вручную в диалоге.</w:t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8C" w:sz="4" w:space="1"/>
      </w:pBdr>
      <w:spacing w:after="80"/>
    </w:pPr>
    <w:r>
      <w:rPr>
        <w:rFonts w:ascii="Calibri Light" w:cs="Calibri Light" w:eastAsia="Calibri Light" w:hAnsi="Calibri Light"/>
        <w:color w:val="2C3E8C"/>
        <w:sz w:val="18"/>
        <w:szCs w:val="18"/>
      </w:rPr>
      <w:t xml:space="preserve">Руководство пользователя  |  Анализ пассажиров Титаника</w:t>
    </w:r>
    <w:r>
      <w:rPr>
        <w:rFonts w:ascii="Calibri Light" w:cs="Calibri Light" w:eastAsia="Calibri Light" w:hAnsi="Calibri Light"/>
        <w:color w:val="2C3E8C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 Light" w:cs="Calibri Light" w:eastAsia="Calibri Light" w:hAnsi="Calibri Light"/>
      <w:b/>
      <w:bCs/>
      <w:color w:val="2C3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 Light" w:cs="Calibri Light" w:eastAsia="Calibri Light" w:hAnsi="Calibri Light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2026-06-15T18:27:27.720Z</dcterms:created>
  <dcterms:modified xsi:type="dcterms:W3CDTF">2026-06-15T18:27:27.720Z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