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35C" w:rsidRDefault="006B1C33">
      <w:pPr>
        <w:pStyle w:val="Title"/>
      </w:pPr>
      <w:r>
        <w:t>Project Proposal</w:t>
      </w:r>
    </w:p>
    <w:p w:rsidR="0002535C" w:rsidRDefault="006B1C33">
      <w:pPr>
        <w:pStyle w:val="Author"/>
      </w:pPr>
      <w:r>
        <w:t>Vanessa Mahan</w:t>
      </w:r>
    </w:p>
    <w:p w:rsidR="0002535C" w:rsidRDefault="006B1C33">
      <w:pPr>
        <w:pStyle w:val="Date"/>
      </w:pPr>
      <w:r>
        <w:t>2023-10-12</w:t>
      </w:r>
    </w:p>
    <w:p w:rsidR="0002535C" w:rsidRDefault="006B1C33">
      <w:pPr>
        <w:pStyle w:val="FirstParagraph"/>
      </w:pPr>
      <w:r>
        <w:t>Project Proposal: Understanding the Interaction Between Sediment Transport Dynamics and Diadromous Fish Habitat in the Penobscot River</w:t>
      </w:r>
    </w:p>
    <w:p w:rsidR="0002535C" w:rsidRDefault="006B1C33">
      <w:pPr>
        <w:pStyle w:val="BodyText"/>
      </w:pPr>
      <w:r>
        <w:t xml:space="preserve">Why: </w:t>
      </w:r>
      <w:r>
        <w:t>The Penobscot River, located in Maine, is a crucial river system impacted by both tidal forces and human-induced complexities, and in the past, the river was inhabited by an abundance of diadromous fish species, such as alewives (Alosa psuedoharengus), Ame</w:t>
      </w:r>
      <w:r>
        <w:t>rican eels (Anguilla rostrata), American shad (A. sapidissima), Atlantic salmon, Atlantic sturgeon (Acipenser oxyrinchus), shortnose sturgeon (Acipenser brevirostrum), blueback herring (A. aestivalis), rainbow smelt (Osmerus mordax), and striped bass (Moro</w:t>
      </w:r>
      <w:r>
        <w:t>ne saxatillis)(Trinko Lake, Ravana, and Saunders 2012). The Penobscot River was designated Critical Habitat for Atlantic Sturgeon in 1973 (Endangered Species Act 1973). Atlantic Sturgeon and the co-evolved populations of diadromous species in Maine experie</w:t>
      </w:r>
      <w:r>
        <w:t xml:space="preserve">nced a heavy decline in abundance as a result of dam construction, overfishing, and habitat degradation (Saunders, Hachey, and Fay 2006). Restoration of these habitats was prioritized through the Penobscot River Restoration Project (PRRP), but populations </w:t>
      </w:r>
      <w:r>
        <w:t>of diadromous fish species still face challenges surrounding habitat quality throughout the tidal river habitat (Trinko Lake, Ravana, and Saunders 2012).</w:t>
      </w:r>
    </w:p>
    <w:p w:rsidR="0002535C" w:rsidRDefault="006B1C33">
      <w:pPr>
        <w:pStyle w:val="BodyText"/>
      </w:pPr>
      <w:r>
        <w:t>Notably, historical mercury contamination, originating from the now-closed HoltraChem facility, has im</w:t>
      </w:r>
      <w:r>
        <w:t>bued the river sediment with persistent pollution, necessitating a meticulous understanding of its hydrodynamic processes (Yeager et al. 2018). HoltraChem, a chloride-alkaline manufacturing plant on the Penobscot River near Orrington, Maine, was in operati</w:t>
      </w:r>
      <w:r>
        <w:t>on between 1967 and 2000 (Rudd et al. 2009).</w:t>
      </w:r>
    </w:p>
    <w:p w:rsidR="0002535C" w:rsidRDefault="006B1C33">
      <w:pPr>
        <w:pStyle w:val="BodyText"/>
      </w:pPr>
      <w:r>
        <w:t xml:space="preserve">Within this context, the river’s hydrodynamics are subject to two key influences: oscillatory flows, or tidal flows, and subtidal flows. Tidal flows, inherently oscillatory, trigger a series of effects governed </w:t>
      </w:r>
      <w:r>
        <w:t>by nonlinear interactions (Scott, 1994). In contrast, subtidal flows, operating over timescales beyond dominant tides, are shaped by multiple factors such as tidal nonlinearities, density variations, river discharge, and wind patterns (Valle-Levinson 2022)</w:t>
      </w:r>
      <w:r>
        <w:t>. Subtidal flows play a pivotal role in the long-term transport of materials, including pollutants and sediment, dictating the river’s ecological health (Olabarrieta et al. 2018).</w:t>
      </w:r>
    </w:p>
    <w:p w:rsidR="0002535C" w:rsidRDefault="006B1C33">
      <w:pPr>
        <w:pStyle w:val="BodyText"/>
      </w:pPr>
      <w:r>
        <w:t>In traditional prismatic tidal channels with uniform geometry, weakly nonlin</w:t>
      </w:r>
      <w:r>
        <w:t xml:space="preserve">ear conditions result in net seaward flows throughout the water column (Ianniello 1977). However, the Penobscot River’s unique characteristics, including a generally shallow riverbed with lateral depth variations, introduce complexities. Here, a laterally </w:t>
      </w:r>
      <w:r>
        <w:t>sheared subtidal flow pattern emerges, orchestrating the exchange of water within the estuary (Li and O’Donnell 1997).</w:t>
      </w:r>
    </w:p>
    <w:p w:rsidR="0002535C" w:rsidRDefault="006B1C33">
      <w:pPr>
        <w:pStyle w:val="BodyText"/>
      </w:pPr>
      <w:r>
        <w:lastRenderedPageBreak/>
        <w:t>New insights into the Penobscot River’s dynamics, discovered in a recent field study, revealed a dynamic “mobile pool” of contaminated se</w:t>
      </w:r>
      <w:r>
        <w:t xml:space="preserve">diment, stretching across a 20-kilometer section within the estuary (Rockwell Geyer and Ralston 2018). The mobility of this sediment pool exhibits a seasonal pattern, influenced by processes linked to sediment resuspension and entrapment, which respond to </w:t>
      </w:r>
      <w:r>
        <w:t xml:space="preserve">changing flow patterns associated with discharge conditions. During times of high discharge, downstream sediment transport becomes prominent, while low discharge conditions prompt the movement of sediment upstream. This dynamic interplay between discharge </w:t>
      </w:r>
      <w:r>
        <w:t xml:space="preserve">conditions and subtidal flows not only governs seasonal shifts in the net export of materials from the Penobscot River but also exerts a profound impact on the overall recovery dynamics of the estuary. Consequently, these dynamics have a direct bearing on </w:t>
      </w:r>
      <w:r>
        <w:t>the quality and suitability of diadromous fish habitats within the river, as they influence the distribution and characteristics of sediment, which in turn affect the ecological health and conditions that diadromous fish depend on for spawning and survival</w:t>
      </w:r>
      <w:r>
        <w:t>.</w:t>
      </w:r>
    </w:p>
    <w:p w:rsidR="0002535C" w:rsidRDefault="006B1C33">
      <w:pPr>
        <w:pStyle w:val="BodyText"/>
      </w:pPr>
      <w:r>
        <w:t xml:space="preserve">The Penobscot River is a crucial ecosystem for diadromous fish species, and understanding the relationship between sediment transport dynamics and their habitat is essential. </w:t>
      </w:r>
      <w:r w:rsidR="001D45E0">
        <w:t>T</w:t>
      </w:r>
      <w:r>
        <w:t>his research aims to investigate the implications of sediment conta</w:t>
      </w:r>
      <w:r>
        <w:t>mination on diadromous fish habitat in the Penobscot River. With a focus on tidal distortion and the transport of suspended sediments, this project addresses a critical need for the preservation of diadromous fish populations and the ecosystem’s health.</w:t>
      </w:r>
    </w:p>
    <w:p w:rsidR="0002535C" w:rsidRDefault="006B1C33">
      <w:pPr>
        <w:pStyle w:val="BodyText"/>
      </w:pPr>
      <w:r>
        <w:t>Wh</w:t>
      </w:r>
      <w:r>
        <w:t>at: The goal of this project is to understand the impact of tidal distortion on sediment transport and address the necessary impact on diadromous fish habitat in the Penobs</w:t>
      </w:r>
      <w:bookmarkStart w:id="0" w:name="_GoBack"/>
      <w:bookmarkEnd w:id="0"/>
      <w:r>
        <w:t>cot River.</w:t>
      </w:r>
    </w:p>
    <w:p w:rsidR="0002535C" w:rsidRDefault="006B1C33">
      <w:pPr>
        <w:pStyle w:val="BodyText"/>
      </w:pPr>
      <w:r>
        <w:t>The project’s objectives are as follows:</w:t>
      </w:r>
    </w:p>
    <w:p w:rsidR="0002535C" w:rsidRDefault="006B1C33">
      <w:pPr>
        <w:pStyle w:val="BodyText"/>
      </w:pPr>
      <w:r>
        <w:t>Objective 1: Investigate Tidal D</w:t>
      </w:r>
      <w:r>
        <w:t>istortion</w:t>
      </w:r>
    </w:p>
    <w:p w:rsidR="0002535C" w:rsidRDefault="006B1C33">
      <w:pPr>
        <w:pStyle w:val="Compact"/>
        <w:numPr>
          <w:ilvl w:val="0"/>
          <w:numId w:val="2"/>
        </w:numPr>
      </w:pPr>
      <w:r>
        <w:t>Examine the impact of tidal distortion on material transport through field observations.</w:t>
      </w:r>
    </w:p>
    <w:p w:rsidR="0002535C" w:rsidRDefault="006B1C33">
      <w:pPr>
        <w:pStyle w:val="Compact"/>
        <w:numPr>
          <w:ilvl w:val="0"/>
          <w:numId w:val="2"/>
        </w:numPr>
      </w:pPr>
      <w:r>
        <w:t>Understand how tidal fluctuations influence sediment transport dynamics in the Penobscot River.</w:t>
      </w:r>
    </w:p>
    <w:p w:rsidR="0002535C" w:rsidRDefault="006B1C33">
      <w:pPr>
        <w:pStyle w:val="FirstParagraph"/>
      </w:pPr>
      <w:r>
        <w:t>Objective 2: Identify Diadromous Fish Habitat within the Peno</w:t>
      </w:r>
      <w:r>
        <w:t>bcot River</w:t>
      </w:r>
    </w:p>
    <w:p w:rsidR="0002535C" w:rsidRDefault="006B1C33">
      <w:pPr>
        <w:pStyle w:val="Compact"/>
        <w:numPr>
          <w:ilvl w:val="0"/>
          <w:numId w:val="3"/>
        </w:numPr>
      </w:pPr>
      <w:r>
        <w:t>Quantify the geographic range and location of spawning and juvenile diadromous fish habitat for the Northeast United States.</w:t>
      </w:r>
    </w:p>
    <w:p w:rsidR="0002535C" w:rsidRDefault="006B1C33">
      <w:pPr>
        <w:pStyle w:val="Compact"/>
        <w:numPr>
          <w:ilvl w:val="0"/>
          <w:numId w:val="3"/>
        </w:numPr>
      </w:pPr>
      <w:r>
        <w:t>Identify environmental parameters crucial for diadromous fish habitat selection.</w:t>
      </w:r>
    </w:p>
    <w:p w:rsidR="0002535C" w:rsidRDefault="006B1C33">
      <w:pPr>
        <w:pStyle w:val="Compact"/>
        <w:numPr>
          <w:ilvl w:val="0"/>
          <w:numId w:val="3"/>
        </w:numPr>
      </w:pPr>
      <w:r>
        <w:t>Map the range and location of fish habi</w:t>
      </w:r>
      <w:r>
        <w:t>tat for diadromous fish in the Penobscot River</w:t>
      </w:r>
    </w:p>
    <w:p w:rsidR="0002535C" w:rsidRDefault="006B1C33">
      <w:pPr>
        <w:pStyle w:val="FirstParagraph"/>
      </w:pPr>
      <w:r>
        <w:t>Objective 3: Analyzing Contaminated Sediment Impacts</w:t>
      </w:r>
    </w:p>
    <w:p w:rsidR="0002535C" w:rsidRDefault="006B1C33">
      <w:pPr>
        <w:pStyle w:val="Compact"/>
        <w:numPr>
          <w:ilvl w:val="0"/>
          <w:numId w:val="4"/>
        </w:numPr>
      </w:pPr>
      <w:r>
        <w:t>Consider the potential impacts of sediment contamination on diadromous fish habitat using data analysis and habitat modeling.</w:t>
      </w:r>
    </w:p>
    <w:p w:rsidR="0002535C" w:rsidRDefault="006B1C33">
      <w:pPr>
        <w:pStyle w:val="Compact"/>
        <w:numPr>
          <w:ilvl w:val="0"/>
          <w:numId w:val="4"/>
        </w:numPr>
      </w:pPr>
      <w:r>
        <w:lastRenderedPageBreak/>
        <w:t>Investigate the influence of s</w:t>
      </w:r>
      <w:r>
        <w:t>ediment contamination on the vitality and resilience of diadromous fish populations and their habitats. This investigation will employ an agent-based model to estimate the extent of exposure to contaminated sediment during their annual migrations.</w:t>
      </w:r>
    </w:p>
    <w:p w:rsidR="0002535C" w:rsidRDefault="006B1C33">
      <w:pPr>
        <w:pStyle w:val="FirstParagraph"/>
      </w:pPr>
      <w:r>
        <w:t>Outputs:</w:t>
      </w:r>
      <w:r>
        <w:t xml:space="preserve"> The project will yield multiple outputs, including:</w:t>
      </w:r>
    </w:p>
    <w:p w:rsidR="0002535C" w:rsidRDefault="006B1C33">
      <w:pPr>
        <w:pStyle w:val="Compact"/>
        <w:numPr>
          <w:ilvl w:val="0"/>
          <w:numId w:val="5"/>
        </w:numPr>
      </w:pPr>
      <w:r>
        <w:t>At least three scientific journal articles</w:t>
      </w:r>
    </w:p>
    <w:p w:rsidR="0002535C" w:rsidRDefault="006B1C33">
      <w:pPr>
        <w:pStyle w:val="Compact"/>
        <w:numPr>
          <w:ilvl w:val="0"/>
          <w:numId w:val="5"/>
        </w:numPr>
      </w:pPr>
      <w:r>
        <w:t>Presentations at scientific conferences</w:t>
      </w:r>
    </w:p>
    <w:p w:rsidR="0002535C" w:rsidRDefault="006B1C33">
      <w:pPr>
        <w:pStyle w:val="Compact"/>
        <w:numPr>
          <w:ilvl w:val="0"/>
          <w:numId w:val="5"/>
        </w:numPr>
      </w:pPr>
      <w:r>
        <w:t>Suite of habitat models for ten diadromous fish species</w:t>
      </w:r>
    </w:p>
    <w:p w:rsidR="0002535C" w:rsidRDefault="006B1C33">
      <w:pPr>
        <w:pStyle w:val="Compact"/>
        <w:numPr>
          <w:ilvl w:val="0"/>
          <w:numId w:val="5"/>
        </w:numPr>
      </w:pPr>
      <w:r>
        <w:t>Map of habitat extents for Diadromous fish species in the Penobscot River</w:t>
      </w:r>
    </w:p>
    <w:p w:rsidR="0002535C" w:rsidRDefault="006B1C33">
      <w:pPr>
        <w:pStyle w:val="Compact"/>
        <w:numPr>
          <w:ilvl w:val="0"/>
          <w:numId w:val="5"/>
        </w:numPr>
      </w:pPr>
      <w:r>
        <w:t>Agent-Based model on contaminate exposure for migrating fish</w:t>
      </w:r>
    </w:p>
    <w:p w:rsidR="0002535C" w:rsidRDefault="006B1C33">
      <w:pPr>
        <w:pStyle w:val="FirstParagraph"/>
      </w:pPr>
      <w:r>
        <w:t>Where: The research will be conducted at the University of Maine in Orono, ME. The project study site contains two locati</w:t>
      </w:r>
      <w:r>
        <w:t>ons along the Penobscot River in Bangor, ME and Hampden, ME. The project results will have global relevance for fisheries management, particularly in the Northeast United States.</w:t>
      </w:r>
    </w:p>
    <w:p w:rsidR="0002535C" w:rsidRDefault="006B1C33">
      <w:pPr>
        <w:pStyle w:val="BodyText"/>
      </w:pPr>
      <w:r>
        <w:t>Who: Vanessa Mahan, PhD Student, University of Maine, USACE ERDC, ORISE Fello</w:t>
      </w:r>
      <w:r>
        <w:t>w.</w:t>
      </w:r>
    </w:p>
    <w:p w:rsidR="0002535C" w:rsidRDefault="006B1C33">
      <w:pPr>
        <w:pStyle w:val="BodyText"/>
      </w:pPr>
      <w:r>
        <w:t>The committee includes experts with extensive experience:</w:t>
      </w:r>
    </w:p>
    <w:p w:rsidR="0002535C" w:rsidRDefault="006B1C33">
      <w:pPr>
        <w:pStyle w:val="Compact"/>
        <w:numPr>
          <w:ilvl w:val="0"/>
          <w:numId w:val="6"/>
        </w:numPr>
      </w:pPr>
      <w:r>
        <w:t>Dr. Kimberly Huguenard, Graduate Advisor and coastal engineering expert, University of Maine</w:t>
      </w:r>
    </w:p>
    <w:p w:rsidR="0002535C" w:rsidRDefault="006B1C33">
      <w:pPr>
        <w:pStyle w:val="Compact"/>
        <w:numPr>
          <w:ilvl w:val="0"/>
          <w:numId w:val="6"/>
        </w:numPr>
      </w:pPr>
      <w:r>
        <w:t xml:space="preserve">Dr. Steven Kyle McKay, with 20+ years as a research civil engineer working in ecological modeling and </w:t>
      </w:r>
      <w:r>
        <w:t>water resources, USACE ERDC.</w:t>
      </w:r>
    </w:p>
    <w:p w:rsidR="0002535C" w:rsidRDefault="006B1C33">
      <w:pPr>
        <w:pStyle w:val="Compact"/>
        <w:numPr>
          <w:ilvl w:val="0"/>
          <w:numId w:val="6"/>
        </w:numPr>
      </w:pPr>
      <w:r>
        <w:t>Dr. Gayle Zydlewski, Diadromous Fish expert, University of Maine, NOAA SeaGrant.</w:t>
      </w:r>
    </w:p>
    <w:p w:rsidR="0002535C" w:rsidRDefault="006B1C33">
      <w:pPr>
        <w:pStyle w:val="Compact"/>
        <w:numPr>
          <w:ilvl w:val="0"/>
          <w:numId w:val="6"/>
        </w:numPr>
      </w:pPr>
      <w:r>
        <w:t>Dr. Damien Brady, specializes in water quality and modeling, University of Maine</w:t>
      </w:r>
    </w:p>
    <w:p w:rsidR="0002535C" w:rsidRDefault="006B1C33">
      <w:pPr>
        <w:pStyle w:val="Compact"/>
        <w:numPr>
          <w:ilvl w:val="0"/>
          <w:numId w:val="6"/>
        </w:numPr>
      </w:pPr>
      <w:r>
        <w:t>Mr. Justin Stevens, Project Location expert for the Penobscot Riv</w:t>
      </w:r>
      <w:r>
        <w:t>er, NOAA SeaGrant.</w:t>
      </w:r>
    </w:p>
    <w:p w:rsidR="0002535C" w:rsidRDefault="006B1C33">
      <w:pPr>
        <w:pStyle w:val="FirstParagraph"/>
      </w:pPr>
      <w:r>
        <w:t xml:space="preserve">How: By utilizing a combination of field observations, habitat modeling, and advanced analytical techniques, this project aims to comprehensively explore the interaction between sediment transport dynamics and diadromous fish habitat in </w:t>
      </w:r>
      <w:r>
        <w:t>the Penobscot River while considering the implications of sediment contamination. The collaborative efforts of the project team will lead to a deeper understanding of this critical ecosystem, benefiting fisheries management, conservation efforts, and the h</w:t>
      </w:r>
      <w:r>
        <w:t>ealth of diadromous fish populations. The outcomes of this project will:</w:t>
      </w:r>
    </w:p>
    <w:p w:rsidR="0002535C" w:rsidRDefault="006B1C33">
      <w:pPr>
        <w:pStyle w:val="Compact"/>
        <w:numPr>
          <w:ilvl w:val="0"/>
          <w:numId w:val="7"/>
        </w:numPr>
      </w:pPr>
      <w:r>
        <w:t>Inform conservation efforts aimed at preserving diadromous fish populations and their critical habitats.</w:t>
      </w:r>
    </w:p>
    <w:p w:rsidR="0002535C" w:rsidRDefault="006B1C33">
      <w:pPr>
        <w:pStyle w:val="Compact"/>
        <w:numPr>
          <w:ilvl w:val="0"/>
          <w:numId w:val="7"/>
        </w:numPr>
      </w:pPr>
      <w:r>
        <w:t>Evaluate the influence of tidal distortion on suspended sediment transport and</w:t>
      </w:r>
      <w:r>
        <w:t xml:space="preserve"> sediment dynamics</w:t>
      </w:r>
    </w:p>
    <w:p w:rsidR="0002535C" w:rsidRDefault="006B1C33">
      <w:pPr>
        <w:pStyle w:val="Compact"/>
        <w:numPr>
          <w:ilvl w:val="0"/>
          <w:numId w:val="7"/>
        </w:numPr>
      </w:pPr>
      <w:r>
        <w:t>Promote the sustainable management of the Penobscot River ecosystem.</w:t>
      </w:r>
    </w:p>
    <w:p w:rsidR="0002535C" w:rsidRDefault="006B1C33">
      <w:pPr>
        <w:pStyle w:val="Compact"/>
        <w:numPr>
          <w:ilvl w:val="0"/>
          <w:numId w:val="7"/>
        </w:numPr>
      </w:pPr>
      <w:r>
        <w:t>Safeguard the health and resilience of the river’s ecosystem and its diadromous fish populations.</w:t>
      </w:r>
    </w:p>
    <w:p w:rsidR="0002535C" w:rsidRDefault="006B1C33">
      <w:pPr>
        <w:pStyle w:val="Bibliography"/>
      </w:pPr>
      <w:bookmarkStart w:id="1" w:name="ref-ianniello_tidally_1977"/>
      <w:bookmarkStart w:id="2" w:name="refs"/>
      <w:r>
        <w:t>Ianniello, John. 1977. “Tidally Induced Residual Currents in Estuaries</w:t>
      </w:r>
      <w:r>
        <w:t xml:space="preserve"> of Constant Breadth and Depth.” Journal of Marine Research, 35.</w:t>
      </w:r>
    </w:p>
    <w:p w:rsidR="0002535C" w:rsidRDefault="006B1C33">
      <w:pPr>
        <w:pStyle w:val="Bibliography"/>
      </w:pPr>
      <w:bookmarkStart w:id="3" w:name="ref-li_tidally_1997"/>
      <w:bookmarkEnd w:id="1"/>
      <w:r>
        <w:lastRenderedPageBreak/>
        <w:t xml:space="preserve">Li, Chunyan, and James O’Donnell. 1997. “Tidally Driven Residual Circulation in Shallow Estuaries with Lateral Depth Variation.” </w:t>
      </w:r>
      <w:r>
        <w:rPr>
          <w:i/>
          <w:iCs/>
        </w:rPr>
        <w:t>Journal of Geophysical Research: Oceans</w:t>
      </w:r>
      <w:r>
        <w:t xml:space="preserve"> 102 (C13): 27915–29. </w:t>
      </w:r>
      <w:hyperlink r:id="rId7">
        <w:r>
          <w:rPr>
            <w:rStyle w:val="Hyperlink"/>
          </w:rPr>
          <w:t>https://doi.org/10.1029/97JC02330</w:t>
        </w:r>
      </w:hyperlink>
      <w:r>
        <w:t>.</w:t>
      </w:r>
    </w:p>
    <w:p w:rsidR="0002535C" w:rsidRDefault="006B1C33">
      <w:pPr>
        <w:pStyle w:val="Bibliography"/>
      </w:pPr>
      <w:bookmarkStart w:id="4" w:name="ref-olabarrieta_effects_2018"/>
      <w:bookmarkEnd w:id="3"/>
      <w:r>
        <w:t>Olabarrieta, Maitane, W. Rockwell Geyer, Giovanni Coco, Carl T. Friedrichs, and Zhendong Cao. 2018. “Effects of Density‐Driven Flows on the Long‐Term Morphodynamic Evolu</w:t>
      </w:r>
      <w:r>
        <w:t xml:space="preserve">tion of Funnel‐Shaped Estuaries.” </w:t>
      </w:r>
      <w:r>
        <w:rPr>
          <w:i/>
          <w:iCs/>
        </w:rPr>
        <w:t>Journal of Geophysical Research: Earth Surface</w:t>
      </w:r>
      <w:r>
        <w:t xml:space="preserve"> 123 (11): 2901–24. </w:t>
      </w:r>
      <w:hyperlink r:id="rId8">
        <w:r>
          <w:rPr>
            <w:rStyle w:val="Hyperlink"/>
          </w:rPr>
          <w:t>https://doi.org/10.1029/2017JF004527</w:t>
        </w:r>
      </w:hyperlink>
      <w:r>
        <w:t>.</w:t>
      </w:r>
    </w:p>
    <w:p w:rsidR="0002535C" w:rsidRDefault="006B1C33">
      <w:pPr>
        <w:pStyle w:val="Bibliography"/>
      </w:pPr>
      <w:bookmarkStart w:id="5" w:name="ref-rockwell_geyer_mobile_2018"/>
      <w:bookmarkEnd w:id="4"/>
      <w:r>
        <w:t xml:space="preserve">Rockwell Geyer, W., and D. K. Ralston. 2018. </w:t>
      </w:r>
      <w:r>
        <w:t xml:space="preserve">“A Mobile Pool of Contaminated Sediment in the Penobscot Estuary, Maine, USA.” </w:t>
      </w:r>
      <w:r>
        <w:rPr>
          <w:i/>
          <w:iCs/>
        </w:rPr>
        <w:t>Science of The Total Environment</w:t>
      </w:r>
      <w:r>
        <w:t xml:space="preserve"> 612 (January): 694–707. </w:t>
      </w:r>
      <w:hyperlink r:id="rId9">
        <w:r>
          <w:rPr>
            <w:rStyle w:val="Hyperlink"/>
          </w:rPr>
          <w:t>https://doi.org/10.1016/j.scitotenv.2017.07.195</w:t>
        </w:r>
      </w:hyperlink>
      <w:r>
        <w:t>.</w:t>
      </w:r>
    </w:p>
    <w:p w:rsidR="0002535C" w:rsidRDefault="006B1C33">
      <w:pPr>
        <w:pStyle w:val="Bibliography"/>
      </w:pPr>
      <w:bookmarkStart w:id="6" w:name="ref-rudd_penobscot_2009"/>
      <w:bookmarkEnd w:id="5"/>
      <w:r>
        <w:t>Rudd</w:t>
      </w:r>
      <w:r>
        <w:t>, J. W. M., N. S. Fisher, C. G. Whipple, and R. A. Bodaly. 2009. “Penobscot River Mercury Study: Phase II Study Plan.” Environmental {Study} 259-1. Portland, ME: U.S. District Court.</w:t>
      </w:r>
    </w:p>
    <w:p w:rsidR="0002535C" w:rsidRDefault="006B1C33">
      <w:pPr>
        <w:pStyle w:val="Bibliography"/>
      </w:pPr>
      <w:bookmarkStart w:id="7" w:name="ref-saunders_maines_2006"/>
      <w:bookmarkEnd w:id="6"/>
      <w:r>
        <w:t>Saunders, Rory, Michael A. Hachey, and Clem W. Fay. 2006. “Maine’s Diadro</w:t>
      </w:r>
      <w:r>
        <w:t xml:space="preserve">mous Fish Community: Past, Present, and Implications for Atlantic Salmon Recovery.” </w:t>
      </w:r>
      <w:r>
        <w:rPr>
          <w:i/>
          <w:iCs/>
        </w:rPr>
        <w:t>Fisheries</w:t>
      </w:r>
      <w:r>
        <w:t xml:space="preserve"> 31 (11): 537–47. </w:t>
      </w:r>
      <w:hyperlink r:id="rId10">
        <w:r>
          <w:rPr>
            <w:rStyle w:val="Hyperlink"/>
          </w:rPr>
          <w:t>https://doi.org/10.1577/1548-8446(2006)31[537:MDFC]2.0.CO;2</w:t>
        </w:r>
      </w:hyperlink>
      <w:r>
        <w:t>.</w:t>
      </w:r>
    </w:p>
    <w:p w:rsidR="0002535C" w:rsidRDefault="006B1C33">
      <w:pPr>
        <w:pStyle w:val="Bibliography"/>
      </w:pPr>
      <w:bookmarkStart w:id="8" w:name="ref-trinko_lake_evaluating_2012"/>
      <w:bookmarkEnd w:id="7"/>
      <w:r>
        <w:t>Trink</w:t>
      </w:r>
      <w:r>
        <w:t xml:space="preserve">o Lake, Tara R., Kyle R. Ravana, and Rory Saunders. 2012. “Evaluating Changes in Diadromous Species Distributions and Habitat Accessibility Following the Penobscot River Restoration Project.” </w:t>
      </w:r>
      <w:r>
        <w:rPr>
          <w:i/>
          <w:iCs/>
        </w:rPr>
        <w:t>Marine and Coastal Fisheries</w:t>
      </w:r>
      <w:r>
        <w:t xml:space="preserve"> 4 (1): 284–93. </w:t>
      </w:r>
      <w:hyperlink r:id="rId11">
        <w:r>
          <w:rPr>
            <w:rStyle w:val="Hyperlink"/>
          </w:rPr>
          <w:t>https://doi.org/10.1080/19425120.2012.675971</w:t>
        </w:r>
      </w:hyperlink>
      <w:r>
        <w:t>.</w:t>
      </w:r>
    </w:p>
    <w:p w:rsidR="0002535C" w:rsidRDefault="006B1C33">
      <w:pPr>
        <w:pStyle w:val="Bibliography"/>
      </w:pPr>
      <w:bookmarkStart w:id="9" w:name="ref-valle-levinson_introduction_2022"/>
      <w:bookmarkEnd w:id="8"/>
      <w:r>
        <w:t xml:space="preserve">Valle-Levinson, Arnoldo. 2022. </w:t>
      </w:r>
      <w:r>
        <w:rPr>
          <w:i/>
          <w:iCs/>
        </w:rPr>
        <w:t>Introduction to Estuarine Hydrodynamics</w:t>
      </w:r>
      <w:r>
        <w:t xml:space="preserve">. 1st ed. Cambridge University Press. </w:t>
      </w:r>
      <w:hyperlink r:id="rId12">
        <w:r>
          <w:rPr>
            <w:rStyle w:val="Hyperlink"/>
          </w:rPr>
          <w:t>h</w:t>
        </w:r>
        <w:r>
          <w:rPr>
            <w:rStyle w:val="Hyperlink"/>
          </w:rPr>
          <w:t>ttps://doi.org/10.1017/9781108974240</w:t>
        </w:r>
      </w:hyperlink>
      <w:r>
        <w:t>.</w:t>
      </w:r>
    </w:p>
    <w:p w:rsidR="0002535C" w:rsidRDefault="006B1C33">
      <w:pPr>
        <w:pStyle w:val="Bibliography"/>
      </w:pPr>
      <w:bookmarkStart w:id="10" w:name="ref-yeager_mercury_2018"/>
      <w:bookmarkEnd w:id="9"/>
      <w:r>
        <w:t xml:space="preserve">Yeager, K. M., K. A. Schwehr, P. Louchouarn, R. A. Feagin, K. J. Schindler, and P. H. Santschi. 2018. “Mercury Inputs and Redistribution in the Penobscot River and Estuary, Maine.” </w:t>
      </w:r>
      <w:r>
        <w:rPr>
          <w:i/>
          <w:iCs/>
        </w:rPr>
        <w:t>Science of The Total Environment</w:t>
      </w:r>
      <w:r>
        <w:t xml:space="preserve"> 622-</w:t>
      </w:r>
      <w:r>
        <w:t xml:space="preserve">623 (May): 172–83. </w:t>
      </w:r>
      <w:hyperlink r:id="rId13">
        <w:r>
          <w:rPr>
            <w:rStyle w:val="Hyperlink"/>
          </w:rPr>
          <w:t>https://doi.org/10.1016/j.scitotenv.2017.11.334</w:t>
        </w:r>
      </w:hyperlink>
      <w:r>
        <w:t>.</w:t>
      </w:r>
      <w:bookmarkEnd w:id="2"/>
      <w:bookmarkEnd w:id="10"/>
    </w:p>
    <w:sectPr w:rsidR="000253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C33" w:rsidRDefault="006B1C33">
      <w:pPr>
        <w:spacing w:after="0"/>
      </w:pPr>
      <w:r>
        <w:separator/>
      </w:r>
    </w:p>
  </w:endnote>
  <w:endnote w:type="continuationSeparator" w:id="0">
    <w:p w:rsidR="006B1C33" w:rsidRDefault="006B1C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C33" w:rsidRDefault="006B1C33">
      <w:r>
        <w:separator/>
      </w:r>
    </w:p>
  </w:footnote>
  <w:footnote w:type="continuationSeparator" w:id="0">
    <w:p w:rsidR="006B1C33" w:rsidRDefault="006B1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4FA61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6B007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02535C"/>
    <w:rsid w:val="0002535C"/>
    <w:rsid w:val="001D45E0"/>
    <w:rsid w:val="006B1C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9D0"/>
  <w15:docId w15:val="{F2EEAA06-9AFB-4F05-9E92-7D00704D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9/2017JF004527" TargetMode="External"/><Relationship Id="rId13" Type="http://schemas.openxmlformats.org/officeDocument/2006/relationships/hyperlink" Target="https://doi.org/10.1016/j.scitotenv.2017.11.334" TargetMode="External"/><Relationship Id="rId3" Type="http://schemas.openxmlformats.org/officeDocument/2006/relationships/settings" Target="settings.xml"/><Relationship Id="rId7" Type="http://schemas.openxmlformats.org/officeDocument/2006/relationships/hyperlink" Target="https://doi.org/10.1029/97JC02330" TargetMode="External"/><Relationship Id="rId12" Type="http://schemas.openxmlformats.org/officeDocument/2006/relationships/hyperlink" Target="https://doi.org/10.1017/97811089742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9425120.2012.67597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577/1548-8446(2006)31%5b537:MDFC%5d2.0.CO;2" TargetMode="External"/><Relationship Id="rId4" Type="http://schemas.openxmlformats.org/officeDocument/2006/relationships/webSettings" Target="webSettings.xml"/><Relationship Id="rId9" Type="http://schemas.openxmlformats.org/officeDocument/2006/relationships/hyperlink" Target="https://doi.org/10.1016/j.scitotenv.2017.07.1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1561</Words>
  <Characters>8904</Characters>
  <Application>Microsoft Office Word</Application>
  <DocSecurity>0</DocSecurity>
  <Lines>74</Lines>
  <Paragraphs>20</Paragraphs>
  <ScaleCrop>false</ScaleCrop>
  <Company>US Army</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Vanessa Mahan</dc:creator>
  <cp:keywords/>
  <cp:lastModifiedBy>Mahan, Vanessa M ERDC-RDE-EL-MS Contractor</cp:lastModifiedBy>
  <cp:revision>2</cp:revision>
  <dcterms:created xsi:type="dcterms:W3CDTF">2023-10-13T01:06:00Z</dcterms:created>
  <dcterms:modified xsi:type="dcterms:W3CDTF">2023-10-13T02:23:00Z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2023-10-12</vt:lpwstr>
  </property>
  <property fmtid="{D5CDD505-2E9C-101B-9397-08002B2CF9AE}" pid="5" name="link-citations">
    <vt:lpwstr>False</vt:lpwstr>
  </property>
  <property fmtid="{D5CDD505-2E9C-101B-9397-08002B2CF9AE}" pid="6" name="output">
    <vt:lpwstr/>
  </property>
</Properties>
</file>