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lbs7q4wq0tl" w:id="0"/>
      <w:bookmarkEnd w:id="0"/>
      <w:r w:rsidDel="00000000" w:rsidR="00000000" w:rsidRPr="00000000">
        <w:rPr>
          <w:rtl w:val="0"/>
        </w:rPr>
        <w:t xml:space="preserve">Технічна документація Telegram-бота PartySpaceLviv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4t6sb545bp55" w:id="1"/>
      <w:bookmarkEnd w:id="1"/>
      <w:r w:rsidDel="00000000" w:rsidR="00000000" w:rsidRPr="00000000">
        <w:rPr>
          <w:rtl w:val="0"/>
        </w:rPr>
        <w:t xml:space="preserve">1. Огляд проекту та технологічний стек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Telegram-бот  </w:t>
      </w:r>
      <w:r w:rsidDel="00000000" w:rsidR="00000000" w:rsidRPr="00000000">
        <w:rPr>
          <w:b w:val="1"/>
          <w:bCs w:val="1"/>
          <w:rtl w:val="0"/>
        </w:rPr>
        <w:t xml:space="preserve">PartySpaceLviv</w:t>
      </w:r>
      <w:r w:rsidDel="00000000" w:rsidR="00000000" w:rsidRPr="00000000">
        <w:rPr>
          <w:rtl w:val="0"/>
        </w:rPr>
        <w:t xml:space="preserve">  — це високонавантажене програмне рішення, спроектоване для автоматизації бізнес-процесів та взаємодії з клієнтами простору "Party Space". Архітектура системи базується на принципах асинхронного програмування, що забезпечує низьку затримку (low-latency) при обробці запитів та здатність стабільно працювати під високим навантаженням (concurrent updates).</w:t>
      </w:r>
      <w:r w:rsidDel="00000000" w:rsidR="00000000" w:rsidRPr="00000000">
        <w:rPr>
          <w:b w:val="1"/>
          <w:bCs w:val="1"/>
          <w:rtl w:val="0"/>
        </w:rPr>
        <w:t xml:space="preserve">Технологічний стек: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Мова програмування:</w:t>
      </w:r>
      <w:r w:rsidDel="00000000" w:rsidR="00000000" w:rsidRPr="00000000">
        <w:rPr>
          <w:rtl w:val="0"/>
        </w:rPr>
        <w:t xml:space="preserve">  Python 3.10+ (100% кодової бази). Вибір версії обумовлений розширеною підтримкою асинхронних контекстних менеджерів та типізації.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Ядро:</w:t>
      </w:r>
      <w:r w:rsidDel="00000000" w:rsidR="00000000" w:rsidRPr="00000000">
        <w:rPr>
          <w:rtl w:val="0"/>
        </w:rPr>
        <w:t xml:space="preserve">  Сучасні асинхронні фреймворки (aiogram 3.x або аналогічні), що використовують non-blocking I/O для ефективної комунікації з Telegram Bot API.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Конфігурація:</w:t>
      </w:r>
      <w:r w:rsidDel="00000000" w:rsidR="00000000" w:rsidRPr="00000000">
        <w:rPr>
          <w:rtl w:val="0"/>
        </w:rPr>
        <w:t xml:space="preserve">  Децентралізоване управління налаштуваннями через змінні оточення (.env).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Середовище розробки:</w:t>
      </w:r>
      <w:r w:rsidDel="00000000" w:rsidR="00000000" w:rsidRPr="00000000">
        <w:rPr>
          <w:rtl w:val="0"/>
        </w:rPr>
        <w:t xml:space="preserve">  Проект оптимізовано для роботи в IDE сімейства JetBrains (наявність каталогу .idea), що передбачає використання суворої типізації та інструментів статичного аналізу коду.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h8elpmozxc46" w:id="2"/>
      <w:bookmarkEnd w:id="2"/>
      <w:r w:rsidDel="00000000" w:rsidR="00000000" w:rsidRPr="00000000">
        <w:rPr>
          <w:rtl w:val="0"/>
        </w:rPr>
        <w:t xml:space="preserve">2. Архітектура проекту та структура каталогів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Система реалізована за багаторівневою архітектурою (Layered Architecture) з чітким розділенням відповідальності (Separation of Concerns), що спрощує юніт-тестування та подальше масштабування.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handlers/ —  </w:t>
      </w:r>
      <w:r w:rsidDel="00000000" w:rsidR="00000000" w:rsidRPr="00000000">
        <w:rPr>
          <w:b w:val="1"/>
          <w:bCs w:val="1"/>
          <w:rtl w:val="0"/>
        </w:rPr>
        <w:t xml:space="preserve">Шар обробки подій.</w:t>
      </w:r>
      <w:r w:rsidDel="00000000" w:rsidR="00000000" w:rsidRPr="00000000">
        <w:rPr>
          <w:rtl w:val="0"/>
        </w:rPr>
        <w:t xml:space="preserve">  Містить логіку реакції на команди, повідомлення та callback-запити. Використовує механізм роутерів (Routers) для сегментації логіки та Dispatcher для централізованого розподілу вхідних подій.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keyboards/ —  </w:t>
      </w:r>
      <w:r w:rsidDel="00000000" w:rsidR="00000000" w:rsidRPr="00000000">
        <w:rPr>
          <w:b w:val="1"/>
          <w:bCs w:val="1"/>
          <w:rtl w:val="0"/>
        </w:rPr>
        <w:t xml:space="preserve">Модуль інкапсуляції інтерфейсу.</w:t>
      </w:r>
      <w:r w:rsidDel="00000000" w:rsidR="00000000" w:rsidRPr="00000000">
        <w:rPr>
          <w:rtl w:val="0"/>
        </w:rPr>
        <w:t xml:space="preserve">  Відповідає за динамічну генерацію Reply та Inline клавіатур. Відокремлення UI-логіки від бізнес-процесів дозволяє змінювати інтерфейс без втручання в обробники подій.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models/ —  </w:t>
      </w:r>
      <w:r w:rsidDel="00000000" w:rsidR="00000000" w:rsidRPr="00000000">
        <w:rPr>
          <w:b w:val="1"/>
          <w:bCs w:val="1"/>
          <w:rtl w:val="0"/>
        </w:rPr>
        <w:t xml:space="preserve">Рівень абстракції даних.</w:t>
      </w:r>
      <w:r w:rsidDel="00000000" w:rsidR="00000000" w:rsidRPr="00000000">
        <w:rPr>
          <w:rtl w:val="0"/>
        </w:rPr>
        <w:t xml:space="preserve">  Визначає структури даних, схеми об'єктів (наприклад, Pydantic-моделі) або ORM-моделі. Забезпечує цілісність даних та типізацію всередині додатку.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services/ —  </w:t>
      </w:r>
      <w:r w:rsidDel="00000000" w:rsidR="00000000" w:rsidRPr="00000000">
        <w:rPr>
          <w:b w:val="1"/>
          <w:bCs w:val="1"/>
          <w:rtl w:val="0"/>
        </w:rPr>
        <w:t xml:space="preserve">Шар бізнес-логіки.</w:t>
      </w:r>
      <w:r w:rsidDel="00000000" w:rsidR="00000000" w:rsidRPr="00000000">
        <w:rPr>
          <w:rtl w:val="0"/>
        </w:rPr>
        <w:t xml:space="preserve">  Містить основні обчислювальні алгоритми та інтеграції. Цей рівень спроектований як  </w:t>
      </w:r>
      <w:r w:rsidDel="00000000" w:rsidR="00000000" w:rsidRPr="00000000">
        <w:rPr>
          <w:b w:val="1"/>
          <w:bCs w:val="1"/>
          <w:rtl w:val="0"/>
        </w:rPr>
        <w:t xml:space="preserve">API-незалежний</w:t>
      </w:r>
      <w:r w:rsidDel="00000000" w:rsidR="00000000" w:rsidRPr="00000000">
        <w:rPr>
          <w:rtl w:val="0"/>
        </w:rPr>
        <w:t xml:space="preserve"> , що дозволяє виконувати бізнес-логіку автономно від інтерфейсу Telegram.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data/ —  </w:t>
      </w:r>
      <w:r w:rsidDel="00000000" w:rsidR="00000000" w:rsidRPr="00000000">
        <w:rPr>
          <w:b w:val="1"/>
          <w:bCs w:val="1"/>
          <w:rtl w:val="0"/>
        </w:rPr>
        <w:t xml:space="preserve">Локальне сховище.</w:t>
      </w:r>
      <w:r w:rsidDel="00000000" w:rsidR="00000000" w:rsidRPr="00000000">
        <w:rPr>
          <w:rtl w:val="0"/>
        </w:rPr>
        <w:t xml:space="preserve">  Використовується для зберігання статичних файлів або локальних баз даних (SQLite, JSON).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Важливо:</w:t>
      </w:r>
      <w:r w:rsidDel="00000000" w:rsidR="00000000" w:rsidRPr="00000000">
        <w:rPr>
          <w:rtl w:val="0"/>
        </w:rPr>
        <w:t xml:space="preserve">  Даний каталог має бути включений до стратегії регулярного резервного копіювання, оскільки містить персистентний стан системи.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main.py —  </w:t>
      </w:r>
      <w:r w:rsidDel="00000000" w:rsidR="00000000" w:rsidRPr="00000000">
        <w:rPr>
          <w:b w:val="1"/>
          <w:bCs w:val="1"/>
          <w:rtl w:val="0"/>
        </w:rPr>
        <w:t xml:space="preserve">Точка входу (Entry Point).</w:t>
      </w:r>
      <w:r w:rsidDel="00000000" w:rsidR="00000000" w:rsidRPr="00000000">
        <w:rPr>
          <w:rtl w:val="0"/>
        </w:rPr>
        <w:t xml:space="preserve">  Здійснює ініціалізацію екземпляра бота, конфігурацію диспетчера, реєстрацію модулів з handlers/ та запуск асинхронного циклу polling.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.env —  </w:t>
      </w:r>
      <w:r w:rsidDel="00000000" w:rsidR="00000000" w:rsidRPr="00000000">
        <w:rPr>
          <w:b w:val="1"/>
          <w:bCs w:val="1"/>
          <w:rtl w:val="0"/>
        </w:rPr>
        <w:t xml:space="preserve">Конфігураційний файл.</w:t>
      </w:r>
      <w:r w:rsidDel="00000000" w:rsidR="00000000" w:rsidRPr="00000000">
        <w:rPr>
          <w:rtl w:val="0"/>
        </w:rPr>
        <w:t xml:space="preserve">  Зберігає чутливі дані та токени доступу. Не підлягає публікації у відкритих репозиторіях.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.idea/ — Службові файли середовища розробки PyCharm/IntelliJ, що містять налаштування проекту та інтерпретатора.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qb62lzouxys9" w:id="3"/>
      <w:bookmarkEnd w:id="3"/>
      <w:r w:rsidDel="00000000" w:rsidR="00000000" w:rsidRPr="00000000">
        <w:rPr>
          <w:rtl w:val="0"/>
        </w:rPr>
        <w:t xml:space="preserve">3. Конфігурація та запуск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9nejvckd1lk2" w:id="4"/>
      <w:bookmarkEnd w:id="4"/>
      <w:r w:rsidDel="00000000" w:rsidR="00000000" w:rsidRPr="00000000">
        <w:rPr>
          <w:rtl w:val="0"/>
        </w:rPr>
        <w:t xml:space="preserve">Встановлення залежностей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Перед запуском необхідно розгорнути віртуальне середовище та встановити необхідні пакети (зазвичай перелічені в requirements.txt або pyproject.toml):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python -m venv venv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source venv/bin/activate  # для Linux/macOS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або venv\Scripts\activate для Windows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pip install -r requirements.txt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lz4uj8a4js2" w:id="5"/>
      <w:bookmarkEnd w:id="5"/>
      <w:r w:rsidDel="00000000" w:rsidR="00000000" w:rsidRPr="00000000">
        <w:rPr>
          <w:rtl w:val="0"/>
        </w:rPr>
        <w:t xml:space="preserve">Налаштування середовища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У кореневій директорії має бути присутній файл .env із наступною структурою: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BOT_TOKEN=5900000000:AAExampleToken... # Токен від BotFather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ADMIN_ID=123456789                    # Telegram ID головного адміністратора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MODERATOR_IDS=987654321,555444333      # ID модераторів через кому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DEBUG=True                             # Режим налагодження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q5qeouce3nq7" w:id="6"/>
      <w:bookmarkEnd w:id="6"/>
      <w:r w:rsidDel="00000000" w:rsidR="00000000" w:rsidRPr="00000000">
        <w:rPr>
          <w:rtl w:val="0"/>
        </w:rPr>
        <w:t xml:space="preserve">Запуск системи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Старт бота здійснюється через виконання головного модуля: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python main.py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6xd3xidd0apc" w:id="7"/>
      <w:bookmarkEnd w:id="7"/>
      <w:r w:rsidDel="00000000" w:rsidR="00000000" w:rsidRPr="00000000">
        <w:rPr>
          <w:rtl w:val="0"/>
        </w:rPr>
        <w:t xml:space="preserve">4. Адміністрування та керування доступом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Система використовує рольову модель доступу (RBAC), що базується на унікальних ідентифікаторах користувачів Telegram.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xg84o0gkqu0q" w:id="8"/>
      <w:bookmarkEnd w:id="8"/>
      <w:r w:rsidDel="00000000" w:rsidR="00000000" w:rsidRPr="00000000">
        <w:rPr>
          <w:rtl w:val="0"/>
        </w:rPr>
        <w:t xml:space="preserve">Механізм ідентифікації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Для отримання технічного ідентифікатора (UID), необхідного для надання прав, у системі реалізовано утилітарний хендлер — команда  </w:t>
      </w:r>
      <w:r w:rsidDel="00000000" w:rsidR="00000000" w:rsidRPr="00000000">
        <w:rPr>
          <w:b w:val="1"/>
          <w:bCs w:val="1"/>
          <w:rtl w:val="0"/>
        </w:rPr>
        <w:t xml:space="preserve">/myid</w:t>
      </w:r>
      <w:r w:rsidDel="00000000" w:rsidR="00000000" w:rsidRPr="00000000">
        <w:rPr>
          <w:rtl w:val="0"/>
        </w:rPr>
        <w:t xml:space="preserve"> . Вона повертає поточний ID користувача, який згодом вноситься адміністратором до конфігурації.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crppqkmix5pn" w:id="9"/>
      <w:bookmarkEnd w:id="9"/>
      <w:r w:rsidDel="00000000" w:rsidR="00000000" w:rsidRPr="00000000">
        <w:rPr>
          <w:rtl w:val="0"/>
        </w:rPr>
        <w:t xml:space="preserve">Ролі та права доступу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Адміністратор (Superuser):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Повний доступ до системних налаштувань та логів.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Управління списком модераторів через змінні оточення.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Виконання глобальних розсилок та критичних змін у БД.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Модератор: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Доступ до функцій управління контентом та запитами користувачів.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Обмеження реалізуються на рівні коду за допомогою спеціалізованих декораторів або Middleware (наприклад, @is_moderator), що перевіряють вхідний ID за білим списком.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Користувач: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Доступ до стандартного функціоналу взаємодії з простором (інформація, бронювання).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y9dmi26b3eq9" w:id="10"/>
      <w:bookmarkEnd w:id="10"/>
      <w:r w:rsidDel="00000000" w:rsidR="00000000" w:rsidRPr="00000000">
        <w:rPr>
          <w:rtl w:val="0"/>
        </w:rPr>
        <w:t xml:space="preserve">5. Інструкція користувача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Взаємодія з ботом здійснюється через командний інтерфейс та інтерактивні меню: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Активація:</w:t>
      </w:r>
      <w:r w:rsidDel="00000000" w:rsidR="00000000" w:rsidRPr="00000000">
        <w:rPr>
          <w:rtl w:val="0"/>
        </w:rPr>
        <w:t xml:space="preserve">  Надішліть команду  </w:t>
      </w:r>
      <w:r w:rsidDel="00000000" w:rsidR="00000000" w:rsidRPr="00000000">
        <w:rPr>
          <w:b w:val="1"/>
          <w:bCs w:val="1"/>
          <w:rtl w:val="0"/>
        </w:rPr>
        <w:t xml:space="preserve">/start</w:t>
      </w:r>
      <w:r w:rsidDel="00000000" w:rsidR="00000000" w:rsidRPr="00000000">
        <w:rPr>
          <w:rtl w:val="0"/>
        </w:rPr>
        <w:t xml:space="preserve">  для ініціалізації профілю та отримання головного меню.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Навігація:</w:t>
      </w:r>
      <w:r w:rsidDel="00000000" w:rsidR="00000000" w:rsidRPr="00000000">
        <w:rPr>
          <w:rtl w:val="0"/>
        </w:rPr>
        <w:t xml:space="preserve">  Використовуйте кнопки нижньої панелі (Reply Keyboards) для переходу між розділами.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Запити:</w:t>
      </w:r>
      <w:r w:rsidDel="00000000" w:rsidR="00000000" w:rsidRPr="00000000">
        <w:rPr>
          <w:rtl w:val="0"/>
        </w:rPr>
        <w:t xml:space="preserve">  Для отримання свого технічного ID використовуйте команду  </w:t>
      </w:r>
      <w:r w:rsidDel="00000000" w:rsidR="00000000" w:rsidRPr="00000000">
        <w:rPr>
          <w:b w:val="1"/>
          <w:bCs w:val="1"/>
          <w:rtl w:val="0"/>
        </w:rPr>
        <w:t xml:space="preserve">/myid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Дії:</w:t>
      </w:r>
      <w:r w:rsidDel="00000000" w:rsidR="00000000" w:rsidRPr="00000000">
        <w:rPr>
          <w:rtl w:val="0"/>
        </w:rPr>
        <w:t xml:space="preserve">  Підтвердження операцій (наприклад, бронювання або вибір дати) виконується через Inline-кнопки безпосередньо в повідомленнях.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3xs15s9sr32y" w:id="11"/>
      <w:bookmarkEnd w:id="11"/>
      <w:r w:rsidDel="00000000" w:rsidR="00000000" w:rsidRPr="00000000">
        <w:rPr>
          <w:rtl w:val="0"/>
        </w:rPr>
        <w:t xml:space="preserve">6. Розширення функціоналу (Backlog)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Проект спроектований для легкого впровадження нових модулів. Нижче наведено шаблони для майбутніх розширень: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qyi9vg1zob0g" w:id="12"/>
      <w:bookmarkEnd w:id="12"/>
      <w:r w:rsidDel="00000000" w:rsidR="00000000" w:rsidRPr="00000000">
        <w:rPr>
          <w:rtl w:val="0"/>
        </w:rPr>
        <w:t xml:space="preserve">Нова функція X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Опис:</w:t>
      </w:r>
      <w:r w:rsidDel="00000000" w:rsidR="00000000" w:rsidRPr="00000000">
        <w:rPr>
          <w:rtl w:val="0"/>
        </w:rPr>
        <w:t xml:space="preserve">  Опис функціоналу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Необхідні handlers:</w:t>
      </w:r>
      <w:r w:rsidDel="00000000" w:rsidR="00000000" w:rsidRPr="00000000">
        <w:rPr>
          <w:rtl w:val="0"/>
        </w:rPr>
        <w:t xml:space="preserve">  Список нових обробників у handlers/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Зміни в моделях даних:</w:t>
      </w:r>
      <w:r w:rsidDel="00000000" w:rsidR="00000000" w:rsidRPr="00000000">
        <w:rPr>
          <w:rtl w:val="0"/>
        </w:rPr>
        <w:t xml:space="preserve">  Опис нових полів у models/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9tqv254e97nt" w:id="13"/>
      <w:bookmarkEnd w:id="13"/>
      <w:r w:rsidDel="00000000" w:rsidR="00000000" w:rsidRPr="00000000">
        <w:rPr>
          <w:rtl w:val="0"/>
        </w:rPr>
        <w:t xml:space="preserve">Нова функція X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Опис:</w:t>
      </w:r>
      <w:r w:rsidDel="00000000" w:rsidR="00000000" w:rsidRPr="00000000">
        <w:rPr>
          <w:rtl w:val="0"/>
        </w:rPr>
        <w:t xml:space="preserve">  Опис функціоналу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Необхідні handlers:</w:t>
      </w:r>
      <w:r w:rsidDel="00000000" w:rsidR="00000000" w:rsidRPr="00000000">
        <w:rPr>
          <w:rtl w:val="0"/>
        </w:rPr>
        <w:t xml:space="preserve">  Список нових обробників у handlers/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Зміни в моделях даних:</w:t>
      </w:r>
      <w:r w:rsidDel="00000000" w:rsidR="00000000" w:rsidRPr="00000000">
        <w:rPr>
          <w:rtl w:val="0"/>
        </w:rPr>
        <w:t xml:space="preserve">  Опис нових полів у models/</w:t>
      </w:r>
    </w:p>
    <w:p w:rsidR="00000000" w:rsidDel="00000000" w:rsidP="00000000" w:rsidRDefault="00000000" w:rsidRPr="00000000" w14:paraId="00000044">
      <w:pPr>
        <w:pStyle w:val="Heading5"/>
        <w:rPr/>
      </w:pPr>
      <w:bookmarkStart w:colFirst="0" w:colLast="0" w:name="_pqnnoe9cv8d9" w:id="14"/>
      <w:bookmarkEnd w:id="14"/>
      <w:r w:rsidDel="00000000" w:rsidR="00000000" w:rsidRPr="00000000">
        <w:rPr>
          <w:rtl w:val="0"/>
        </w:rPr>
        <w:t xml:space="preserve">Нова функція X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Опис:</w:t>
      </w:r>
      <w:r w:rsidDel="00000000" w:rsidR="00000000" w:rsidRPr="00000000">
        <w:rPr>
          <w:rtl w:val="0"/>
        </w:rPr>
        <w:t xml:space="preserve">  Опис функціоналу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Необхідні handlers:</w:t>
      </w:r>
      <w:r w:rsidDel="00000000" w:rsidR="00000000" w:rsidRPr="00000000">
        <w:rPr>
          <w:rtl w:val="0"/>
        </w:rPr>
        <w:t xml:space="preserve">  Список нових обробників у handlers/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Зміни в моделях даних:</w:t>
      </w:r>
      <w:r w:rsidDel="00000000" w:rsidR="00000000" w:rsidRPr="00000000">
        <w:rPr>
          <w:rtl w:val="0"/>
        </w:rPr>
        <w:t xml:space="preserve">  Опис нових полів у models/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