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5D9" w:rsidRPr="001765D9" w:rsidRDefault="001765D9" w:rsidP="001765D9">
      <w:pPr>
        <w:spacing w:before="100" w:beforeAutospacing="1" w:after="100" w:afterAutospacing="1" w:line="240" w:lineRule="auto"/>
        <w:outlineLvl w:val="0"/>
        <w:rPr>
          <w:rFonts w:ascii="Times New Roman" w:eastAsia="Times New Roman" w:hAnsi="Times New Roman" w:cs="Times New Roman"/>
          <w:b/>
          <w:bCs/>
          <w:iCs w:val="0"/>
          <w:kern w:val="36"/>
          <w:sz w:val="32"/>
          <w:szCs w:val="32"/>
          <w:u w:val="single"/>
        </w:rPr>
      </w:pPr>
      <w:proofErr w:type="spellStart"/>
      <w:r w:rsidRPr="001765D9">
        <w:rPr>
          <w:rFonts w:ascii="Times New Roman" w:eastAsia="Times New Roman" w:hAnsi="Times New Roman" w:cs="Times New Roman"/>
          <w:b/>
          <w:bCs/>
          <w:iCs w:val="0"/>
          <w:kern w:val="36"/>
          <w:sz w:val="32"/>
          <w:szCs w:val="32"/>
          <w:u w:val="single"/>
        </w:rPr>
        <w:t>FinanceBench</w:t>
      </w:r>
      <w:proofErr w:type="spellEnd"/>
      <w:r w:rsidRPr="001765D9">
        <w:rPr>
          <w:rFonts w:ascii="Times New Roman" w:eastAsia="Times New Roman" w:hAnsi="Times New Roman" w:cs="Times New Roman"/>
          <w:b/>
          <w:bCs/>
          <w:iCs w:val="0"/>
          <w:kern w:val="36"/>
          <w:sz w:val="32"/>
          <w:szCs w:val="32"/>
          <w:u w:val="single"/>
        </w:rPr>
        <w:t xml:space="preserve"> Financial Document Intelligence — RAG Project</w:t>
      </w:r>
    </w:p>
    <w:p w:rsidR="001765D9" w:rsidRPr="001765D9" w:rsidRDefault="001765D9" w:rsidP="001765D9">
      <w:pPr>
        <w:spacing w:before="100" w:beforeAutospacing="1" w:after="100" w:afterAutospacing="1" w:line="240" w:lineRule="auto"/>
        <w:outlineLvl w:val="1"/>
        <w:rPr>
          <w:rFonts w:ascii="Times New Roman" w:eastAsia="Times New Roman" w:hAnsi="Times New Roman" w:cs="Times New Roman"/>
          <w:b/>
          <w:bCs/>
          <w:iCs w:val="0"/>
          <w:sz w:val="36"/>
          <w:szCs w:val="36"/>
        </w:rPr>
      </w:pPr>
      <w:r w:rsidRPr="001765D9">
        <w:rPr>
          <w:rFonts w:ascii="Times New Roman" w:eastAsia="Times New Roman" w:hAnsi="Times New Roman" w:cs="Times New Roman"/>
          <w:b/>
          <w:bCs/>
          <w:iCs w:val="0"/>
          <w:sz w:val="36"/>
          <w:szCs w:val="36"/>
        </w:rPr>
        <w:t>1. Primer</w:t>
      </w:r>
    </w:p>
    <w:p w:rsidR="001765D9" w:rsidRPr="001765D9" w:rsidRDefault="001765D9" w:rsidP="001765D9">
      <w:pPr>
        <w:spacing w:before="100" w:beforeAutospacing="1" w:after="100" w:afterAutospacing="1"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Developed a Retrieval-Augmented Generation (RAG) application to answer financial questions using SEC filings, combining </w:t>
      </w:r>
      <w:proofErr w:type="spellStart"/>
      <w:r w:rsidRPr="001765D9">
        <w:rPr>
          <w:rFonts w:ascii="Times New Roman" w:eastAsia="Times New Roman" w:hAnsi="Times New Roman" w:cs="Times New Roman"/>
          <w:iCs w:val="0"/>
        </w:rPr>
        <w:t>OpenAI</w:t>
      </w:r>
      <w:proofErr w:type="spellEnd"/>
      <w:r w:rsidRPr="001765D9">
        <w:rPr>
          <w:rFonts w:ascii="Times New Roman" w:eastAsia="Times New Roman" w:hAnsi="Times New Roman" w:cs="Times New Roman"/>
          <w:iCs w:val="0"/>
        </w:rPr>
        <w:t xml:space="preserve"> language models, Pinecone vector search, and Cohere </w:t>
      </w:r>
      <w:proofErr w:type="spellStart"/>
      <w:r w:rsidRPr="001765D9">
        <w:rPr>
          <w:rFonts w:ascii="Times New Roman" w:eastAsia="Times New Roman" w:hAnsi="Times New Roman" w:cs="Times New Roman"/>
          <w:iCs w:val="0"/>
        </w:rPr>
        <w:t>reranking</w:t>
      </w:r>
      <w:proofErr w:type="spellEnd"/>
      <w:r w:rsidRPr="001765D9">
        <w:rPr>
          <w:rFonts w:ascii="Times New Roman" w:eastAsia="Times New Roman" w:hAnsi="Times New Roman" w:cs="Times New Roman"/>
          <w:iCs w:val="0"/>
        </w:rPr>
        <w:t>. The project evaluates fixed-size versus LLM-assisted semantic chunking and provides a user-facing chat interface through n8n.</w:t>
      </w:r>
    </w:p>
    <w:p w:rsidR="001765D9" w:rsidRPr="001765D9" w:rsidRDefault="001765D9" w:rsidP="001765D9">
      <w:pPr>
        <w:spacing w:before="100" w:beforeAutospacing="1" w:after="100" w:afterAutospacing="1" w:line="240" w:lineRule="auto"/>
        <w:outlineLvl w:val="1"/>
        <w:rPr>
          <w:rFonts w:ascii="Times New Roman" w:eastAsia="Times New Roman" w:hAnsi="Times New Roman" w:cs="Times New Roman"/>
          <w:b/>
          <w:bCs/>
          <w:iCs w:val="0"/>
          <w:sz w:val="36"/>
          <w:szCs w:val="36"/>
        </w:rPr>
      </w:pPr>
      <w:r w:rsidRPr="001765D9">
        <w:rPr>
          <w:rFonts w:ascii="Times New Roman" w:eastAsia="Times New Roman" w:hAnsi="Times New Roman" w:cs="Times New Roman"/>
          <w:b/>
          <w:bCs/>
          <w:iCs w:val="0"/>
          <w:sz w:val="36"/>
          <w:szCs w:val="36"/>
        </w:rPr>
        <w:t>2. Framework</w:t>
      </w:r>
    </w:p>
    <w:p w:rsidR="001765D9" w:rsidRPr="001765D9" w:rsidRDefault="001765D9" w:rsidP="001765D9">
      <w:pPr>
        <w:spacing w:after="0" w:line="240" w:lineRule="auto"/>
        <w:outlineLvl w:val="2"/>
        <w:rPr>
          <w:rFonts w:ascii="Times New Roman" w:eastAsia="Times New Roman" w:hAnsi="Times New Roman" w:cs="Times New Roman"/>
          <w:b/>
          <w:bCs/>
          <w:iCs w:val="0"/>
          <w:sz w:val="27"/>
          <w:szCs w:val="27"/>
        </w:rPr>
      </w:pPr>
      <w:r w:rsidRPr="001765D9">
        <w:rPr>
          <w:rFonts w:ascii="Times New Roman" w:eastAsia="Times New Roman" w:hAnsi="Times New Roman" w:cs="Times New Roman"/>
          <w:b/>
          <w:bCs/>
          <w:iCs w:val="0"/>
          <w:sz w:val="27"/>
          <w:szCs w:val="27"/>
        </w:rPr>
        <w:t>A. Use Case</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Financial analysts and investors frequently need to locate and interpret financial information from lengthy SEC filings. Manually searching hundreds of pages for metrics such as capital expenditures, assets, financial performance, and operating results can be time-consuming.</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The </w:t>
      </w:r>
      <w:proofErr w:type="spellStart"/>
      <w:r w:rsidRPr="001765D9">
        <w:rPr>
          <w:rFonts w:ascii="Times New Roman" w:eastAsia="Times New Roman" w:hAnsi="Times New Roman" w:cs="Times New Roman"/>
          <w:iCs w:val="0"/>
        </w:rPr>
        <w:t>FinanceBench</w:t>
      </w:r>
      <w:proofErr w:type="spellEnd"/>
      <w:r w:rsidRPr="001765D9">
        <w:rPr>
          <w:rFonts w:ascii="Times New Roman" w:eastAsia="Times New Roman" w:hAnsi="Times New Roman" w:cs="Times New Roman"/>
          <w:iCs w:val="0"/>
        </w:rPr>
        <w:t xml:space="preserve"> RAG application allows users to ask natural-language questions and receive answers grounded in financial reports.</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Key objectives:</w:t>
      </w:r>
    </w:p>
    <w:p w:rsidR="001765D9" w:rsidRPr="001765D9" w:rsidRDefault="001765D9" w:rsidP="001765D9">
      <w:pPr>
        <w:numPr>
          <w:ilvl w:val="0"/>
          <w:numId w:val="1"/>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Enable question answering across multiple financial documents.</w:t>
      </w:r>
    </w:p>
    <w:p w:rsidR="001765D9" w:rsidRPr="001765D9" w:rsidRDefault="001765D9" w:rsidP="001765D9">
      <w:pPr>
        <w:numPr>
          <w:ilvl w:val="0"/>
          <w:numId w:val="1"/>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Compare fixed-size and semantic chunking approaches.</w:t>
      </w:r>
    </w:p>
    <w:p w:rsidR="001765D9" w:rsidRPr="001765D9" w:rsidRDefault="001765D9" w:rsidP="001765D9">
      <w:pPr>
        <w:numPr>
          <w:ilvl w:val="0"/>
          <w:numId w:val="1"/>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Evaluate retrieval quality and answer accuracy using </w:t>
      </w:r>
      <w:proofErr w:type="spellStart"/>
      <w:r w:rsidRPr="001765D9">
        <w:rPr>
          <w:rFonts w:ascii="Times New Roman" w:eastAsia="Times New Roman" w:hAnsi="Times New Roman" w:cs="Times New Roman"/>
          <w:iCs w:val="0"/>
        </w:rPr>
        <w:t>FinanceBench</w:t>
      </w:r>
      <w:proofErr w:type="spellEnd"/>
      <w:r w:rsidRPr="001765D9">
        <w:rPr>
          <w:rFonts w:ascii="Times New Roman" w:eastAsia="Times New Roman" w:hAnsi="Times New Roman" w:cs="Times New Roman"/>
          <w:iCs w:val="0"/>
        </w:rPr>
        <w:t xml:space="preserve"> benchmark questions.</w:t>
      </w:r>
    </w:p>
    <w:p w:rsidR="001765D9" w:rsidRPr="001765D9" w:rsidRDefault="001765D9" w:rsidP="001765D9">
      <w:pPr>
        <w:numPr>
          <w:ilvl w:val="0"/>
          <w:numId w:val="1"/>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Assess whether </w:t>
      </w:r>
      <w:proofErr w:type="spellStart"/>
      <w:r w:rsidRPr="001765D9">
        <w:rPr>
          <w:rFonts w:ascii="Times New Roman" w:eastAsia="Times New Roman" w:hAnsi="Times New Roman" w:cs="Times New Roman"/>
          <w:iCs w:val="0"/>
        </w:rPr>
        <w:t>reranking</w:t>
      </w:r>
      <w:proofErr w:type="spellEnd"/>
      <w:r w:rsidRPr="001765D9">
        <w:rPr>
          <w:rFonts w:ascii="Times New Roman" w:eastAsia="Times New Roman" w:hAnsi="Times New Roman" w:cs="Times New Roman"/>
          <w:iCs w:val="0"/>
        </w:rPr>
        <w:t xml:space="preserve"> improves the relevance of retrieved financial evidence.</w:t>
      </w:r>
    </w:p>
    <w:p w:rsidR="001765D9" w:rsidRPr="001765D9" w:rsidRDefault="001765D9" w:rsidP="001765D9">
      <w:pPr>
        <w:numPr>
          <w:ilvl w:val="0"/>
          <w:numId w:val="1"/>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Provide a simple chat interface without custom application development.</w:t>
      </w:r>
    </w:p>
    <w:p w:rsid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Technology stack:</w:t>
      </w:r>
      <w:r w:rsidRPr="001765D9">
        <w:rPr>
          <w:rFonts w:ascii="Times New Roman" w:eastAsia="Times New Roman" w:hAnsi="Times New Roman" w:cs="Times New Roman"/>
          <w:iCs w:val="0"/>
        </w:rPr>
        <w:t xml:space="preserve"> n8n, </w:t>
      </w:r>
      <w:proofErr w:type="spellStart"/>
      <w:r w:rsidRPr="001765D9">
        <w:rPr>
          <w:rFonts w:ascii="Times New Roman" w:eastAsia="Times New Roman" w:hAnsi="Times New Roman" w:cs="Times New Roman"/>
          <w:iCs w:val="0"/>
        </w:rPr>
        <w:t>OpenAI</w:t>
      </w:r>
      <w:proofErr w:type="spellEnd"/>
      <w:r w:rsidRPr="001765D9">
        <w:rPr>
          <w:rFonts w:ascii="Times New Roman" w:eastAsia="Times New Roman" w:hAnsi="Times New Roman" w:cs="Times New Roman"/>
          <w:iCs w:val="0"/>
        </w:rPr>
        <w:t xml:space="preserve"> GPT-4.1 mini, </w:t>
      </w:r>
      <w:proofErr w:type="spellStart"/>
      <w:r w:rsidRPr="001765D9">
        <w:rPr>
          <w:rFonts w:ascii="Times New Roman" w:eastAsia="Times New Roman" w:hAnsi="Times New Roman" w:cs="Times New Roman"/>
          <w:iCs w:val="0"/>
        </w:rPr>
        <w:t>OpenAI</w:t>
      </w:r>
      <w:proofErr w:type="spellEnd"/>
      <w:r w:rsidRPr="001765D9">
        <w:rPr>
          <w:rFonts w:ascii="Times New Roman" w:eastAsia="Times New Roman" w:hAnsi="Times New Roman" w:cs="Times New Roman"/>
          <w:iCs w:val="0"/>
        </w:rPr>
        <w:t xml:space="preserve"> text-embedding-3-small, Pinecone, Cohere </w:t>
      </w:r>
      <w:proofErr w:type="spellStart"/>
      <w:r w:rsidRPr="001765D9">
        <w:rPr>
          <w:rFonts w:ascii="Times New Roman" w:eastAsia="Times New Roman" w:hAnsi="Times New Roman" w:cs="Times New Roman"/>
          <w:iCs w:val="0"/>
        </w:rPr>
        <w:t>Rerank</w:t>
      </w:r>
      <w:proofErr w:type="spellEnd"/>
      <w:r w:rsidRPr="001765D9">
        <w:rPr>
          <w:rFonts w:ascii="Times New Roman" w:eastAsia="Times New Roman" w:hAnsi="Times New Roman" w:cs="Times New Roman"/>
          <w:iCs w:val="0"/>
        </w:rPr>
        <w:t xml:space="preserve"> v3.5, and Docker Desktop.</w:t>
      </w:r>
    </w:p>
    <w:p w:rsidR="001765D9" w:rsidRPr="001765D9" w:rsidRDefault="001765D9" w:rsidP="001765D9">
      <w:pPr>
        <w:spacing w:before="100" w:beforeAutospacing="1" w:after="100" w:afterAutospacing="1" w:line="240" w:lineRule="auto"/>
        <w:outlineLvl w:val="2"/>
        <w:rPr>
          <w:rFonts w:ascii="Times New Roman" w:eastAsia="Times New Roman" w:hAnsi="Times New Roman" w:cs="Times New Roman"/>
          <w:b/>
          <w:bCs/>
          <w:iCs w:val="0"/>
          <w:sz w:val="27"/>
          <w:szCs w:val="27"/>
        </w:rPr>
      </w:pPr>
      <w:r w:rsidRPr="001765D9">
        <w:rPr>
          <w:rFonts w:ascii="Times New Roman" w:eastAsia="Times New Roman" w:hAnsi="Times New Roman" w:cs="Times New Roman"/>
          <w:b/>
          <w:bCs/>
          <w:iCs w:val="0"/>
          <w:sz w:val="27"/>
          <w:szCs w:val="27"/>
        </w:rPr>
        <w:t>B. Corpus Ingestion and Cleaning</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Data source:</w:t>
      </w:r>
      <w:r w:rsidRPr="001765D9">
        <w:rPr>
          <w:rFonts w:ascii="Times New Roman" w:eastAsia="Times New Roman" w:hAnsi="Times New Roman" w:cs="Times New Roman"/>
          <w:iCs w:val="0"/>
        </w:rPr>
        <w:t xml:space="preserve"> </w:t>
      </w:r>
      <w:proofErr w:type="spellStart"/>
      <w:r w:rsidRPr="001765D9">
        <w:rPr>
          <w:rFonts w:ascii="Times New Roman" w:eastAsia="Times New Roman" w:hAnsi="Times New Roman" w:cs="Times New Roman"/>
          <w:iCs w:val="0"/>
        </w:rPr>
        <w:t>FinanceBench</w:t>
      </w:r>
      <w:proofErr w:type="spellEnd"/>
      <w:r w:rsidRPr="001765D9">
        <w:rPr>
          <w:rFonts w:ascii="Times New Roman" w:eastAsia="Times New Roman" w:hAnsi="Times New Roman" w:cs="Times New Roman"/>
          <w:iCs w:val="0"/>
        </w:rPr>
        <w:t>, a financial question-answering benchmark based on publicly available company filings.</w:t>
      </w:r>
    </w:p>
    <w:p w:rsidR="001765D9" w:rsidRDefault="001765D9" w:rsidP="001765D9">
      <w:pPr>
        <w:spacing w:after="0" w:line="240" w:lineRule="auto"/>
        <w:rPr>
          <w:rFonts w:ascii="Times New Roman" w:eastAsia="Times New Roman" w:hAnsi="Times New Roman" w:cs="Times New Roman"/>
          <w:b/>
          <w:bCs/>
          <w:iCs w:val="0"/>
        </w:rPr>
      </w:pP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Documents used:</w:t>
      </w:r>
    </w:p>
    <w:p w:rsidR="001765D9" w:rsidRPr="001765D9" w:rsidRDefault="001765D9" w:rsidP="001765D9">
      <w:pPr>
        <w:numPr>
          <w:ilvl w:val="0"/>
          <w:numId w:val="2"/>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3M — FY2018 Form 10-K</w:t>
      </w:r>
    </w:p>
    <w:p w:rsidR="001765D9" w:rsidRPr="001765D9" w:rsidRDefault="001765D9" w:rsidP="001765D9">
      <w:pPr>
        <w:numPr>
          <w:ilvl w:val="0"/>
          <w:numId w:val="2"/>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American Express — FY2022 Form 10-K</w:t>
      </w:r>
    </w:p>
    <w:p w:rsidR="001765D9" w:rsidRDefault="001765D9" w:rsidP="001765D9">
      <w:pPr>
        <w:spacing w:after="0" w:line="240" w:lineRule="auto"/>
        <w:rPr>
          <w:rFonts w:ascii="Times New Roman" w:eastAsia="Times New Roman" w:hAnsi="Times New Roman" w:cs="Times New Roman"/>
          <w:b/>
          <w:bCs/>
          <w:iCs w:val="0"/>
        </w:rPr>
      </w:pP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Ingestion process:</w:t>
      </w:r>
    </w:p>
    <w:p w:rsidR="001765D9" w:rsidRPr="001765D9" w:rsidRDefault="001765D9" w:rsidP="001765D9">
      <w:pPr>
        <w:numPr>
          <w:ilvl w:val="0"/>
          <w:numId w:val="3"/>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Read the PDF files from a local document directory using n8n.</w:t>
      </w:r>
    </w:p>
    <w:p w:rsidR="001765D9" w:rsidRPr="001765D9" w:rsidRDefault="001765D9" w:rsidP="001765D9">
      <w:pPr>
        <w:numPr>
          <w:ilvl w:val="0"/>
          <w:numId w:val="3"/>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Extract text from the financial reports.</w:t>
      </w:r>
    </w:p>
    <w:p w:rsidR="001765D9" w:rsidRPr="001765D9" w:rsidRDefault="001765D9" w:rsidP="001765D9">
      <w:pPr>
        <w:numPr>
          <w:ilvl w:val="0"/>
          <w:numId w:val="3"/>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Prepare extracted text for chunking and embedding.</w:t>
      </w:r>
    </w:p>
    <w:p w:rsidR="001765D9" w:rsidRPr="001765D9" w:rsidRDefault="001765D9" w:rsidP="001765D9">
      <w:pPr>
        <w:numPr>
          <w:ilvl w:val="0"/>
          <w:numId w:val="3"/>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Attach metadata identifying the company, fiscal year, source document, and chunking strategy.</w:t>
      </w:r>
    </w:p>
    <w:p w:rsidR="001765D9" w:rsidRPr="001765D9" w:rsidRDefault="001765D9" w:rsidP="001765D9">
      <w:pPr>
        <w:numPr>
          <w:ilvl w:val="0"/>
          <w:numId w:val="3"/>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Store the resulting vectors and metadata in Pinecone.</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The pipeline uses text extracted from PDFs. It does not currently perform advanced table reconstruction, systematic header/footer removal, or comprehensive text-quality validation. </w:t>
      </w:r>
      <w:r w:rsidRPr="001765D9">
        <w:rPr>
          <w:rFonts w:ascii="Times New Roman" w:eastAsia="Times New Roman" w:hAnsi="Times New Roman" w:cs="Times New Roman"/>
          <w:iCs w:val="0"/>
        </w:rPr>
        <w:lastRenderedPageBreak/>
        <w:t>These are identified as future improvements because financial statements often contain complex tables and formatting.</w:t>
      </w:r>
    </w:p>
    <w:p w:rsidR="001765D9" w:rsidRPr="001765D9" w:rsidRDefault="001765D9" w:rsidP="001765D9">
      <w:pPr>
        <w:spacing w:before="100" w:beforeAutospacing="1" w:after="100" w:afterAutospacing="1" w:line="240" w:lineRule="auto"/>
        <w:outlineLvl w:val="2"/>
        <w:rPr>
          <w:rFonts w:ascii="Times New Roman" w:eastAsia="Times New Roman" w:hAnsi="Times New Roman" w:cs="Times New Roman"/>
          <w:b/>
          <w:bCs/>
          <w:iCs w:val="0"/>
          <w:sz w:val="27"/>
          <w:szCs w:val="27"/>
        </w:rPr>
      </w:pPr>
      <w:r w:rsidRPr="001765D9">
        <w:rPr>
          <w:rFonts w:ascii="Times New Roman" w:eastAsia="Times New Roman" w:hAnsi="Times New Roman" w:cs="Times New Roman"/>
          <w:b/>
          <w:bCs/>
          <w:iCs w:val="0"/>
          <w:sz w:val="27"/>
          <w:szCs w:val="27"/>
        </w:rPr>
        <w:t>C. Ingestion and Freshness</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The application uses a </w:t>
      </w:r>
      <w:r w:rsidRPr="001765D9">
        <w:rPr>
          <w:rFonts w:ascii="Times New Roman" w:eastAsia="Times New Roman" w:hAnsi="Times New Roman" w:cs="Times New Roman"/>
          <w:b/>
          <w:bCs/>
          <w:iCs w:val="0"/>
        </w:rPr>
        <w:t>batch ingestion approach</w:t>
      </w:r>
      <w:r w:rsidRPr="001765D9">
        <w:rPr>
          <w:rFonts w:ascii="Times New Roman" w:eastAsia="Times New Roman" w:hAnsi="Times New Roman" w:cs="Times New Roman"/>
          <w:iCs w:val="0"/>
        </w:rPr>
        <w:t>, rather than continuous ingestion.</w:t>
      </w:r>
    </w:p>
    <w:p w:rsidR="001765D9" w:rsidRPr="001765D9" w:rsidRDefault="001765D9" w:rsidP="001765D9">
      <w:pPr>
        <w:numPr>
          <w:ilvl w:val="0"/>
          <w:numId w:val="4"/>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PDF documents are processed when an ingestion workflow is manually executed.</w:t>
      </w:r>
    </w:p>
    <w:p w:rsidR="001765D9" w:rsidRPr="001765D9" w:rsidRDefault="001765D9" w:rsidP="001765D9">
      <w:pPr>
        <w:numPr>
          <w:ilvl w:val="0"/>
          <w:numId w:val="4"/>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Financial information is based on the fiscal years represented by the source documents.</w:t>
      </w:r>
    </w:p>
    <w:p w:rsidR="001765D9" w:rsidRPr="001765D9" w:rsidRDefault="001765D9" w:rsidP="001765D9">
      <w:pPr>
        <w:numPr>
          <w:ilvl w:val="0"/>
          <w:numId w:val="4"/>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Documents are stored in Pinecone for retrieval during subsequent user queries.</w:t>
      </w:r>
    </w:p>
    <w:p w:rsidR="001765D9" w:rsidRPr="001765D9" w:rsidRDefault="001765D9" w:rsidP="001765D9">
      <w:pPr>
        <w:numPr>
          <w:ilvl w:val="0"/>
          <w:numId w:val="4"/>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Question answering uses the existing vector database and does not reprocess PDFs for each request.</w:t>
      </w:r>
    </w:p>
    <w:p w:rsidR="001765D9" w:rsidRPr="001765D9" w:rsidRDefault="001765D9" w:rsidP="001765D9">
      <w:pPr>
        <w:numPr>
          <w:ilvl w:val="0"/>
          <w:numId w:val="4"/>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Separate n8n ingestion and question-answering workflows maintain a clear division between document processing and user interactions.</w:t>
      </w:r>
    </w:p>
    <w:p w:rsid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Freshness limitation:</w:t>
      </w:r>
      <w:r w:rsidRPr="001765D9">
        <w:rPr>
          <w:rFonts w:ascii="Times New Roman" w:eastAsia="Times New Roman" w:hAnsi="Times New Roman" w:cs="Times New Roman"/>
          <w:iCs w:val="0"/>
        </w:rPr>
        <w:t xml:space="preserve"> Automatic document-update detection, scheduled ingestion, document versioning, and duplicate management are not currently implemented.</w:t>
      </w:r>
    </w:p>
    <w:p w:rsidR="001765D9" w:rsidRDefault="001765D9" w:rsidP="001765D9">
      <w:pPr>
        <w:spacing w:after="0" w:line="240" w:lineRule="auto"/>
        <w:rPr>
          <w:rFonts w:ascii="Times New Roman" w:eastAsia="Times New Roman" w:hAnsi="Times New Roman" w:cs="Times New Roman"/>
          <w:iCs w:val="0"/>
        </w:rPr>
      </w:pPr>
    </w:p>
    <w:p w:rsidR="001765D9" w:rsidRPr="001765D9" w:rsidRDefault="001765D9" w:rsidP="001765D9">
      <w:pPr>
        <w:spacing w:after="0" w:line="240" w:lineRule="auto"/>
        <w:outlineLvl w:val="2"/>
        <w:rPr>
          <w:rFonts w:ascii="Times New Roman" w:eastAsia="Times New Roman" w:hAnsi="Times New Roman" w:cs="Times New Roman"/>
          <w:b/>
          <w:bCs/>
          <w:iCs w:val="0"/>
          <w:sz w:val="27"/>
          <w:szCs w:val="27"/>
        </w:rPr>
      </w:pPr>
      <w:r w:rsidRPr="001765D9">
        <w:rPr>
          <w:rFonts w:ascii="Times New Roman" w:eastAsia="Times New Roman" w:hAnsi="Times New Roman" w:cs="Times New Roman"/>
          <w:b/>
          <w:bCs/>
          <w:iCs w:val="0"/>
          <w:sz w:val="27"/>
          <w:szCs w:val="27"/>
        </w:rPr>
        <w:t>D. Chunking and Embedding</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Two chunking approaches were implemented to examine how document segmentation affects financial-information retrieval.</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Approach 1 — Fixed-Size Chunking</w:t>
      </w:r>
    </w:p>
    <w:p w:rsidR="001765D9" w:rsidRPr="001765D9" w:rsidRDefault="001765D9" w:rsidP="001765D9">
      <w:pPr>
        <w:numPr>
          <w:ilvl w:val="0"/>
          <w:numId w:val="5"/>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Uses a Recursive Character Text Splitter.</w:t>
      </w:r>
    </w:p>
    <w:p w:rsidR="001765D9" w:rsidRPr="001765D9" w:rsidRDefault="001765D9" w:rsidP="001765D9">
      <w:pPr>
        <w:numPr>
          <w:ilvl w:val="0"/>
          <w:numId w:val="5"/>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Configured with a chunk size of 2,000 characters and 300-character overlap.</w:t>
      </w:r>
    </w:p>
    <w:p w:rsidR="001765D9" w:rsidRPr="001765D9" w:rsidRDefault="001765D9" w:rsidP="001765D9">
      <w:pPr>
        <w:numPr>
          <w:ilvl w:val="0"/>
          <w:numId w:val="5"/>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Provides a consistent and relatively simple document segmentation method.</w:t>
      </w:r>
    </w:p>
    <w:p w:rsidR="001765D9" w:rsidRPr="001765D9" w:rsidRDefault="001765D9" w:rsidP="001765D9">
      <w:pPr>
        <w:numPr>
          <w:ilvl w:val="0"/>
          <w:numId w:val="5"/>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Stores resulting </w:t>
      </w:r>
      <w:proofErr w:type="spellStart"/>
      <w:r w:rsidRPr="001765D9">
        <w:rPr>
          <w:rFonts w:ascii="Times New Roman" w:eastAsia="Times New Roman" w:hAnsi="Times New Roman" w:cs="Times New Roman"/>
          <w:iCs w:val="0"/>
        </w:rPr>
        <w:t>embeddings</w:t>
      </w:r>
      <w:proofErr w:type="spellEnd"/>
      <w:r w:rsidRPr="001765D9">
        <w:rPr>
          <w:rFonts w:ascii="Times New Roman" w:eastAsia="Times New Roman" w:hAnsi="Times New Roman" w:cs="Times New Roman"/>
          <w:iCs w:val="0"/>
        </w:rPr>
        <w:t xml:space="preserve"> in the Pinecone namespace </w:t>
      </w:r>
      <w:r w:rsidRPr="001765D9">
        <w:rPr>
          <w:rFonts w:ascii="Courier New" w:eastAsia="Times New Roman" w:hAnsi="Courier New" w:cs="Courier New"/>
          <w:iCs w:val="0"/>
          <w:sz w:val="20"/>
          <w:szCs w:val="20"/>
        </w:rPr>
        <w:t>fixed-size</w:t>
      </w:r>
      <w:r w:rsidRPr="001765D9">
        <w:rPr>
          <w:rFonts w:ascii="Times New Roman" w:eastAsia="Times New Roman" w:hAnsi="Times New Roman" w:cs="Times New Roman"/>
          <w:iCs w:val="0"/>
        </w:rPr>
        <w:t>.</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Approach 2 — LLM-Assisted Semantic Chunking</w:t>
      </w:r>
    </w:p>
    <w:p w:rsidR="001765D9" w:rsidRPr="001765D9" w:rsidRDefault="001765D9" w:rsidP="001765D9">
      <w:pPr>
        <w:numPr>
          <w:ilvl w:val="0"/>
          <w:numId w:val="6"/>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Uses GPT-4.1 mini to identify topic-based segments within extracted financial text.</w:t>
      </w:r>
    </w:p>
    <w:p w:rsidR="001765D9" w:rsidRPr="001765D9" w:rsidRDefault="001765D9" w:rsidP="001765D9">
      <w:pPr>
        <w:numPr>
          <w:ilvl w:val="0"/>
          <w:numId w:val="6"/>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Processes text in approximately 6,000-character batches before LLM segmentation.</w:t>
      </w:r>
    </w:p>
    <w:p w:rsidR="001765D9" w:rsidRPr="001765D9" w:rsidRDefault="001765D9" w:rsidP="001765D9">
      <w:pPr>
        <w:numPr>
          <w:ilvl w:val="0"/>
          <w:numId w:val="6"/>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Attempts to preserve meaningful financial context within each topic-oriented chunk.</w:t>
      </w:r>
    </w:p>
    <w:p w:rsidR="001765D9" w:rsidRPr="001765D9" w:rsidRDefault="001765D9" w:rsidP="001765D9">
      <w:pPr>
        <w:numPr>
          <w:ilvl w:val="0"/>
          <w:numId w:val="6"/>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Stores resulting </w:t>
      </w:r>
      <w:proofErr w:type="spellStart"/>
      <w:r w:rsidRPr="001765D9">
        <w:rPr>
          <w:rFonts w:ascii="Times New Roman" w:eastAsia="Times New Roman" w:hAnsi="Times New Roman" w:cs="Times New Roman"/>
          <w:iCs w:val="0"/>
        </w:rPr>
        <w:t>embeddings</w:t>
      </w:r>
      <w:proofErr w:type="spellEnd"/>
      <w:r w:rsidRPr="001765D9">
        <w:rPr>
          <w:rFonts w:ascii="Times New Roman" w:eastAsia="Times New Roman" w:hAnsi="Times New Roman" w:cs="Times New Roman"/>
          <w:iCs w:val="0"/>
        </w:rPr>
        <w:t xml:space="preserve"> in the Pinecone namespace </w:t>
      </w:r>
      <w:r w:rsidRPr="001765D9">
        <w:rPr>
          <w:rFonts w:ascii="Courier New" w:eastAsia="Times New Roman" w:hAnsi="Courier New" w:cs="Courier New"/>
          <w:iCs w:val="0"/>
          <w:sz w:val="20"/>
          <w:szCs w:val="20"/>
        </w:rPr>
        <w:t>semantic</w:t>
      </w:r>
      <w:r w:rsidRPr="001765D9">
        <w:rPr>
          <w:rFonts w:ascii="Times New Roman" w:eastAsia="Times New Roman" w:hAnsi="Times New Roman" w:cs="Times New Roman"/>
          <w:iCs w:val="0"/>
        </w:rPr>
        <w:t>.</w:t>
      </w:r>
    </w:p>
    <w:p w:rsidR="00FE32F8" w:rsidRDefault="00FE32F8" w:rsidP="001765D9">
      <w:pPr>
        <w:spacing w:after="0" w:line="240" w:lineRule="auto"/>
        <w:rPr>
          <w:rFonts w:ascii="Times New Roman" w:eastAsia="Times New Roman" w:hAnsi="Times New Roman" w:cs="Times New Roman"/>
          <w:b/>
          <w:bCs/>
          <w:iCs w:val="0"/>
        </w:rPr>
      </w:pP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Embedding approach</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Both methods use </w:t>
      </w:r>
      <w:proofErr w:type="spellStart"/>
      <w:r w:rsidRPr="001765D9">
        <w:rPr>
          <w:rFonts w:ascii="Times New Roman" w:eastAsia="Times New Roman" w:hAnsi="Times New Roman" w:cs="Times New Roman"/>
          <w:iCs w:val="0"/>
        </w:rPr>
        <w:t>OpenAI's</w:t>
      </w:r>
      <w:proofErr w:type="spellEnd"/>
      <w:r w:rsidRPr="001765D9">
        <w:rPr>
          <w:rFonts w:ascii="Times New Roman" w:eastAsia="Times New Roman" w:hAnsi="Times New Roman" w:cs="Times New Roman"/>
          <w:iCs w:val="0"/>
        </w:rPr>
        <w:t xml:space="preserve"> </w:t>
      </w:r>
      <w:r w:rsidRPr="001765D9">
        <w:rPr>
          <w:rFonts w:ascii="Courier New" w:eastAsia="Times New Roman" w:hAnsi="Courier New" w:cs="Courier New"/>
          <w:iCs w:val="0"/>
          <w:sz w:val="20"/>
          <w:szCs w:val="20"/>
        </w:rPr>
        <w:t>text-embedding-3-small</w:t>
      </w:r>
      <w:r w:rsidRPr="001765D9">
        <w:rPr>
          <w:rFonts w:ascii="Times New Roman" w:eastAsia="Times New Roman" w:hAnsi="Times New Roman" w:cs="Times New Roman"/>
          <w:iCs w:val="0"/>
        </w:rPr>
        <w:t xml:space="preserve"> model to generate 1,536-dimensional vector representations, which are stored in the Pinecone index </w:t>
      </w:r>
      <w:r w:rsidRPr="001765D9">
        <w:rPr>
          <w:rFonts w:ascii="Courier New" w:eastAsia="Times New Roman" w:hAnsi="Courier New" w:cs="Courier New"/>
          <w:iCs w:val="0"/>
          <w:sz w:val="20"/>
          <w:szCs w:val="20"/>
        </w:rPr>
        <w:t>finance-bench-rank</w:t>
      </w:r>
      <w:r w:rsidRPr="001765D9">
        <w:rPr>
          <w:rFonts w:ascii="Times New Roman" w:eastAsia="Times New Roman" w:hAnsi="Times New Roman" w:cs="Times New Roman"/>
          <w:iCs w:val="0"/>
        </w:rPr>
        <w:t>.</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The project recorded approximately 937 vectors in the fixed-size namespace and 958 in the semantic namespace. The semantic count includes earlier experimental records, and a small portion of the 3M processing experienced structured-output failures. These counts should therefore not be interpreted as a precise comparison of unique, fully validated chunks.</w:t>
      </w:r>
    </w:p>
    <w:p w:rsidR="00FE32F8" w:rsidRDefault="00FE32F8" w:rsidP="001765D9">
      <w:pPr>
        <w:spacing w:after="0" w:line="240" w:lineRule="auto"/>
        <w:outlineLvl w:val="2"/>
        <w:rPr>
          <w:rFonts w:ascii="Times New Roman" w:eastAsia="Times New Roman" w:hAnsi="Times New Roman" w:cs="Times New Roman"/>
          <w:b/>
          <w:bCs/>
          <w:iCs w:val="0"/>
          <w:sz w:val="27"/>
          <w:szCs w:val="27"/>
        </w:rPr>
      </w:pPr>
    </w:p>
    <w:p w:rsidR="001765D9" w:rsidRPr="001765D9" w:rsidRDefault="001765D9" w:rsidP="001765D9">
      <w:pPr>
        <w:spacing w:after="0" w:line="240" w:lineRule="auto"/>
        <w:outlineLvl w:val="2"/>
        <w:rPr>
          <w:rFonts w:ascii="Times New Roman" w:eastAsia="Times New Roman" w:hAnsi="Times New Roman" w:cs="Times New Roman"/>
          <w:b/>
          <w:bCs/>
          <w:iCs w:val="0"/>
          <w:sz w:val="27"/>
          <w:szCs w:val="27"/>
        </w:rPr>
      </w:pPr>
      <w:r w:rsidRPr="001765D9">
        <w:rPr>
          <w:rFonts w:ascii="Times New Roman" w:eastAsia="Times New Roman" w:hAnsi="Times New Roman" w:cs="Times New Roman"/>
          <w:b/>
          <w:bCs/>
          <w:iCs w:val="0"/>
          <w:sz w:val="27"/>
          <w:szCs w:val="27"/>
        </w:rPr>
        <w:t>E. Retrieve</w:t>
      </w:r>
    </w:p>
    <w:p w:rsidR="001765D9" w:rsidRPr="001765D9" w:rsidRDefault="001765D9" w:rsidP="001765D9">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The retrieval workflow processes each user question through the following steps:</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A user submits a financial question through the n8n Hosted Chat interface.</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The n8n AI Agent uses an </w:t>
      </w:r>
      <w:proofErr w:type="spellStart"/>
      <w:r w:rsidRPr="001765D9">
        <w:rPr>
          <w:rFonts w:ascii="Times New Roman" w:eastAsia="Times New Roman" w:hAnsi="Times New Roman" w:cs="Times New Roman"/>
          <w:iCs w:val="0"/>
        </w:rPr>
        <w:t>OpenAI</w:t>
      </w:r>
      <w:proofErr w:type="spellEnd"/>
      <w:r w:rsidRPr="001765D9">
        <w:rPr>
          <w:rFonts w:ascii="Times New Roman" w:eastAsia="Times New Roman" w:hAnsi="Times New Roman" w:cs="Times New Roman"/>
          <w:iCs w:val="0"/>
        </w:rPr>
        <w:t xml:space="preserve"> model to interpret the question and invoke the Pinecone retrieval tool.</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The question is converted into an embedding using the same embedding model used during ingestion.</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Pinecone identifies semantically similar passages from the selected namespace.</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lastRenderedPageBreak/>
        <w:t xml:space="preserve">When enabled, Cohere </w:t>
      </w:r>
      <w:proofErr w:type="spellStart"/>
      <w:r w:rsidRPr="001765D9">
        <w:rPr>
          <w:rFonts w:ascii="Times New Roman" w:eastAsia="Times New Roman" w:hAnsi="Times New Roman" w:cs="Times New Roman"/>
          <w:iCs w:val="0"/>
        </w:rPr>
        <w:t>Rerank</w:t>
      </w:r>
      <w:proofErr w:type="spellEnd"/>
      <w:r w:rsidRPr="001765D9">
        <w:rPr>
          <w:rFonts w:ascii="Times New Roman" w:eastAsia="Times New Roman" w:hAnsi="Times New Roman" w:cs="Times New Roman"/>
          <w:iCs w:val="0"/>
        </w:rPr>
        <w:t xml:space="preserve"> v3.5 </w:t>
      </w:r>
      <w:proofErr w:type="spellStart"/>
      <w:r w:rsidRPr="001765D9">
        <w:rPr>
          <w:rFonts w:ascii="Times New Roman" w:eastAsia="Times New Roman" w:hAnsi="Times New Roman" w:cs="Times New Roman"/>
          <w:iCs w:val="0"/>
        </w:rPr>
        <w:t>reranks</w:t>
      </w:r>
      <w:proofErr w:type="spellEnd"/>
      <w:r w:rsidRPr="001765D9">
        <w:rPr>
          <w:rFonts w:ascii="Times New Roman" w:eastAsia="Times New Roman" w:hAnsi="Times New Roman" w:cs="Times New Roman"/>
          <w:iCs w:val="0"/>
        </w:rPr>
        <w:t xml:space="preserve"> the retrieved passages, with the top five candidates retained in the configured </w:t>
      </w:r>
      <w:proofErr w:type="spellStart"/>
      <w:r w:rsidRPr="001765D9">
        <w:rPr>
          <w:rFonts w:ascii="Times New Roman" w:eastAsia="Times New Roman" w:hAnsi="Times New Roman" w:cs="Times New Roman"/>
          <w:iCs w:val="0"/>
        </w:rPr>
        <w:t>reranking</w:t>
      </w:r>
      <w:proofErr w:type="spellEnd"/>
      <w:r w:rsidRPr="001765D9">
        <w:rPr>
          <w:rFonts w:ascii="Times New Roman" w:eastAsia="Times New Roman" w:hAnsi="Times New Roman" w:cs="Times New Roman"/>
          <w:iCs w:val="0"/>
        </w:rPr>
        <w:t xml:space="preserve"> experiment.</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GPT-4.1 mini uses the retrieved context to generate a financial answer and identify supporting source information where available.</w:t>
      </w:r>
    </w:p>
    <w:p w:rsidR="001765D9" w:rsidRPr="001765D9" w:rsidRDefault="001765D9" w:rsidP="001765D9">
      <w:pPr>
        <w:numPr>
          <w:ilvl w:val="0"/>
          <w:numId w:val="7"/>
        </w:num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The answer is returned to the user through Hosted Chat.</w:t>
      </w:r>
    </w:p>
    <w:p w:rsidR="001765D9" w:rsidRPr="001765D9" w:rsidRDefault="001765D9" w:rsidP="001765D9">
      <w:pPr>
        <w:spacing w:before="100" w:beforeAutospacing="1" w:after="100" w:afterAutospacing="1"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Retrieval experiments:</w:t>
      </w:r>
    </w:p>
    <w:p w:rsidR="001765D9" w:rsidRPr="001765D9" w:rsidRDefault="001765D9" w:rsidP="00FE32F8">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 xml:space="preserve">The project tested retrieval with fixed-size and semantic namespaces, with and without </w:t>
      </w:r>
      <w:proofErr w:type="spellStart"/>
      <w:r w:rsidRPr="001765D9">
        <w:rPr>
          <w:rFonts w:ascii="Times New Roman" w:eastAsia="Times New Roman" w:hAnsi="Times New Roman" w:cs="Times New Roman"/>
          <w:iCs w:val="0"/>
        </w:rPr>
        <w:t>reranking</w:t>
      </w:r>
      <w:proofErr w:type="spellEnd"/>
      <w:r w:rsidRPr="001765D9">
        <w:rPr>
          <w:rFonts w:ascii="Times New Roman" w:eastAsia="Times New Roman" w:hAnsi="Times New Roman" w:cs="Times New Roman"/>
          <w:iCs w:val="0"/>
        </w:rPr>
        <w:t>.</w:t>
      </w:r>
    </w:p>
    <w:p w:rsidR="001765D9" w:rsidRPr="001765D9" w:rsidRDefault="001765D9" w:rsidP="00FE32F8">
      <w:pPr>
        <w:spacing w:after="0" w:line="240" w:lineRule="auto"/>
        <w:rPr>
          <w:rFonts w:ascii="Times New Roman" w:eastAsia="Times New Roman" w:hAnsi="Times New Roman" w:cs="Times New Roman"/>
          <w:iCs w:val="0"/>
        </w:rPr>
      </w:pPr>
      <w:r w:rsidRPr="001765D9">
        <w:rPr>
          <w:rFonts w:ascii="Times New Roman" w:eastAsia="Times New Roman" w:hAnsi="Times New Roman" w:cs="Times New Roman"/>
          <w:iCs w:val="0"/>
        </w:rPr>
        <w:t>Initial results demonstrated accurate retrieval for 3M's FY2018 capital expenditures of $1,577 million under multiple configurations. However, some American Express questions returned incomplete or less precise answers, particularly when the relevant evidence was absent from the retrieved passages.</w:t>
      </w:r>
    </w:p>
    <w:p w:rsidR="001765D9" w:rsidRPr="001765D9" w:rsidRDefault="001765D9" w:rsidP="00FE32F8">
      <w:pPr>
        <w:spacing w:after="0" w:line="240" w:lineRule="auto"/>
        <w:rPr>
          <w:rFonts w:ascii="Times New Roman" w:eastAsia="Times New Roman" w:hAnsi="Times New Roman" w:cs="Times New Roman"/>
          <w:iCs w:val="0"/>
        </w:rPr>
      </w:pPr>
      <w:proofErr w:type="spellStart"/>
      <w:r w:rsidRPr="001765D9">
        <w:rPr>
          <w:rFonts w:ascii="Times New Roman" w:eastAsia="Times New Roman" w:hAnsi="Times New Roman" w:cs="Times New Roman"/>
          <w:iCs w:val="0"/>
        </w:rPr>
        <w:t>Reranking</w:t>
      </w:r>
      <w:proofErr w:type="spellEnd"/>
      <w:r w:rsidRPr="001765D9">
        <w:rPr>
          <w:rFonts w:ascii="Times New Roman" w:eastAsia="Times New Roman" w:hAnsi="Times New Roman" w:cs="Times New Roman"/>
          <w:iCs w:val="0"/>
        </w:rPr>
        <w:t xml:space="preserve"> did not demonstrate a consistent answer-accuracy improvement in the limited tests performed. A more systematic evaluation of retrieval metrics and a larger benchmark sample would be needed to establish measurable improvements.</w:t>
      </w:r>
    </w:p>
    <w:p w:rsidR="00CD317E" w:rsidRDefault="001765D9" w:rsidP="00CD317E">
      <w:pPr>
        <w:spacing w:before="100" w:beforeAutospacing="1" w:after="100" w:afterAutospacing="1" w:line="240" w:lineRule="auto"/>
        <w:rPr>
          <w:rFonts w:ascii="Times New Roman" w:eastAsia="Times New Roman" w:hAnsi="Times New Roman" w:cs="Times New Roman"/>
          <w:iCs w:val="0"/>
        </w:rPr>
      </w:pPr>
      <w:r w:rsidRPr="001765D9">
        <w:rPr>
          <w:rFonts w:ascii="Times New Roman" w:eastAsia="Times New Roman" w:hAnsi="Times New Roman" w:cs="Times New Roman"/>
          <w:b/>
          <w:bCs/>
          <w:iCs w:val="0"/>
        </w:rPr>
        <w:t>User interface:</w:t>
      </w:r>
      <w:r w:rsidRPr="001765D9">
        <w:rPr>
          <w:rFonts w:ascii="Times New Roman" w:eastAsia="Times New Roman" w:hAnsi="Times New Roman" w:cs="Times New Roman"/>
          <w:iCs w:val="0"/>
        </w:rPr>
        <w:t xml:space="preserve"> A standalone n8n Hosted Chat page was configured and successfully tested locally. An observed response took approximately one minute, indicating an opportunity for future performance optimization.</w:t>
      </w:r>
    </w:p>
    <w:p w:rsidR="00AF42E4" w:rsidRPr="00CD317E" w:rsidRDefault="00AF42E4" w:rsidP="00CD317E">
      <w:pPr>
        <w:spacing w:before="100" w:beforeAutospacing="1" w:after="100" w:afterAutospacing="1" w:line="240" w:lineRule="auto"/>
        <w:rPr>
          <w:rFonts w:ascii="Times New Roman" w:eastAsia="Times New Roman" w:hAnsi="Times New Roman" w:cs="Times New Roman"/>
          <w:iCs w:val="0"/>
        </w:rPr>
      </w:pPr>
      <w:bookmarkStart w:id="0" w:name="_GoBack"/>
      <w:bookmarkEnd w:id="0"/>
    </w:p>
    <w:sectPr w:rsidR="00AF42E4" w:rsidRPr="00CD3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A7CC2"/>
    <w:multiLevelType w:val="multilevel"/>
    <w:tmpl w:val="F88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96C98"/>
    <w:multiLevelType w:val="multilevel"/>
    <w:tmpl w:val="C61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105F4"/>
    <w:multiLevelType w:val="multilevel"/>
    <w:tmpl w:val="0F12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20D00"/>
    <w:multiLevelType w:val="multilevel"/>
    <w:tmpl w:val="C7A49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75EBA"/>
    <w:multiLevelType w:val="multilevel"/>
    <w:tmpl w:val="B26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3463D"/>
    <w:multiLevelType w:val="multilevel"/>
    <w:tmpl w:val="BE44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67532"/>
    <w:multiLevelType w:val="multilevel"/>
    <w:tmpl w:val="839C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5D9"/>
    <w:rsid w:val="001401D9"/>
    <w:rsid w:val="001765D9"/>
    <w:rsid w:val="002E6251"/>
    <w:rsid w:val="003F7B9C"/>
    <w:rsid w:val="00745033"/>
    <w:rsid w:val="00AF42E4"/>
    <w:rsid w:val="00CD317E"/>
    <w:rsid w:val="00FB1ECA"/>
    <w:rsid w:val="00FE3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1D1464-2125-4FBD-BA9C-0A4D1DFC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Calibri"/>
        <w:i/>
        <w:iCs/>
        <w:color w:val="FF0000"/>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251"/>
    <w:rPr>
      <w:i w:val="0"/>
      <w:color w:val="auto"/>
    </w:rPr>
  </w:style>
  <w:style w:type="paragraph" w:styleId="Heading1">
    <w:name w:val="heading 1"/>
    <w:basedOn w:val="Normal"/>
    <w:link w:val="Heading1Char"/>
    <w:uiPriority w:val="9"/>
    <w:qFormat/>
    <w:rsid w:val="001765D9"/>
    <w:pPr>
      <w:spacing w:before="100" w:beforeAutospacing="1" w:after="100" w:afterAutospacing="1" w:line="240" w:lineRule="auto"/>
      <w:outlineLvl w:val="0"/>
    </w:pPr>
    <w:rPr>
      <w:rFonts w:ascii="Times New Roman" w:eastAsia="Times New Roman" w:hAnsi="Times New Roman" w:cs="Times New Roman"/>
      <w:b/>
      <w:bCs/>
      <w:iCs w:val="0"/>
      <w:kern w:val="36"/>
      <w:sz w:val="48"/>
      <w:szCs w:val="48"/>
    </w:rPr>
  </w:style>
  <w:style w:type="paragraph" w:styleId="Heading2">
    <w:name w:val="heading 2"/>
    <w:basedOn w:val="Normal"/>
    <w:link w:val="Heading2Char"/>
    <w:uiPriority w:val="9"/>
    <w:qFormat/>
    <w:rsid w:val="001765D9"/>
    <w:pPr>
      <w:spacing w:before="100" w:beforeAutospacing="1" w:after="100" w:afterAutospacing="1" w:line="240" w:lineRule="auto"/>
      <w:outlineLvl w:val="1"/>
    </w:pPr>
    <w:rPr>
      <w:rFonts w:ascii="Times New Roman" w:eastAsia="Times New Roman" w:hAnsi="Times New Roman" w:cs="Times New Roman"/>
      <w:b/>
      <w:bCs/>
      <w:iCs w:val="0"/>
      <w:sz w:val="36"/>
      <w:szCs w:val="36"/>
    </w:rPr>
  </w:style>
  <w:style w:type="paragraph" w:styleId="Heading3">
    <w:name w:val="heading 3"/>
    <w:basedOn w:val="Normal"/>
    <w:link w:val="Heading3Char"/>
    <w:uiPriority w:val="9"/>
    <w:qFormat/>
    <w:rsid w:val="001765D9"/>
    <w:pPr>
      <w:spacing w:before="100" w:beforeAutospacing="1" w:after="100" w:afterAutospacing="1" w:line="240" w:lineRule="auto"/>
      <w:outlineLvl w:val="2"/>
    </w:pPr>
    <w:rPr>
      <w:rFonts w:ascii="Times New Roman" w:eastAsia="Times New Roman" w:hAnsi="Times New Roman" w:cs="Times New Roman"/>
      <w:b/>
      <w:bCs/>
      <w:iCs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qFormat/>
    <w:rsid w:val="003F7B9C"/>
    <w:rPr>
      <w:i/>
    </w:rPr>
  </w:style>
  <w:style w:type="character" w:customStyle="1" w:styleId="Style2Char">
    <w:name w:val="Style2 Char"/>
    <w:basedOn w:val="DefaultParagraphFont"/>
    <w:link w:val="Style2"/>
    <w:rsid w:val="003F7B9C"/>
    <w:rPr>
      <w:color w:val="auto"/>
    </w:rPr>
  </w:style>
  <w:style w:type="character" w:customStyle="1" w:styleId="Heading1Char">
    <w:name w:val="Heading 1 Char"/>
    <w:basedOn w:val="DefaultParagraphFont"/>
    <w:link w:val="Heading1"/>
    <w:uiPriority w:val="9"/>
    <w:rsid w:val="001765D9"/>
    <w:rPr>
      <w:rFonts w:ascii="Times New Roman" w:eastAsia="Times New Roman" w:hAnsi="Times New Roman" w:cs="Times New Roman"/>
      <w:b/>
      <w:bCs/>
      <w:i w:val="0"/>
      <w:iCs w:val="0"/>
      <w:color w:val="auto"/>
      <w:kern w:val="36"/>
      <w:sz w:val="48"/>
      <w:szCs w:val="48"/>
    </w:rPr>
  </w:style>
  <w:style w:type="character" w:customStyle="1" w:styleId="Heading2Char">
    <w:name w:val="Heading 2 Char"/>
    <w:basedOn w:val="DefaultParagraphFont"/>
    <w:link w:val="Heading2"/>
    <w:uiPriority w:val="9"/>
    <w:rsid w:val="001765D9"/>
    <w:rPr>
      <w:rFonts w:ascii="Times New Roman" w:eastAsia="Times New Roman" w:hAnsi="Times New Roman" w:cs="Times New Roman"/>
      <w:b/>
      <w:bCs/>
      <w:i w:val="0"/>
      <w:iCs w:val="0"/>
      <w:color w:val="auto"/>
      <w:sz w:val="36"/>
      <w:szCs w:val="36"/>
    </w:rPr>
  </w:style>
  <w:style w:type="character" w:customStyle="1" w:styleId="Heading3Char">
    <w:name w:val="Heading 3 Char"/>
    <w:basedOn w:val="DefaultParagraphFont"/>
    <w:link w:val="Heading3"/>
    <w:uiPriority w:val="9"/>
    <w:rsid w:val="001765D9"/>
    <w:rPr>
      <w:rFonts w:ascii="Times New Roman" w:eastAsia="Times New Roman" w:hAnsi="Times New Roman" w:cs="Times New Roman"/>
      <w:b/>
      <w:bCs/>
      <w:i w:val="0"/>
      <w:iCs w:val="0"/>
      <w:color w:val="auto"/>
      <w:sz w:val="27"/>
      <w:szCs w:val="27"/>
    </w:rPr>
  </w:style>
  <w:style w:type="paragraph" w:styleId="NormalWeb">
    <w:name w:val="Normal (Web)"/>
    <w:basedOn w:val="Normal"/>
    <w:uiPriority w:val="99"/>
    <w:semiHidden/>
    <w:unhideWhenUsed/>
    <w:rsid w:val="001765D9"/>
    <w:pPr>
      <w:spacing w:before="100" w:beforeAutospacing="1" w:after="100" w:afterAutospacing="1" w:line="240" w:lineRule="auto"/>
    </w:pPr>
    <w:rPr>
      <w:rFonts w:ascii="Times New Roman" w:eastAsia="Times New Roman" w:hAnsi="Times New Roman" w:cs="Times New Roman"/>
      <w:iCs w:val="0"/>
    </w:rPr>
  </w:style>
  <w:style w:type="character" w:styleId="Strong">
    <w:name w:val="Strong"/>
    <w:basedOn w:val="DefaultParagraphFont"/>
    <w:uiPriority w:val="22"/>
    <w:qFormat/>
    <w:rsid w:val="001765D9"/>
    <w:rPr>
      <w:b/>
      <w:bCs/>
    </w:rPr>
  </w:style>
  <w:style w:type="character" w:styleId="HTMLCode">
    <w:name w:val="HTML Code"/>
    <w:basedOn w:val="DefaultParagraphFont"/>
    <w:uiPriority w:val="99"/>
    <w:semiHidden/>
    <w:unhideWhenUsed/>
    <w:rsid w:val="001765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890085">
      <w:bodyDiv w:val="1"/>
      <w:marLeft w:val="0"/>
      <w:marRight w:val="0"/>
      <w:marTop w:val="0"/>
      <w:marBottom w:val="0"/>
      <w:divBdr>
        <w:top w:val="none" w:sz="0" w:space="0" w:color="auto"/>
        <w:left w:val="none" w:sz="0" w:space="0" w:color="auto"/>
        <w:bottom w:val="none" w:sz="0" w:space="0" w:color="auto"/>
        <w:right w:val="none" w:sz="0" w:space="0" w:color="auto"/>
      </w:divBdr>
    </w:div>
    <w:div w:id="151371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3</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 Good</dc:creator>
  <cp:keywords/>
  <dc:description/>
  <cp:lastModifiedBy>True Good</cp:lastModifiedBy>
  <cp:revision>3</cp:revision>
  <dcterms:created xsi:type="dcterms:W3CDTF">2026-10-18T18:45:00Z</dcterms:created>
  <dcterms:modified xsi:type="dcterms:W3CDTF">2026-10-18T23:02:00Z</dcterms:modified>
</cp:coreProperties>
</file>