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B4D3E9" w14:textId="77777777" w:rsidR="007E4B2E" w:rsidRPr="00875306" w:rsidRDefault="007E4B2E" w:rsidP="007E4B2E">
      <w:pPr>
        <w:spacing w:line="276" w:lineRule="auto"/>
        <w:jc w:val="both"/>
        <w:rPr>
          <w:rFonts w:ascii="Times New Roman" w:eastAsia="Times New Roman" w:hAnsi="Times New Roman" w:cs="Times New Roman"/>
          <w:i/>
          <w:iCs/>
          <w:color w:val="000000" w:themeColor="text1"/>
          <w:lang w:val="en-CA"/>
        </w:rPr>
      </w:pPr>
      <w:r w:rsidRPr="00875306">
        <w:rPr>
          <w:rFonts w:ascii="Times New Roman" w:eastAsia="Times New Roman" w:hAnsi="Times New Roman" w:cs="Times New Roman"/>
          <w:i/>
          <w:iCs/>
          <w:color w:val="000000" w:themeColor="text1"/>
          <w:highlight w:val="yellow"/>
          <w:lang w:val="en-CA"/>
        </w:rPr>
        <w:t xml:space="preserve">Lipid extraction </w:t>
      </w:r>
      <w:r>
        <w:rPr>
          <w:rFonts w:ascii="Times New Roman" w:eastAsia="Times New Roman" w:hAnsi="Times New Roman" w:cs="Times New Roman"/>
          <w:i/>
          <w:iCs/>
          <w:color w:val="000000" w:themeColor="text1"/>
          <w:highlight w:val="yellow"/>
          <w:lang w:val="en-CA"/>
        </w:rPr>
        <w:t xml:space="preserve">with </w:t>
      </w:r>
      <w:proofErr w:type="spellStart"/>
      <w:r w:rsidRPr="00B81211">
        <w:rPr>
          <w:rFonts w:ascii="Times New Roman" w:eastAsia="Times New Roman" w:hAnsi="Times New Roman" w:cs="Times New Roman"/>
          <w:b/>
          <w:bCs/>
          <w:i/>
          <w:iCs/>
          <w:color w:val="000000" w:themeColor="text1"/>
          <w:highlight w:val="yellow"/>
        </w:rPr>
        <w:t>Sulfo</w:t>
      </w:r>
      <w:proofErr w:type="spellEnd"/>
      <w:r w:rsidRPr="00B81211">
        <w:rPr>
          <w:rFonts w:ascii="Times New Roman" w:eastAsia="Times New Roman" w:hAnsi="Times New Roman" w:cs="Times New Roman"/>
          <w:b/>
          <w:bCs/>
          <w:i/>
          <w:iCs/>
          <w:color w:val="000000" w:themeColor="text1"/>
          <w:highlight w:val="yellow"/>
        </w:rPr>
        <w:t>-phospho-vanillin</w:t>
      </w:r>
      <w:r w:rsidRPr="00B81211">
        <w:rPr>
          <w:rFonts w:ascii="Times New Roman" w:eastAsia="Times New Roman" w:hAnsi="Times New Roman" w:cs="Times New Roman"/>
          <w:i/>
          <w:iCs/>
          <w:color w:val="000000" w:themeColor="text1"/>
          <w:highlight w:val="yellow"/>
          <w:lang w:val="en-CA"/>
        </w:rPr>
        <w:t xml:space="preserve"> </w:t>
      </w:r>
      <w:r>
        <w:rPr>
          <w:rFonts w:ascii="Times New Roman" w:eastAsia="Times New Roman" w:hAnsi="Times New Roman" w:cs="Times New Roman"/>
          <w:i/>
          <w:iCs/>
          <w:color w:val="000000" w:themeColor="text1"/>
          <w:highlight w:val="yellow"/>
          <w:lang w:val="en-CA"/>
        </w:rPr>
        <w:t xml:space="preserve">(SPV) </w:t>
      </w:r>
      <w:r w:rsidRPr="00875306">
        <w:rPr>
          <w:rFonts w:ascii="Times New Roman" w:eastAsia="Times New Roman" w:hAnsi="Times New Roman" w:cs="Times New Roman"/>
          <w:i/>
          <w:iCs/>
          <w:color w:val="000000" w:themeColor="text1"/>
          <w:highlight w:val="yellow"/>
          <w:lang w:val="en-CA"/>
        </w:rPr>
        <w:t>and measurement</w:t>
      </w:r>
    </w:p>
    <w:p w14:paraId="5E326EEE" w14:textId="77777777" w:rsidR="007E4B2E" w:rsidRPr="00B27637" w:rsidRDefault="007E4B2E" w:rsidP="007E4B2E">
      <w:pPr>
        <w:spacing w:line="276" w:lineRule="auto"/>
        <w:jc w:val="both"/>
        <w:rPr>
          <w:rFonts w:ascii="Times New Roman" w:hAnsi="Times New Roman" w:cs="Times New Roman"/>
        </w:rPr>
      </w:pPr>
      <w:r w:rsidRPr="00B27637">
        <w:rPr>
          <w:rFonts w:ascii="Times New Roman" w:eastAsia="Times New Roman" w:hAnsi="Times New Roman" w:cs="Times New Roman"/>
          <w:color w:val="000000" w:themeColor="text1"/>
          <w:lang w:val="en-CA"/>
        </w:rPr>
        <w:t xml:space="preserve">Approximately 0.015 g (0.009-0.029 g) of blubber were subsampled for lipid extraction and places in a centrifuge tube. The tissue was the resuspended in a solution of 2:1 chloroform and methanol and sonicated in a water bath for an hour. To each extract, </w:t>
      </w:r>
      <w:r w:rsidRPr="00B27637">
        <w:rPr>
          <w:rFonts w:ascii="Times New Roman" w:hAnsi="Times New Roman" w:cs="Times New Roman"/>
        </w:rPr>
        <w:t xml:space="preserve">2.5ml of </w:t>
      </w:r>
      <w:proofErr w:type="spellStart"/>
      <w:r w:rsidRPr="00B27637">
        <w:rPr>
          <w:rFonts w:ascii="Times New Roman" w:hAnsi="Times New Roman" w:cs="Times New Roman"/>
        </w:rPr>
        <w:t>KCl</w:t>
      </w:r>
      <w:proofErr w:type="spellEnd"/>
      <w:r w:rsidRPr="00B27637">
        <w:rPr>
          <w:rFonts w:ascii="Times New Roman" w:hAnsi="Times New Roman" w:cs="Times New Roman"/>
        </w:rPr>
        <w:t xml:space="preserve"> were added to favor layers separation(?). The extract</w:t>
      </w:r>
      <w:r>
        <w:rPr>
          <w:rFonts w:ascii="Times New Roman" w:hAnsi="Times New Roman" w:cs="Times New Roman"/>
        </w:rPr>
        <w:t>s</w:t>
      </w:r>
      <w:r w:rsidRPr="00B27637">
        <w:rPr>
          <w:rFonts w:ascii="Times New Roman" w:hAnsi="Times New Roman" w:cs="Times New Roman"/>
        </w:rPr>
        <w:t xml:space="preserve"> w</w:t>
      </w:r>
      <w:r>
        <w:rPr>
          <w:rFonts w:ascii="Times New Roman" w:hAnsi="Times New Roman" w:cs="Times New Roman"/>
        </w:rPr>
        <w:t>ere</w:t>
      </w:r>
      <w:r w:rsidRPr="00B27637">
        <w:rPr>
          <w:rFonts w:ascii="Times New Roman" w:hAnsi="Times New Roman" w:cs="Times New Roman"/>
        </w:rPr>
        <w:t xml:space="preserve"> poured into a separatory funnel with the addition of 2 ml of aqueous methanol. The bottom layer of chloroform (lipid) layer was collected into a clean centrifuge tube and evaporated for about 30 mins at 40°C (</w:t>
      </w:r>
      <w:proofErr w:type="spellStart"/>
      <w:proofErr w:type="gramStart"/>
      <w:r w:rsidRPr="00B27637">
        <w:rPr>
          <w:rFonts w:ascii="Times New Roman" w:hAnsi="Times New Roman" w:cs="Times New Roman"/>
        </w:rPr>
        <w:t>Rapidvap</w:t>
      </w:r>
      <w:proofErr w:type="spellEnd"/>
      <w:r w:rsidRPr="00B27637">
        <w:rPr>
          <w:rFonts w:ascii="Times New Roman" w:hAnsi="Times New Roman" w:cs="Times New Roman"/>
        </w:rPr>
        <w:t xml:space="preserve"> ;</w:t>
      </w:r>
      <w:proofErr w:type="gramEnd"/>
      <w:r w:rsidRPr="00B27637">
        <w:rPr>
          <w:rFonts w:ascii="Times New Roman" w:hAnsi="Times New Roman" w:cs="Times New Roman"/>
        </w:rPr>
        <w:t xml:space="preserve"> 250mbar, 50% shake rate).  </w:t>
      </w:r>
    </w:p>
    <w:p w14:paraId="4FD67FC5" w14:textId="77777777" w:rsidR="007E4B2E" w:rsidRDefault="007E4B2E" w:rsidP="007E4B2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ind w:right="-720"/>
        <w:rPr>
          <w:rFonts w:ascii="Times New Roman" w:hAnsi="Times New Roman" w:cs="Times New Roman"/>
        </w:rPr>
      </w:pPr>
      <w:r w:rsidRPr="00B27637">
        <w:rPr>
          <w:rFonts w:ascii="Times New Roman" w:hAnsi="Times New Roman" w:cs="Times New Roman"/>
        </w:rPr>
        <w:t>Once dried, 100ml of concentrated sulfuric acid added to each test tube and placed on heating block 100C for 10min.  Once cooled,</w:t>
      </w:r>
      <w:r>
        <w:rPr>
          <w:rFonts w:ascii="Times New Roman" w:hAnsi="Times New Roman" w:cs="Times New Roman"/>
        </w:rPr>
        <w:t xml:space="preserve"> </w:t>
      </w:r>
      <w:r w:rsidRPr="00B27637">
        <w:rPr>
          <w:rFonts w:ascii="Times New Roman" w:hAnsi="Times New Roman" w:cs="Times New Roman"/>
        </w:rPr>
        <w:t>extracts were incubated with 2.4ml of SPV reagent</w:t>
      </w:r>
      <w:r>
        <w:rPr>
          <w:rFonts w:ascii="Times New Roman" w:hAnsi="Times New Roman" w:cs="Times New Roman"/>
        </w:rPr>
        <w:t xml:space="preserve"> </w:t>
      </w:r>
      <w:r w:rsidRPr="00B27637">
        <w:rPr>
          <w:rFonts w:ascii="Times New Roman" w:hAnsi="Times New Roman" w:cs="Times New Roman"/>
        </w:rPr>
        <w:t xml:space="preserve">(3g vanillin, 2L phosphoric acid, 0.5L water) until </w:t>
      </w:r>
      <w:commentRangeStart w:id="0"/>
      <w:r w:rsidRPr="00B27637">
        <w:rPr>
          <w:rFonts w:ascii="Times New Roman" w:hAnsi="Times New Roman" w:cs="Times New Roman"/>
        </w:rPr>
        <w:t xml:space="preserve">color development. </w:t>
      </w:r>
      <w:commentRangeEnd w:id="0"/>
      <w:r>
        <w:rPr>
          <w:rStyle w:val="CommentReference"/>
        </w:rPr>
        <w:commentReference w:id="0"/>
      </w:r>
    </w:p>
    <w:p w14:paraId="3A0F550B" w14:textId="77777777" w:rsidR="007E4B2E" w:rsidRDefault="007E4B2E" w:rsidP="007E4B2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ind w:right="-720"/>
        <w:rPr>
          <w:rFonts w:ascii="Times New Roman" w:hAnsi="Times New Roman" w:cs="Times New Roman"/>
        </w:rPr>
      </w:pPr>
    </w:p>
    <w:p w14:paraId="65612E17" w14:textId="77777777" w:rsidR="007E4B2E" w:rsidRDefault="007E4B2E" w:rsidP="007E4B2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ind w:right="-720"/>
        <w:rPr>
          <w:rFonts w:ascii="Times New Roman" w:hAnsi="Times New Roman" w:cs="Times New Roman"/>
        </w:rPr>
      </w:pPr>
    </w:p>
    <w:p w14:paraId="19DE4B61" w14:textId="77777777" w:rsidR="00EE449B" w:rsidRDefault="00EE449B"/>
    <w:sectPr w:rsidR="00EE449B" w:rsidSect="00ED2709">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Valentina Melica" w:date="2025-05-13T06:42:00Z" w:initials="VM">
    <w:p w14:paraId="6F6C42D0" w14:textId="77777777" w:rsidR="007E4B2E" w:rsidRDefault="007E4B2E" w:rsidP="007E4B2E">
      <w:r>
        <w:rPr>
          <w:rStyle w:val="CommentReference"/>
        </w:rPr>
        <w:annotationRef/>
      </w:r>
      <w:r>
        <w:rPr>
          <w:color w:val="000000"/>
          <w:sz w:val="20"/>
          <w:szCs w:val="20"/>
        </w:rPr>
        <w:t>I can’t quite remember what happens next. Were the lipid measured using an assay system or GC? Also could you please remind me what how is the lipid content calculated? Is it the sum of different lipid classes?</w:t>
      </w:r>
    </w:p>
    <w:p w14:paraId="5C3212FA" w14:textId="77777777" w:rsidR="007E4B2E" w:rsidRDefault="007E4B2E" w:rsidP="007E4B2E"/>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C3212F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1875BE2" w16cex:dateUtc="2025-05-13T13:4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C3212FA" w16cid:durableId="31875BE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Valentina Melica">
    <w15:presenceInfo w15:providerId="Windows Live" w15:userId="43b3cdc4eddb01d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4B2E"/>
    <w:rsid w:val="001E4575"/>
    <w:rsid w:val="003B0E98"/>
    <w:rsid w:val="004E13E5"/>
    <w:rsid w:val="00563D2B"/>
    <w:rsid w:val="007E4B2E"/>
    <w:rsid w:val="00844E0C"/>
    <w:rsid w:val="008C027A"/>
    <w:rsid w:val="00BD2ECB"/>
    <w:rsid w:val="00DE6C83"/>
    <w:rsid w:val="00E44D28"/>
    <w:rsid w:val="00ED2709"/>
    <w:rsid w:val="00EE449B"/>
    <w:rsid w:val="00EF2E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3D30702"/>
  <w15:chartTrackingRefBased/>
  <w15:docId w15:val="{D4691EBB-C89C-274F-BB67-4A0922E7D4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7E4B2E"/>
    <w:pPr>
      <w:spacing w:after="0" w:line="240" w:lineRule="auto"/>
    </w:pPr>
    <w:rPr>
      <w:kern w:val="0"/>
      <w14:ligatures w14:val="none"/>
    </w:rPr>
  </w:style>
  <w:style w:type="paragraph" w:styleId="Heading1">
    <w:name w:val="heading 1"/>
    <w:basedOn w:val="Normal"/>
    <w:next w:val="Normal"/>
    <w:link w:val="Heading1Char"/>
    <w:uiPriority w:val="9"/>
    <w:qFormat/>
    <w:rsid w:val="007E4B2E"/>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7E4B2E"/>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7E4B2E"/>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7E4B2E"/>
    <w:pPr>
      <w:keepNext/>
      <w:keepLines/>
      <w:spacing w:before="80" w:after="40" w:line="278" w:lineRule="auto"/>
      <w:outlineLvl w:val="3"/>
    </w:pPr>
    <w:rPr>
      <w:rFonts w:eastAsiaTheme="majorEastAsia"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7E4B2E"/>
    <w:pPr>
      <w:keepNext/>
      <w:keepLines/>
      <w:spacing w:before="80" w:after="40" w:line="278" w:lineRule="auto"/>
      <w:outlineLvl w:val="4"/>
    </w:pPr>
    <w:rPr>
      <w:rFonts w:eastAsiaTheme="majorEastAsia"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7E4B2E"/>
    <w:pPr>
      <w:keepNext/>
      <w:keepLines/>
      <w:spacing w:before="40" w:line="278" w:lineRule="auto"/>
      <w:outlineLvl w:val="5"/>
    </w:pPr>
    <w:rPr>
      <w:rFonts w:eastAsiaTheme="majorEastAsia"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7E4B2E"/>
    <w:pPr>
      <w:keepNext/>
      <w:keepLines/>
      <w:spacing w:before="40" w:line="278" w:lineRule="auto"/>
      <w:outlineLvl w:val="6"/>
    </w:pPr>
    <w:rPr>
      <w:rFonts w:eastAsiaTheme="majorEastAsia"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7E4B2E"/>
    <w:pPr>
      <w:keepNext/>
      <w:keepLines/>
      <w:spacing w:line="278" w:lineRule="auto"/>
      <w:outlineLvl w:val="7"/>
    </w:pPr>
    <w:rPr>
      <w:rFonts w:eastAsiaTheme="majorEastAsia"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7E4B2E"/>
    <w:pPr>
      <w:keepNext/>
      <w:keepLines/>
      <w:spacing w:line="278" w:lineRule="auto"/>
      <w:outlineLvl w:val="8"/>
    </w:pPr>
    <w:rPr>
      <w:rFonts w:eastAsiaTheme="majorEastAsia"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4B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E4B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4B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4B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4B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4B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4B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4B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4B2E"/>
    <w:rPr>
      <w:rFonts w:eastAsiaTheme="majorEastAsia" w:cstheme="majorBidi"/>
      <w:color w:val="272727" w:themeColor="text1" w:themeTint="D8"/>
    </w:rPr>
  </w:style>
  <w:style w:type="paragraph" w:styleId="Title">
    <w:name w:val="Title"/>
    <w:basedOn w:val="Normal"/>
    <w:next w:val="Normal"/>
    <w:link w:val="TitleChar"/>
    <w:uiPriority w:val="10"/>
    <w:qFormat/>
    <w:rsid w:val="007E4B2E"/>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7E4B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4B2E"/>
    <w:pPr>
      <w:numPr>
        <w:ilvl w:val="1"/>
      </w:numPr>
      <w:spacing w:after="160"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7E4B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4B2E"/>
    <w:pPr>
      <w:spacing w:before="160" w:after="160" w:line="278" w:lineRule="auto"/>
      <w:jc w:val="center"/>
    </w:pPr>
    <w:rPr>
      <w:i/>
      <w:iCs/>
      <w:color w:val="404040" w:themeColor="text1" w:themeTint="BF"/>
      <w:kern w:val="2"/>
      <w14:ligatures w14:val="standardContextual"/>
    </w:rPr>
  </w:style>
  <w:style w:type="character" w:customStyle="1" w:styleId="QuoteChar">
    <w:name w:val="Quote Char"/>
    <w:basedOn w:val="DefaultParagraphFont"/>
    <w:link w:val="Quote"/>
    <w:uiPriority w:val="29"/>
    <w:rsid w:val="007E4B2E"/>
    <w:rPr>
      <w:i/>
      <w:iCs/>
      <w:color w:val="404040" w:themeColor="text1" w:themeTint="BF"/>
    </w:rPr>
  </w:style>
  <w:style w:type="paragraph" w:styleId="ListParagraph">
    <w:name w:val="List Paragraph"/>
    <w:basedOn w:val="Normal"/>
    <w:uiPriority w:val="34"/>
    <w:qFormat/>
    <w:rsid w:val="007E4B2E"/>
    <w:pPr>
      <w:spacing w:after="160" w:line="278" w:lineRule="auto"/>
      <w:ind w:left="720"/>
      <w:contextualSpacing/>
    </w:pPr>
    <w:rPr>
      <w:kern w:val="2"/>
      <w14:ligatures w14:val="standardContextual"/>
    </w:rPr>
  </w:style>
  <w:style w:type="character" w:styleId="IntenseEmphasis">
    <w:name w:val="Intense Emphasis"/>
    <w:basedOn w:val="DefaultParagraphFont"/>
    <w:uiPriority w:val="21"/>
    <w:qFormat/>
    <w:rsid w:val="007E4B2E"/>
    <w:rPr>
      <w:i/>
      <w:iCs/>
      <w:color w:val="0F4761" w:themeColor="accent1" w:themeShade="BF"/>
    </w:rPr>
  </w:style>
  <w:style w:type="paragraph" w:styleId="IntenseQuote">
    <w:name w:val="Intense Quote"/>
    <w:basedOn w:val="Normal"/>
    <w:next w:val="Normal"/>
    <w:link w:val="IntenseQuoteChar"/>
    <w:uiPriority w:val="30"/>
    <w:qFormat/>
    <w:rsid w:val="007E4B2E"/>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7E4B2E"/>
    <w:rPr>
      <w:i/>
      <w:iCs/>
      <w:color w:val="0F4761" w:themeColor="accent1" w:themeShade="BF"/>
    </w:rPr>
  </w:style>
  <w:style w:type="character" w:styleId="IntenseReference">
    <w:name w:val="Intense Reference"/>
    <w:basedOn w:val="DefaultParagraphFont"/>
    <w:uiPriority w:val="32"/>
    <w:qFormat/>
    <w:rsid w:val="007E4B2E"/>
    <w:rPr>
      <w:b/>
      <w:bCs/>
      <w:smallCaps/>
      <w:color w:val="0F4761" w:themeColor="accent1" w:themeShade="BF"/>
      <w:spacing w:val="5"/>
    </w:rPr>
  </w:style>
  <w:style w:type="character" w:styleId="CommentReference">
    <w:name w:val="annotation reference"/>
    <w:basedOn w:val="DefaultParagraphFont"/>
    <w:uiPriority w:val="99"/>
    <w:semiHidden/>
    <w:unhideWhenUsed/>
    <w:rsid w:val="007E4B2E"/>
    <w:rPr>
      <w:sz w:val="16"/>
      <w:szCs w:val="16"/>
    </w:rPr>
  </w:style>
  <w:style w:type="paragraph" w:styleId="CommentText">
    <w:name w:val="annotation text"/>
    <w:basedOn w:val="Normal"/>
    <w:link w:val="CommentTextChar"/>
    <w:uiPriority w:val="99"/>
    <w:semiHidden/>
    <w:unhideWhenUsed/>
    <w:rsid w:val="007E4B2E"/>
    <w:rPr>
      <w:sz w:val="20"/>
      <w:szCs w:val="20"/>
    </w:rPr>
  </w:style>
  <w:style w:type="character" w:customStyle="1" w:styleId="CommentTextChar">
    <w:name w:val="Comment Text Char"/>
    <w:basedOn w:val="DefaultParagraphFont"/>
    <w:link w:val="CommentText"/>
    <w:uiPriority w:val="99"/>
    <w:semiHidden/>
    <w:rsid w:val="007E4B2E"/>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7E4B2E"/>
    <w:rPr>
      <w:b/>
      <w:bCs/>
    </w:rPr>
  </w:style>
  <w:style w:type="character" w:customStyle="1" w:styleId="CommentSubjectChar">
    <w:name w:val="Comment Subject Char"/>
    <w:basedOn w:val="CommentTextChar"/>
    <w:link w:val="CommentSubject"/>
    <w:uiPriority w:val="99"/>
    <w:semiHidden/>
    <w:rsid w:val="007E4B2E"/>
    <w:rPr>
      <w:b/>
      <w:bC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134</Words>
  <Characters>765</Characters>
  <Application>Microsoft Office Word</Application>
  <DocSecurity>0</DocSecurity>
  <Lines>6</Lines>
  <Paragraphs>1</Paragraphs>
  <ScaleCrop>false</ScaleCrop>
  <Company/>
  <LinksUpToDate>false</LinksUpToDate>
  <CharactersWithSpaces>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Valentina Melica</dc:creator>
  <cp:keywords/>
  <dc:description/>
  <cp:lastModifiedBy>Valentina Melica</cp:lastModifiedBy>
  <cp:revision>1</cp:revision>
  <dcterms:created xsi:type="dcterms:W3CDTF">2025-05-13T13:40:00Z</dcterms:created>
  <dcterms:modified xsi:type="dcterms:W3CDTF">2025-05-13T13:43:00Z</dcterms:modified>
</cp:coreProperties>
</file>