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ANÁLISIS CONSULTOR</w:t>
        <w:br/>
        <w:t>CUENTA C3</w:t>
      </w:r>
    </w:p>
    <w:p>
      <w:pPr>
        <w:jc w:val="center"/>
      </w:pPr>
      <w:r>
        <w:rPr>
          <w:i/>
        </w:rPr>
        <w:t>Fecha: 2026-05-24    |    184 publicaciones activas</w:t>
      </w:r>
    </w:p>
    <w:p/>
    <w:p>
      <w:pPr>
        <w:pStyle w:val="Heading1"/>
      </w:pPr>
      <w:r>
        <w:rPr>
          <w:color w:val="1F4E78"/>
        </w:rPr>
        <w:t>Cuenta C3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Total publicaciones activas: 184</w:t>
      </w:r>
    </w:p>
    <w:p>
      <w:pPr>
        <w:pStyle w:val="Heading2"/>
      </w:pPr>
      <w:r>
        <w:rPr>
          <w:color w:val="1F4E78"/>
        </w:rPr>
        <w:t>Resumen Ejecutivo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Composición del catálogo en C3: G1 (campeones, ventas activas) 31 items (17%); G2 (desacelerados) 37 items (20%); G3 (sin movimiento) 116 items (63%). GMV 180d generado por G1: $5,885,592 CLP. 56 publicaciones están en catálogo central de ML compitiendo contra terceros.</w:t>
      </w:r>
    </w:p>
    <w:p>
      <w:pPr>
        <w:spacing w:after="80"/>
      </w:pPr>
      <w:r>
        <w:rPr>
          <w:rFonts w:ascii="Calibri" w:hAnsi="Calibri"/>
          <w:b w:val="0"/>
          <w:i/>
          <w:color w:val="1F4E78"/>
          <w:sz w:val="22"/>
        </w:rPr>
        <w:t>Mercado Ads: 1 campaña(s) activa(s), presupuesto $20,000/día. Performance últimos 7 días: ROAS 5.55x, ACOS 18.02%, revenue $653,465.</w:t>
      </w:r>
    </w:p>
    <w:p>
      <w:pPr>
        <w:pStyle w:val="Heading3"/>
      </w:pPr>
      <w:r>
        <w:rPr>
          <w:color w:val="1F4E78"/>
        </w:rPr>
        <w:t>Top 5 hallazgos críticos</w:t>
      </w:r>
    </w:p>
    <w:p>
      <w:pPr>
        <w:pStyle w:val="ListBullet"/>
      </w:pPr>
      <w:r>
        <w:rPr>
          <w:sz w:val="22"/>
        </w:rPr>
        <w:t>41 items en G3 (muertos) con stock ≥5 unidades — 687 unidades de inventario parado</w:t>
      </w:r>
    </w:p>
    <w:p>
      <w:pPr>
        <w:pStyle w:val="ListBullet"/>
      </w:pPr>
      <w:r>
        <w:rPr>
          <w:sz w:val="22"/>
        </w:rPr>
        <w:t>56 items en catálogo central PERDIENDO buy box — la competencia se lleva las visitas</w:t>
      </w:r>
    </w:p>
    <w:p>
      <w:pPr>
        <w:pStyle w:val="ListBullet"/>
      </w:pPr>
      <w:r>
        <w:rPr>
          <w:sz w:val="22"/>
        </w:rPr>
        <w:t>8 items con ≥30 visitas/30d pero 0 ventas — revisar precio/copy/competencia</w:t>
      </w:r>
    </w:p>
    <w:p>
      <w:pPr>
        <w:pStyle w:val="ListBullet"/>
      </w:pPr>
      <w:r>
        <w:rPr>
          <w:sz w:val="22"/>
        </w:rPr>
        <w:t>57 items compitiendo contra OTRA cuenta nuestra en el mismo producto de catálogo (auto-canibalización)</w:t>
      </w:r>
    </w:p>
    <w:p>
      <w:pPr>
        <w:pStyle w:val="Heading2"/>
      </w:pPr>
      <w:r>
        <w:rPr>
          <w:color w:val="167A3F"/>
        </w:rPr>
        <w:t>G1 — Productos para ESCALAR (campeones)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31 items que ya generan ventas activas. Revenue 180d: $5,885,592. Estos son los que hay que proteger y amplificar.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MLC3518019348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Simple 80x44 Secador Derecho Acero Inox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$887,058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MLC1419705055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 80x44 Inox Sec.derecho // Col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$787,743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MLC1306255938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 Simple 100x44 Inoxidable Dere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$768,972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MLC1367027081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Empotrados Simple 100x44 Inox Izquierdo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$433,291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MLC3779796948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Pack Lavaplatos 80x44 Secador Derecho + Llave Mono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$411,640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MLC3767800412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Para Sobreponer 150x50 Cm 2 Bachas 2 Se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$261,937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MLC3969900116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Empotrados Simple 80x44 Inox Derecho 19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$251,930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MLC1754361903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Espejo Rectangular Moderno 3 Luces Led Fría-calida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$245,970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MLC3779856474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Pack Lavaplatos 80x44 Sec Izquierdo + Llave Monoma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$213,696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MLC1307851267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Llave Monomando Lavatorio Alto Modern Pituto Croma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$191,940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sz w:val="22"/>
        </w:rPr>
        <w:t>Acciones recomendadas G1:</w:t>
      </w:r>
    </w:p>
    <w:p>
      <w:pPr>
        <w:pStyle w:val="ListBullet"/>
      </w:pPr>
      <w:r>
        <w:rPr>
          <w:sz w:val="22"/>
        </w:rPr>
        <w:t>Mantener stock alto en estos items (alerta si &lt;10 unidades)</w:t>
      </w:r>
    </w:p>
    <w:p>
      <w:pPr>
        <w:pStyle w:val="ListBullet"/>
      </w:pPr>
      <w:r>
        <w:rPr>
          <w:sz w:val="22"/>
        </w:rPr>
        <w:t>Si están en gold_special, upgrade inmediato a gold_pro</w:t>
      </w:r>
    </w:p>
    <w:p>
      <w:pPr>
        <w:pStyle w:val="ListBullet"/>
      </w:pPr>
      <w:r>
        <w:rPr>
          <w:sz w:val="22"/>
        </w:rPr>
        <w:t>Agregar a Mercado Ads con bid suficiente para mantener top ranking</w:t>
      </w:r>
    </w:p>
    <w:p>
      <w:pPr>
        <w:pStyle w:val="ListBullet"/>
      </w:pPr>
      <w:r>
        <w:rPr>
          <w:sz w:val="22"/>
        </w:rPr>
        <w:t>Replicar estas fichas al resto de cuentas (si no están)</w:t>
      </w:r>
    </w:p>
    <w:p>
      <w:pPr>
        <w:pStyle w:val="ListBullet"/>
      </w:pPr>
      <w:r>
        <w:rPr>
          <w:sz w:val="22"/>
        </w:rPr>
        <w:t>Subir health a 90+ completando atributos faltantes y agregando video</w:t>
      </w:r>
    </w:p>
    <w:p>
      <w:pPr>
        <w:pStyle w:val="Heading2"/>
      </w:pPr>
      <w:r>
        <w:rPr>
          <w:color w:val="1F4E78"/>
        </w:rPr>
        <w:t>G2 — Productos para REACTIVAR (desacelerados)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37 items con potencial: tuvieron interés histórico (visitas o 1-2 ventas) pero perdieron momentum. 121 unidades de stock disponible. Si se reactivan, revenue potencial 90d: $177,477 CLP.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MLC2276284008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 xml:space="preserve">Lavamanos Sobrepuesto De Vidrio Transparente 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MLC2713884324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Receptaculo 90x90 Curvo Transpare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MLC2998555490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Shower Door Y Receptáculo 80x80x195 Vidrio Te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MLC1893675967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Pack Lavaplatos 100x44 Sec Derecho + Llave Mo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MLC1374063337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Lavaplatos Doble Sobreponer 120x50 Inoxidable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MLC3141164182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Circular Con 3 Luces Led 60 Cm Baño Ve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MLC1898307277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Mampara Ducha De 120 A 140 Cms Ancho X 190 Cm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MLC1754490675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60x90 Rectangular Con Ondas Blanco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MLC1293694316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Barra De Seguridad 90° Muro Piso 3 Apoyos Ace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MLC1293255446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Mampara Ducha 120-140x190cm Vidrio Templado D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</w:tbl>
    <w:p>
      <w:pPr>
        <w:pStyle w:val="Heading2"/>
      </w:pPr>
      <w:r>
        <w:rPr>
          <w:color w:val="C0392B"/>
        </w:rPr>
        <w:t>G3 — Productos para ELIMINAR o REPUBLICAR (sin movimiento)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116 items sin movimiento (0 visitas, 0 ventas). Stock parado: 852 unidades. Decisión: republicar (reset ML score) o pausar (limpiar catálogo).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REPUBLICAR (stock ≥5): 41 items con 687 unidades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PAUSAR (stock &lt;5): 75 items con 165 unidades</w:t>
      </w:r>
    </w:p>
    <w:p>
      <w:pPr>
        <w:pStyle w:val="Heading2"/>
      </w:pPr>
      <w:r>
        <w:rPr>
          <w:color w:val="C0392B"/>
        </w:rPr>
        <w:t>Auto-canibalización — competimos contra nosotros mismos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57 publicaciones de C3 tienen el mismo catalog_product_id que items en otras de nuestras cuentas. Significa que en 35 productos del catálogo central de ML, NOSOTROS competimos contra NOSOTROS MISMOS. ML elige uno (el mejor por precio/reputación/envío) y oculta los demás → desperdicio de catálogo.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Acción: consolidar en una sola cuenta (la que históricamente vende más este producto). Pausar las copias en otras cuentas.</w:t>
      </w:r>
    </w:p>
    <w:p>
      <w:pPr>
        <w:pStyle w:val="Heading2"/>
      </w:pPr>
      <w:r>
        <w:rPr>
          <w:color w:val="1F4E78"/>
        </w:rPr>
        <w:t>Competencia contra TERCEROS en catálogo central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56 items en catálogo central. Ganando buy box: 0. Perdiendo: 56.</w:t>
      </w:r>
    </w:p>
    <w:p>
      <w:pPr>
        <w:spacing w:after="80"/>
      </w:pPr>
      <w:r>
        <w:rPr>
          <w:rFonts w:ascii="Calibri" w:hAnsi="Calibri"/>
          <w:b w:val="0"/>
          <w:i w:val="0"/>
          <w:color w:val="C0392B"/>
          <w:sz w:val="22"/>
        </w:rPr>
        <w:t>En 56 productos, la competencia (otros vendedores) se lleva las visitas porque tienen mejor precio, reputación o envío. Tu publicación aparece pero los buyers van al ganador del catálogo.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Estrategia para ganar buy box en catálogo:</w:t>
      </w:r>
    </w:p>
    <w:p>
      <w:pPr>
        <w:pStyle w:val="ListBullet"/>
      </w:pPr>
      <w:r>
        <w:rPr>
          <w:sz w:val="22"/>
        </w:rPr>
        <w:t>Igualar o bajar precio del actual buy box winner (revisar manualmente top 10 más rentables)</w:t>
      </w:r>
    </w:p>
    <w:p>
      <w:pPr>
        <w:pStyle w:val="ListBullet"/>
      </w:pPr>
      <w:r>
        <w:rPr>
          <w:sz w:val="22"/>
        </w:rPr>
        <w:t>Activar Envío Full si está disponible (ML privilegia logística rápida)</w:t>
      </w:r>
    </w:p>
    <w:p>
      <w:pPr>
        <w:pStyle w:val="ListBullet"/>
      </w:pPr>
      <w:r>
        <w:rPr>
          <w:sz w:val="22"/>
        </w:rPr>
        <w:t>Mantener reputación verde (zero cancelaciones de tu lado)</w:t>
      </w:r>
    </w:p>
    <w:p>
      <w:pPr>
        <w:pStyle w:val="ListBullet"/>
      </w:pPr>
      <w:r>
        <w:rPr>
          <w:sz w:val="22"/>
        </w:rPr>
        <w:t>Completar 100% de atributos requeridos por la categoría</w:t>
      </w:r>
    </w:p>
    <w:p>
      <w:pPr>
        <w:pStyle w:val="ListBullet"/>
      </w:pPr>
      <w:r>
        <w:rPr>
          <w:sz w:val="22"/>
        </w:rPr>
        <w:t>Si la diferencia de precio es muy grande → mejor pausar y enfocar inventario en items donde sí podés ganar</w:t>
      </w:r>
    </w:p>
    <w:p>
      <w:pPr>
        <w:pStyle w:val="Heading2"/>
      </w:pPr>
      <w:r>
        <w:rPr>
          <w:color w:val="1F4E78"/>
        </w:rPr>
        <w:t>Plan de Acción 30 días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Pausar G3 con stock &lt;5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Limpia catálogo, libera atención algoritmo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Subir bid en top 5 G1 con Ads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 Seller Center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+20-40% ventas en ítems con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Consolidar duplicados intra-cuenta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Bajar precio -10% en G2 alto tráfico sin venta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Reactivar conversión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Completar atributos faltantes G1 (health &lt;80)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Mejor ranking ML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Republicar G3 con stock ≥10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API+manual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Reset score, posible revival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Resolver auto-canibalización (pausar copias)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ventas en ganador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Test buy box en catálogo (bajar precio top 5 perdiendo)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Capturar tráfico catálogo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Re-snapshot + comparar contra baseline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Cron automático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Validar resultados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