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3864"/>
          <w:sz w:val="40"/>
          <w:szCs w:val="40"/>
        </w:rPr>
        <w:t xml:space="preserve">Job Description and Resume Screening Toolkit</w:t>
      </w:r>
    </w:p>
    <w:p>
      <w:pPr>
        <w:pBdr>
          <w:bottom w:val="single" w:color="1F3864" w:sz="12" w:space="6"/>
        </w:pBdr>
        <w:spacing w:after="200"/>
      </w:pPr>
      <w:r>
        <w:rPr>
          <w:rFonts w:ascii="Arial" w:cs="Arial" w:eastAsia="Arial" w:hAnsi="Arial"/>
          <w:color w:val="595959"/>
          <w:sz w:val="21"/>
          <w:szCs w:val="21"/>
        </w:rPr>
        <w:t xml:space="preserve">Talent Acquisition portfolio project | Project 2 of 3</w:t>
      </w:r>
    </w:p>
    <w:p>
      <w:pPr>
        <w:pStyle w:val="Heading1"/>
        <w:spacing w:after="140" w:before="240"/>
      </w:pPr>
      <w:r>
        <w:rPr>
          <w:rFonts w:ascii="Arial" w:cs="Arial" w:eastAsia="Arial" w:hAnsi="Arial"/>
        </w:rPr>
        <w:t xml:space="preserve">1. About this toolkit</w:t>
      </w:r>
    </w:p>
    <w:p>
      <w:pPr>
        <w:spacing w:after="120" w:before="0"/>
      </w:pPr>
      <w:r>
        <w:rPr>
          <w:rFonts w:ascii="Arial" w:cs="Arial" w:eastAsia="Arial" w:hAnsi="Arial"/>
          <w:sz w:val="21"/>
          <w:szCs w:val="21"/>
        </w:rPr>
        <w:t xml:space="preserve">Hiring goes wrong when job descriptions are vague and shortlisting depends on gut feeling. This toolkit gives a repeatable way to write a clear job description and then screen every resume against the same criteria, so shortlisting is faster, consistent and easy to explain.</w:t>
      </w:r>
    </w:p>
    <w:p>
      <w:pPr>
        <w:spacing w:after="6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Note: </w:t>
      </w:r>
      <w:r>
        <w:rPr>
          <w:rFonts w:ascii="Arial" w:cs="Arial" w:eastAsia="Arial" w:hAnsi="Arial"/>
          <w:i/>
          <w:iCs/>
          <w:sz w:val="21"/>
          <w:szCs w:val="21"/>
        </w:rPr>
        <w:t xml:space="preserve">All candidates, scores and company details in this document are mock data created for portfolio demonstration. They are not from any real company or person. Salary and stipend figures are illustrative.</w:t>
      </w:r>
    </w:p>
    <w:p>
      <w:pPr>
        <w:pStyle w:val="Heading2"/>
        <w:spacing w:after="100" w:before="200"/>
      </w:pPr>
      <w:r>
        <w:rPr>
          <w:rFonts w:ascii="Arial" w:cs="Arial" w:eastAsia="Arial" w:hAnsi="Arial"/>
        </w:rPr>
        <w:t xml:space="preserve">The screening process</w:t>
      </w:r>
    </w:p>
    <w:p>
      <w:pPr>
        <w:pStyle w:val="ListParagraph"/>
        <w:numPr>
          <w:ilvl w:val="0"/>
          <w:numId w:val="2"/>
        </w:numPr>
        <w:spacing w:after="60"/>
      </w:pPr>
      <w:r>
        <w:rPr>
          <w:rFonts w:ascii="Arial" w:cs="Arial" w:eastAsia="Arial" w:hAnsi="Arial"/>
          <w:b/>
          <w:bCs/>
          <w:sz w:val="21"/>
          <w:szCs w:val="21"/>
        </w:rPr>
        <w:t xml:space="preserve">Step 1 - Knockout check: </w:t>
      </w:r>
      <w:r>
        <w:rPr>
          <w:rFonts w:ascii="Arial" w:cs="Arial" w:eastAsia="Arial" w:hAnsi="Arial"/>
          <w:sz w:val="21"/>
          <w:szCs w:val="21"/>
        </w:rPr>
        <w:t xml:space="preserve">Reject only on clear must-haves (education, availability, language, work mode).</w:t>
      </w:r>
    </w:p>
    <w:p>
      <w:pPr>
        <w:pStyle w:val="ListParagraph"/>
        <w:numPr>
          <w:ilvl w:val="0"/>
          <w:numId w:val="2"/>
        </w:numPr>
        <w:spacing w:after="60"/>
      </w:pPr>
      <w:r>
        <w:rPr>
          <w:rFonts w:ascii="Arial" w:cs="Arial" w:eastAsia="Arial" w:hAnsi="Arial"/>
          <w:b/>
          <w:bCs/>
          <w:sz w:val="21"/>
          <w:szCs w:val="21"/>
        </w:rPr>
        <w:t xml:space="preserve">Step 2 - Weighted scoring: </w:t>
      </w:r>
      <w:r>
        <w:rPr>
          <w:rFonts w:ascii="Arial" w:cs="Arial" w:eastAsia="Arial" w:hAnsi="Arial"/>
          <w:sz w:val="21"/>
          <w:szCs w:val="21"/>
        </w:rPr>
        <w:t xml:space="preserve">Rate each criterion 1 to 5. Score = rating / 5 x weight. Add up to a total out of 100.</w:t>
      </w:r>
    </w:p>
    <w:p>
      <w:pPr>
        <w:pStyle w:val="ListParagraph"/>
        <w:numPr>
          <w:ilvl w:val="0"/>
          <w:numId w:val="2"/>
        </w:numPr>
        <w:spacing w:after="60"/>
      </w:pPr>
      <w:r>
        <w:rPr>
          <w:rFonts w:ascii="Arial" w:cs="Arial" w:eastAsia="Arial" w:hAnsi="Arial"/>
          <w:b/>
          <w:bCs/>
          <w:sz w:val="21"/>
          <w:szCs w:val="21"/>
        </w:rPr>
        <w:t xml:space="preserve">Step 3 - Decision: </w:t>
      </w:r>
      <w:r>
        <w:rPr>
          <w:rFonts w:ascii="Arial" w:cs="Arial" w:eastAsia="Arial" w:hAnsi="Arial"/>
          <w:sz w:val="21"/>
          <w:szCs w:val="21"/>
        </w:rPr>
        <w:t xml:space="preserve">Use the decision bands below, then note a one-line reason for every candidate.</w:t>
      </w:r>
    </w:p>
    <w:p>
      <w:pPr>
        <w:pStyle w:val="ListParagraph"/>
        <w:numPr>
          <w:ilvl w:val="0"/>
          <w:numId w:val="2"/>
        </w:numPr>
        <w:spacing w:after="60"/>
      </w:pPr>
      <w:r>
        <w:rPr>
          <w:rFonts w:ascii="Arial" w:cs="Arial" w:eastAsia="Arial" w:hAnsi="Arial"/>
          <w:b/>
          <w:bCs/>
          <w:sz w:val="21"/>
          <w:szCs w:val="21"/>
        </w:rPr>
        <w:t xml:space="preserve">Step 4 - Phone screen: </w:t>
      </w:r>
      <w:r>
        <w:rPr>
          <w:rFonts w:ascii="Arial" w:cs="Arial" w:eastAsia="Arial" w:hAnsi="Arial"/>
          <w:sz w:val="21"/>
          <w:szCs w:val="21"/>
        </w:rPr>
        <w:t xml:space="preserve">Use the standard questions to confirm the resume and finalise the score.</w:t>
      </w:r>
    </w:p>
    <w:p>
      <w:pPr>
        <w:pStyle w:val="Heading2"/>
        <w:spacing w:after="100" w:before="200"/>
      </w:pPr>
      <w:r>
        <w:rPr>
          <w:rFonts w:ascii="Arial" w:cs="Arial" w:eastAsia="Arial" w:hAnsi="Arial"/>
        </w:rPr>
        <w:t xml:space="preserve">Fair and consistent screening</w:t>
      </w:r>
    </w:p>
    <w:p>
      <w:pPr>
        <w:pStyle w:val="ListParagraph"/>
        <w:numPr>
          <w:ilvl w:val="0"/>
          <w:numId w:val="2"/>
        </w:numPr>
        <w:spacing w:after="60"/>
      </w:pPr>
      <w:r>
        <w:rPr>
          <w:rFonts w:ascii="Arial" w:cs="Arial" w:eastAsia="Arial" w:hAnsi="Arial"/>
          <w:sz w:val="21"/>
          <w:szCs w:val="21"/>
        </w:rPr>
        <w:t xml:space="preserve">Use the same criteria and weights for every candidate in a role.</w:t>
      </w:r>
    </w:p>
    <w:p>
      <w:pPr>
        <w:pStyle w:val="ListParagraph"/>
        <w:numPr>
          <w:ilvl w:val="0"/>
          <w:numId w:val="2"/>
        </w:numPr>
        <w:spacing w:after="60"/>
      </w:pPr>
      <w:r>
        <w:rPr>
          <w:rFonts w:ascii="Arial" w:cs="Arial" w:eastAsia="Arial" w:hAnsi="Arial"/>
          <w:sz w:val="21"/>
          <w:szCs w:val="21"/>
        </w:rPr>
        <w:t xml:space="preserve">Do not use age, gender, marital status, religion, photo or name to score or reject anyone.</w:t>
      </w:r>
    </w:p>
    <w:p>
      <w:pPr>
        <w:pStyle w:val="ListParagraph"/>
        <w:numPr>
          <w:ilvl w:val="0"/>
          <w:numId w:val="2"/>
        </w:numPr>
        <w:spacing w:after="60"/>
      </w:pPr>
      <w:r>
        <w:rPr>
          <w:rFonts w:ascii="Arial" w:cs="Arial" w:eastAsia="Arial" w:hAnsi="Arial"/>
          <w:sz w:val="21"/>
          <w:szCs w:val="21"/>
        </w:rPr>
        <w:t xml:space="preserve">Do not rely on college brand alone; look at evidence of skills and results.</w:t>
      </w:r>
    </w:p>
    <w:p>
      <w:pPr>
        <w:pStyle w:val="ListParagraph"/>
        <w:numPr>
          <w:ilvl w:val="0"/>
          <w:numId w:val="2"/>
        </w:numPr>
        <w:spacing w:after="60"/>
      </w:pPr>
      <w:r>
        <w:rPr>
          <w:rFonts w:ascii="Arial" w:cs="Arial" w:eastAsia="Arial" w:hAnsi="Arial"/>
          <w:sz w:val="21"/>
          <w:szCs w:val="21"/>
        </w:rPr>
        <w:t xml:space="preserve">Record the reason for every decision, and keep candidate data confidential.</w:t>
      </w:r>
    </w:p>
    <w:p>
      <w:pPr>
        <w:pStyle w:val="Heading2"/>
        <w:spacing w:after="100" w:before="200"/>
      </w:pPr>
      <w:r>
        <w:rPr>
          <w:rFonts w:ascii="Arial" w:cs="Arial" w:eastAsia="Arial" w:hAnsi="Arial"/>
        </w:rPr>
        <w:t xml:space="preserve">Rating scale and decision bands (used for both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Rating</w:t>
            </w:r>
          </w:p>
        </w:tc>
        <w:tc>
          <w:tcPr>
            <w:tcW w:type="dxa" w:w="84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Meaning</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w:t>
            </w:r>
          </w:p>
        </w:tc>
        <w:tc>
          <w:tcPr>
            <w:tcW w:type="dxa" w:w="8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Excellent - clearly exceeds the requirement, with evidence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4</w:t>
            </w:r>
          </w:p>
        </w:tc>
        <w:tc>
          <w:tcPr>
            <w:tcW w:type="dxa" w:w="8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Good - fully meets the requirement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3</w:t>
            </w:r>
          </w:p>
        </w:tc>
        <w:tc>
          <w:tcPr>
            <w:tcW w:type="dxa" w:w="8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Average - partly meets the requirement</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w:t>
            </w:r>
          </w:p>
        </w:tc>
        <w:tc>
          <w:tcPr>
            <w:tcW w:type="dxa" w:w="8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Weak - limited evidence</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w:t>
            </w:r>
          </w:p>
        </w:tc>
        <w:tc>
          <w:tcPr>
            <w:tcW w:type="dxa" w:w="84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Poor / no evidence</w:t>
            </w:r>
          </w:p>
        </w:tc>
      </w:tr>
    </w:tbl>
    <w:p>
      <w:pPr>
        <w:spacing w:after="80" w:before="0"/>
      </w:pPr>
      <w:r>
        <w:rPr>
          <w:rFonts w:ascii="Arial" w:cs="Arial" w:eastAsia="Arial" w:hAnsi="Arial"/>
          <w:sz w:val="21"/>
          <w:szCs w:val="21"/>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Total score (out of 100)</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Decision</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Next step</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70 and above</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Shortlist</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Schedule interview within 3 working days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55 to 69</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Hold</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Keep in talent pool; revisit if shortlist is thin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Below 55</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Reject</w:t>
            </w:r>
          </w:p>
        </w:tc>
        <w:tc>
          <w:tcPr>
            <w:tcW w:type="dxa" w:w="50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Send a polite closure email</w:t>
            </w:r>
          </w:p>
        </w:tc>
      </w:tr>
    </w:tbl>
    <w:p>
      <w:r>
        <w:br w:type="page"/>
      </w:r>
    </w:p>
    <w:p>
      <w:pPr>
        <w:pStyle w:val="Heading1"/>
        <w:spacing w:after="140" w:before="240"/>
      </w:pPr>
      <w:r>
        <w:rPr>
          <w:rFonts w:ascii="Arial" w:cs="Arial" w:eastAsia="Arial" w:hAnsi="Arial"/>
        </w:rPr>
        <w:t xml:space="preserve">2. Role 1: Sales Executive</w:t>
      </w:r>
    </w:p>
    <w:p>
      <w:pPr>
        <w:pStyle w:val="Heading2"/>
        <w:spacing w:after="100" w:before="200"/>
      </w:pPr>
      <w:r>
        <w:rPr>
          <w:rFonts w:ascii="Arial" w:cs="Arial" w:eastAsia="Arial" w:hAnsi="Arial"/>
        </w:rPr>
        <w:t xml:space="preserve">2.1 Job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Job title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Sales Executive (Inside Sales)</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Company</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Sample Company Pvt. Ltd. (fictional)</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Department / reports to</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Sales / Sales Team Lead</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Employment type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Full-time, on-site</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Experience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0 to 1 year (freshers welcome)</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Compensation</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Rs. 2.5 to 3.5 LPA fixed plus performance incentives (illustrative)</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Openings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3</w:t>
            </w:r>
          </w:p>
        </w:tc>
      </w:tr>
    </w:tbl>
    <w:p>
      <w:pPr>
        <w:spacing w:after="6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About the role: </w:t>
      </w:r>
      <w:r>
        <w:rPr>
          <w:rFonts w:ascii="Arial" w:cs="Arial" w:eastAsia="Arial" w:hAnsi="Arial"/>
          <w:sz w:val="21"/>
          <w:szCs w:val="21"/>
        </w:rPr>
        <w:t xml:space="preserve">You will be the first point of contact for new customers, turning inbound and outbound leads into paying customers. This role suits someone who enjoys talking to people and likes working towards clear targets.</w:t>
      </w:r>
    </w:p>
    <w:p>
      <w:pPr>
        <w:spacing w:after="60" w:before="0"/>
      </w:pPr>
      <w:r>
        <w:rPr>
          <w:rFonts w:ascii="Arial" w:cs="Arial" w:eastAsia="Arial" w:hAnsi="Arial"/>
          <w:b/>
          <w:bCs/>
          <w:sz w:val="21"/>
          <w:szCs w:val="21"/>
        </w:rPr>
        <w:t xml:space="preserve">Key responsibilities</w:t>
      </w:r>
    </w:p>
    <w:p>
      <w:pPr>
        <w:pStyle w:val="ListParagraph"/>
        <w:numPr>
          <w:ilvl w:val="0"/>
          <w:numId w:val="2"/>
        </w:numPr>
        <w:spacing w:after="60"/>
      </w:pPr>
      <w:r>
        <w:rPr>
          <w:rFonts w:ascii="Arial" w:cs="Arial" w:eastAsia="Arial" w:hAnsi="Arial"/>
          <w:sz w:val="21"/>
          <w:szCs w:val="21"/>
        </w:rPr>
        <w:t xml:space="preserve">Call and follow up with 40 to 50 leads a day through phone, email and WhatsApp.</w:t>
      </w:r>
    </w:p>
    <w:p>
      <w:pPr>
        <w:pStyle w:val="ListParagraph"/>
        <w:numPr>
          <w:ilvl w:val="0"/>
          <w:numId w:val="2"/>
        </w:numPr>
        <w:spacing w:after="60"/>
      </w:pPr>
      <w:r>
        <w:rPr>
          <w:rFonts w:ascii="Arial" w:cs="Arial" w:eastAsia="Arial" w:hAnsi="Arial"/>
          <w:sz w:val="21"/>
          <w:szCs w:val="21"/>
        </w:rPr>
        <w:t xml:space="preserve">Understand customer needs and present the right product or plan clearly.</w:t>
      </w:r>
    </w:p>
    <w:p>
      <w:pPr>
        <w:pStyle w:val="ListParagraph"/>
        <w:numPr>
          <w:ilvl w:val="0"/>
          <w:numId w:val="2"/>
        </w:numPr>
        <w:spacing w:after="60"/>
      </w:pPr>
      <w:r>
        <w:rPr>
          <w:rFonts w:ascii="Arial" w:cs="Arial" w:eastAsia="Arial" w:hAnsi="Arial"/>
          <w:sz w:val="21"/>
          <w:szCs w:val="21"/>
        </w:rPr>
        <w:t xml:space="preserve">Meet monthly targets for calls, demos and conversions.</w:t>
      </w:r>
    </w:p>
    <w:p>
      <w:pPr>
        <w:pStyle w:val="ListParagraph"/>
        <w:numPr>
          <w:ilvl w:val="0"/>
          <w:numId w:val="2"/>
        </w:numPr>
        <w:spacing w:after="60"/>
      </w:pPr>
      <w:r>
        <w:rPr>
          <w:rFonts w:ascii="Arial" w:cs="Arial" w:eastAsia="Arial" w:hAnsi="Arial"/>
          <w:sz w:val="21"/>
          <w:szCs w:val="21"/>
        </w:rPr>
        <w:t xml:space="preserve">Update every lead and deal in the CRM on the same day.</w:t>
      </w:r>
    </w:p>
    <w:p>
      <w:pPr>
        <w:pStyle w:val="ListParagraph"/>
        <w:numPr>
          <w:ilvl w:val="0"/>
          <w:numId w:val="2"/>
        </w:numPr>
        <w:spacing w:after="60"/>
      </w:pPr>
      <w:r>
        <w:rPr>
          <w:rFonts w:ascii="Arial" w:cs="Arial" w:eastAsia="Arial" w:hAnsi="Arial"/>
          <w:sz w:val="21"/>
          <w:szCs w:val="21"/>
        </w:rPr>
        <w:t xml:space="preserve">Share customer feedback with the team lead to improve the pitch.</w:t>
      </w:r>
    </w:p>
    <w:p>
      <w:pPr>
        <w:pStyle w:val="ListParagraph"/>
        <w:numPr>
          <w:ilvl w:val="0"/>
          <w:numId w:val="2"/>
        </w:numPr>
        <w:spacing w:after="60"/>
      </w:pPr>
      <w:r>
        <w:rPr>
          <w:rFonts w:ascii="Arial" w:cs="Arial" w:eastAsia="Arial" w:hAnsi="Arial"/>
          <w:sz w:val="21"/>
          <w:szCs w:val="21"/>
        </w:rPr>
        <w:t xml:space="preserve">Handle objections and negotiate within approved pricing limits.</w:t>
      </w:r>
    </w:p>
    <w:p>
      <w:pPr>
        <w:spacing w:after="60" w:before="80"/>
      </w:pPr>
      <w:r>
        <w:rPr>
          <w:rFonts w:ascii="Arial" w:cs="Arial" w:eastAsia="Arial" w:hAnsi="Arial"/>
          <w:b/>
          <w:bCs/>
          <w:sz w:val="21"/>
          <w:szCs w:val="21"/>
        </w:rPr>
        <w:t xml:space="preserve">Must-have requirements</w:t>
      </w:r>
    </w:p>
    <w:p>
      <w:pPr>
        <w:pStyle w:val="ListParagraph"/>
        <w:numPr>
          <w:ilvl w:val="0"/>
          <w:numId w:val="2"/>
        </w:numPr>
        <w:spacing w:after="60"/>
      </w:pPr>
      <w:r>
        <w:rPr>
          <w:rFonts w:ascii="Arial" w:cs="Arial" w:eastAsia="Arial" w:hAnsi="Arial"/>
          <w:sz w:val="21"/>
          <w:szCs w:val="21"/>
        </w:rPr>
        <w:t xml:space="preserve">Graduate in any stream.</w:t>
      </w:r>
    </w:p>
    <w:p>
      <w:pPr>
        <w:pStyle w:val="ListParagraph"/>
        <w:numPr>
          <w:ilvl w:val="0"/>
          <w:numId w:val="2"/>
        </w:numPr>
        <w:spacing w:after="60"/>
      </w:pPr>
      <w:r>
        <w:rPr>
          <w:rFonts w:ascii="Arial" w:cs="Arial" w:eastAsia="Arial" w:hAnsi="Arial"/>
          <w:sz w:val="21"/>
          <w:szCs w:val="21"/>
        </w:rPr>
        <w:t xml:space="preserve">Fluent communication in English and Hindi.</w:t>
      </w:r>
    </w:p>
    <w:p>
      <w:pPr>
        <w:pStyle w:val="ListParagraph"/>
        <w:numPr>
          <w:ilvl w:val="0"/>
          <w:numId w:val="2"/>
        </w:numPr>
        <w:spacing w:after="60"/>
      </w:pPr>
      <w:r>
        <w:rPr>
          <w:rFonts w:ascii="Arial" w:cs="Arial" w:eastAsia="Arial" w:hAnsi="Arial"/>
          <w:sz w:val="21"/>
          <w:szCs w:val="21"/>
        </w:rPr>
        <w:t xml:space="preserve">Comfortable with target-based work and rejection.</w:t>
      </w:r>
    </w:p>
    <w:p>
      <w:pPr>
        <w:pStyle w:val="ListParagraph"/>
        <w:numPr>
          <w:ilvl w:val="0"/>
          <w:numId w:val="2"/>
        </w:numPr>
        <w:spacing w:after="60"/>
      </w:pPr>
      <w:r>
        <w:rPr>
          <w:rFonts w:ascii="Arial" w:cs="Arial" w:eastAsia="Arial" w:hAnsi="Arial"/>
          <w:sz w:val="21"/>
          <w:szCs w:val="21"/>
        </w:rPr>
        <w:t xml:space="preserve">Basic computer skills (Excel or Google Sheets, email).</w:t>
      </w:r>
    </w:p>
    <w:p>
      <w:pPr>
        <w:pStyle w:val="ListParagraph"/>
        <w:numPr>
          <w:ilvl w:val="0"/>
          <w:numId w:val="2"/>
        </w:numPr>
        <w:spacing w:after="60"/>
      </w:pPr>
      <w:r>
        <w:rPr>
          <w:rFonts w:ascii="Arial" w:cs="Arial" w:eastAsia="Arial" w:hAnsi="Arial"/>
          <w:sz w:val="21"/>
          <w:szCs w:val="21"/>
        </w:rPr>
        <w:t xml:space="preserve">Able to join within 30 days.</w:t>
      </w:r>
    </w:p>
    <w:p>
      <w:pPr>
        <w:spacing w:after="60" w:before="80"/>
      </w:pPr>
      <w:r>
        <w:rPr>
          <w:rFonts w:ascii="Arial" w:cs="Arial" w:eastAsia="Arial" w:hAnsi="Arial"/>
          <w:b/>
          <w:bCs/>
          <w:sz w:val="21"/>
          <w:szCs w:val="21"/>
        </w:rPr>
        <w:t xml:space="preserve">Good to have</w:t>
      </w:r>
    </w:p>
    <w:p>
      <w:pPr>
        <w:pStyle w:val="ListParagraph"/>
        <w:numPr>
          <w:ilvl w:val="0"/>
          <w:numId w:val="2"/>
        </w:numPr>
        <w:spacing w:after="60"/>
      </w:pPr>
      <w:r>
        <w:rPr>
          <w:rFonts w:ascii="Arial" w:cs="Arial" w:eastAsia="Arial" w:hAnsi="Arial"/>
          <w:sz w:val="21"/>
          <w:szCs w:val="21"/>
        </w:rPr>
        <w:t xml:space="preserve">Any sales, internship or fest sponsorship experience.</w:t>
      </w:r>
    </w:p>
    <w:p>
      <w:pPr>
        <w:pStyle w:val="ListParagraph"/>
        <w:numPr>
          <w:ilvl w:val="0"/>
          <w:numId w:val="2"/>
        </w:numPr>
        <w:spacing w:after="60"/>
      </w:pPr>
      <w:r>
        <w:rPr>
          <w:rFonts w:ascii="Arial" w:cs="Arial" w:eastAsia="Arial" w:hAnsi="Arial"/>
          <w:sz w:val="21"/>
          <w:szCs w:val="21"/>
        </w:rPr>
        <w:t xml:space="preserve">Familiarity with a CRM tool.</w:t>
      </w:r>
    </w:p>
    <w:p>
      <w:pPr>
        <w:pStyle w:val="ListParagraph"/>
        <w:numPr>
          <w:ilvl w:val="0"/>
          <w:numId w:val="2"/>
        </w:numPr>
        <w:spacing w:after="60"/>
      </w:pPr>
      <w:r>
        <w:rPr>
          <w:rFonts w:ascii="Arial" w:cs="Arial" w:eastAsia="Arial" w:hAnsi="Arial"/>
          <w:sz w:val="21"/>
          <w:szCs w:val="21"/>
        </w:rPr>
        <w:t xml:space="preserve">Active, professional LinkedIn profile.</w:t>
      </w:r>
    </w:p>
    <w:p>
      <w:pPr>
        <w:spacing w:after="60" w:before="80"/>
      </w:pPr>
      <w:r>
        <w:rPr>
          <w:rFonts w:ascii="Arial" w:cs="Arial" w:eastAsia="Arial" w:hAnsi="Arial"/>
          <w:b/>
          <w:bCs/>
          <w:sz w:val="21"/>
          <w:szCs w:val="21"/>
        </w:rPr>
        <w:t xml:space="preserve">What we offer</w:t>
      </w:r>
    </w:p>
    <w:p>
      <w:pPr>
        <w:pStyle w:val="ListParagraph"/>
        <w:numPr>
          <w:ilvl w:val="0"/>
          <w:numId w:val="2"/>
        </w:numPr>
        <w:spacing w:after="60"/>
      </w:pPr>
      <w:r>
        <w:rPr>
          <w:rFonts w:ascii="Arial" w:cs="Arial" w:eastAsia="Arial" w:hAnsi="Arial"/>
          <w:sz w:val="21"/>
          <w:szCs w:val="21"/>
        </w:rPr>
        <w:t xml:space="preserve">Structured training in the first two weeks.</w:t>
      </w:r>
    </w:p>
    <w:p>
      <w:pPr>
        <w:pStyle w:val="ListParagraph"/>
        <w:numPr>
          <w:ilvl w:val="0"/>
          <w:numId w:val="2"/>
        </w:numPr>
        <w:spacing w:after="60"/>
      </w:pPr>
      <w:r>
        <w:rPr>
          <w:rFonts w:ascii="Arial" w:cs="Arial" w:eastAsia="Arial" w:hAnsi="Arial"/>
          <w:sz w:val="21"/>
          <w:szCs w:val="21"/>
        </w:rPr>
        <w:t xml:space="preserve">Monthly incentives linked to performance.</w:t>
      </w:r>
    </w:p>
    <w:p>
      <w:pPr>
        <w:pStyle w:val="ListParagraph"/>
        <w:numPr>
          <w:ilvl w:val="0"/>
          <w:numId w:val="2"/>
        </w:numPr>
        <w:spacing w:after="60"/>
      </w:pPr>
      <w:r>
        <w:rPr>
          <w:rFonts w:ascii="Arial" w:cs="Arial" w:eastAsia="Arial" w:hAnsi="Arial"/>
          <w:sz w:val="21"/>
          <w:szCs w:val="21"/>
        </w:rPr>
        <w:t xml:space="preserve">A clear path to Senior Sales Executive within 12 to 18 months.</w:t>
      </w:r>
    </w:p>
    <w:p>
      <w:pPr>
        <w:pStyle w:val="Heading2"/>
        <w:spacing w:after="100" w:before="200"/>
      </w:pPr>
      <w:r>
        <w:rPr>
          <w:rFonts w:ascii="Arial" w:cs="Arial" w:eastAsia="Arial" w:hAnsi="Arial"/>
        </w:rPr>
        <w:t xml:space="preserve">2.2 Knockout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638"/>
        <w:gridCol w:w="18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Knockout criterion</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Pass / Fail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Education</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Graduate in any stream</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Language</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Fluent in English and Hindi (or the local language)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Joining time</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Can join within 30 days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Work mode</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Comfortable with on-site, target-based work</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Resume basics</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Contact details and education clearly mentioned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bl>
    <w:p>
      <w:pPr>
        <w:pStyle w:val="Heading2"/>
        <w:spacing w:after="100" w:before="200"/>
      </w:pPr>
      <w:r>
        <w:rPr>
          <w:rFonts w:ascii="Arial" w:cs="Arial" w:eastAsia="Arial" w:hAnsi="Arial"/>
        </w:rPr>
        <w:t xml:space="preserve">2.3 Weighted scoring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119"/>
        <w:gridCol w:w="3119"/>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Criterion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Weight</w:t>
            </w:r>
          </w:p>
        </w:tc>
        <w:tc>
          <w:tcPr>
            <w:tcW w:type="dxa" w:w="31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Score 5 looks like</w:t>
            </w:r>
          </w:p>
        </w:tc>
        <w:tc>
          <w:tcPr>
            <w:tcW w:type="dxa" w:w="31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Score 1 looks like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Communication skills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Clear, error-free resume and confident phone screen; persuasive tone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Unclear writing; struggles to explain own experience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Sales / customer-facing experience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Prior sales role or internship with measurable results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 customer-facing exposure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Education relevance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Business, commerce or marketing degree, or relevant certificate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Unrelated degree, no relevant learning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Target orientation and achievements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Quantified wins (targets met, revenue, leads converted)</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 achievements mentioned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Tools (CRM, Excel, LinkedIn)</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Hands-on with CRM and Excel; uses LinkedIn for outreach</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 tool exposure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Career stability</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Consistent history; no unexplained gaps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Frequent short stints or unexplained gaps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Availability / joining time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Can join within 15 days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Notice period over 60 days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Total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bl>
    <w:p>
      <w:pPr>
        <w:pStyle w:val="Heading2"/>
        <w:spacing w:after="100" w:before="200"/>
      </w:pPr>
      <w:r>
        <w:rPr>
          <w:rFonts w:ascii="Arial" w:cs="Arial" w:eastAsia="Arial" w:hAnsi="Arial"/>
        </w:rPr>
        <w:t xml:space="preserve">2.4 Sample scoring: 5 mock candidates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40"/>
        <w:gridCol w:w="840"/>
        <w:gridCol w:w="840"/>
        <w:gridCol w:w="840"/>
        <w:gridCol w:w="840"/>
        <w:gridCol w:w="840"/>
        <w:gridCol w:w="840"/>
        <w:gridCol w:w="1000"/>
        <w:gridCol w:w="1658"/>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ID</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Comm. (25)</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Exp. (20)</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Edu. (10)</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Targets (15)</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Tools (10)</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Stab. (10)</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Avail. (10)</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Score</w:t>
            </w:r>
          </w:p>
        </w:tc>
        <w:tc>
          <w:tcPr>
            <w:tcW w:type="dxa" w:w="165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Decision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CAND-S01</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87</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Shortlist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CAND-S02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71</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Shortlist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CAND-S03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59</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Hold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CAND-S04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44</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Reject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CAND-S05</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75</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Shortlist</w:t>
            </w:r>
          </w:p>
        </w:tc>
      </w:tr>
    </w:tbl>
    <w:p>
      <w:pPr>
        <w:spacing w:after="120" w:before="60"/>
      </w:pPr>
      <w:r>
        <w:rPr>
          <w:rFonts w:ascii="Arial" w:cs="Arial" w:eastAsia="Arial" w:hAnsi="Arial"/>
          <w:i/>
          <w:iCs/>
          <w:sz w:val="17"/>
          <w:szCs w:val="17"/>
        </w:rPr>
        <w:t xml:space="preserve">Numbers in each criterion column are ratings from 1 to 5. Score is the weighted total out of 100.</w:t>
      </w:r>
    </w:p>
    <w:p>
      <w:pPr>
        <w:spacing w:after="60" w:before="80"/>
      </w:pPr>
      <w:r>
        <w:rPr>
          <w:rFonts w:ascii="Arial" w:cs="Arial" w:eastAsia="Arial" w:hAnsi="Arial"/>
          <w:b/>
          <w:bCs/>
          <w:sz w:val="21"/>
          <w:szCs w:val="21"/>
        </w:rPr>
        <w:t xml:space="preserve">Screening notes</w:t>
      </w:r>
    </w:p>
    <w:p>
      <w:pPr>
        <w:pStyle w:val="ListParagraph"/>
        <w:numPr>
          <w:ilvl w:val="0"/>
          <w:numId w:val="2"/>
        </w:numPr>
        <w:spacing w:after="60"/>
      </w:pPr>
      <w:r>
        <w:rPr>
          <w:rFonts w:ascii="Arial" w:cs="Arial" w:eastAsia="Arial" w:hAnsi="Arial"/>
          <w:b/>
          <w:bCs/>
          <w:sz w:val="21"/>
          <w:szCs w:val="21"/>
        </w:rPr>
        <w:t xml:space="preserve">CAND-S01 (87, Shortlist): </w:t>
      </w:r>
      <w:r>
        <w:rPr>
          <w:rFonts w:ascii="Arial" w:cs="Arial" w:eastAsia="Arial" w:hAnsi="Arial"/>
          <w:sz w:val="21"/>
          <w:szCs w:val="21"/>
        </w:rPr>
        <w:t xml:space="preserve">Strong communicator; 1-year inside sales internship, beat target by 15%; uses CRM and Excel; joins in 15 days.</w:t>
      </w:r>
    </w:p>
    <w:p>
      <w:pPr>
        <w:pStyle w:val="ListParagraph"/>
        <w:numPr>
          <w:ilvl w:val="0"/>
          <w:numId w:val="2"/>
        </w:numPr>
        <w:spacing w:after="60"/>
      </w:pPr>
      <w:r>
        <w:rPr>
          <w:rFonts w:ascii="Arial" w:cs="Arial" w:eastAsia="Arial" w:hAnsi="Arial"/>
          <w:b/>
          <w:bCs/>
          <w:sz w:val="21"/>
          <w:szCs w:val="21"/>
        </w:rPr>
        <w:t xml:space="preserve">CAND-S02 (71, Shortlist): </w:t>
      </w:r>
      <w:r>
        <w:rPr>
          <w:rFonts w:ascii="Arial" w:cs="Arial" w:eastAsia="Arial" w:hAnsi="Arial"/>
          <w:sz w:val="21"/>
          <w:szCs w:val="21"/>
        </w:rPr>
        <w:t xml:space="preserve">Good communication; sold sponsorships for college fest; basic Excel; can join in 30 days.</w:t>
      </w:r>
    </w:p>
    <w:p>
      <w:pPr>
        <w:pStyle w:val="ListParagraph"/>
        <w:numPr>
          <w:ilvl w:val="0"/>
          <w:numId w:val="2"/>
        </w:numPr>
        <w:spacing w:after="60"/>
      </w:pPr>
      <w:r>
        <w:rPr>
          <w:rFonts w:ascii="Arial" w:cs="Arial" w:eastAsia="Arial" w:hAnsi="Arial"/>
          <w:b/>
          <w:bCs/>
          <w:sz w:val="21"/>
          <w:szCs w:val="21"/>
        </w:rPr>
        <w:t xml:space="preserve">CAND-S03 (59, Hold): </w:t>
      </w:r>
      <w:r>
        <w:rPr>
          <w:rFonts w:ascii="Arial" w:cs="Arial" w:eastAsia="Arial" w:hAnsi="Arial"/>
          <w:sz w:val="21"/>
          <w:szCs w:val="21"/>
        </w:rPr>
        <w:t xml:space="preserve">BBA graduate with limited sales exposure; average phone screen; immediate joiner. Worth revisiting.</w:t>
      </w:r>
    </w:p>
    <w:p>
      <w:pPr>
        <w:pStyle w:val="ListParagraph"/>
        <w:numPr>
          <w:ilvl w:val="0"/>
          <w:numId w:val="2"/>
        </w:numPr>
        <w:spacing w:after="60"/>
      </w:pPr>
      <w:r>
        <w:rPr>
          <w:rFonts w:ascii="Arial" w:cs="Arial" w:eastAsia="Arial" w:hAnsi="Arial"/>
          <w:b/>
          <w:bCs/>
          <w:sz w:val="21"/>
          <w:szCs w:val="21"/>
        </w:rPr>
        <w:t xml:space="preserve">CAND-S04 (44, Reject): </w:t>
      </w:r>
      <w:r>
        <w:rPr>
          <w:rFonts w:ascii="Arial" w:cs="Arial" w:eastAsia="Arial" w:hAnsi="Arial"/>
          <w:sz w:val="21"/>
          <w:szCs w:val="21"/>
        </w:rPr>
        <w:t xml:space="preserve">Resume unclear on experience; gap of 8 months unexplained; 60-day notice period.</w:t>
      </w:r>
    </w:p>
    <w:p>
      <w:pPr>
        <w:pStyle w:val="ListParagraph"/>
        <w:numPr>
          <w:ilvl w:val="0"/>
          <w:numId w:val="2"/>
        </w:numPr>
        <w:spacing w:after="60"/>
      </w:pPr>
      <w:r>
        <w:rPr>
          <w:rFonts w:ascii="Arial" w:cs="Arial" w:eastAsia="Arial" w:hAnsi="Arial"/>
          <w:b/>
          <w:bCs/>
          <w:sz w:val="21"/>
          <w:szCs w:val="21"/>
        </w:rPr>
        <w:t xml:space="preserve">CAND-S05 (75, Shortlist): </w:t>
      </w:r>
      <w:r>
        <w:rPr>
          <w:rFonts w:ascii="Arial" w:cs="Arial" w:eastAsia="Arial" w:hAnsi="Arial"/>
          <w:sz w:val="21"/>
          <w:szCs w:val="21"/>
        </w:rPr>
        <w:t xml:space="preserve">2 years of strong sales results, but unrelated degree and 3 job changes in 18 months. Probe the job changes in interview.</w:t>
      </w:r>
    </w:p>
    <w:p>
      <w:pPr>
        <w:spacing w:after="120" w:before="80"/>
      </w:pPr>
      <w:r>
        <w:rPr>
          <w:rFonts w:ascii="Arial" w:cs="Arial" w:eastAsia="Arial" w:hAnsi="Arial"/>
          <w:b/>
          <w:bCs/>
          <w:sz w:val="21"/>
          <w:szCs w:val="21"/>
        </w:rPr>
        <w:t xml:space="preserve">Summary: </w:t>
      </w:r>
      <w:r>
        <w:rPr>
          <w:rFonts w:ascii="Arial" w:cs="Arial" w:eastAsia="Arial" w:hAnsi="Arial"/>
          <w:sz w:val="21"/>
          <w:szCs w:val="21"/>
        </w:rPr>
        <w:t xml:space="preserve">3 shortlisted, 1 on hold, 1 rejected. CAND-S01 is the strongest; CAND-S05 has strong results but needs a question on job stability in the interview.</w:t>
      </w:r>
    </w:p>
    <w:p>
      <w:pPr>
        <w:pStyle w:val="Heading2"/>
        <w:spacing w:after="100" w:before="200"/>
      </w:pPr>
      <w:r>
        <w:rPr>
          <w:rFonts w:ascii="Arial" w:cs="Arial" w:eastAsia="Arial" w:hAnsi="Arial"/>
        </w:rPr>
        <w:t xml:space="preserve">2.5 Phone-screen questions</w:t>
      </w:r>
    </w:p>
    <w:p>
      <w:pPr>
        <w:pStyle w:val="ListParagraph"/>
        <w:numPr>
          <w:ilvl w:val="0"/>
          <w:numId w:val="2"/>
        </w:numPr>
        <w:spacing w:after="60"/>
      </w:pPr>
      <w:r>
        <w:rPr>
          <w:rFonts w:ascii="Arial" w:cs="Arial" w:eastAsia="Arial" w:hAnsi="Arial"/>
          <w:sz w:val="21"/>
          <w:szCs w:val="21"/>
        </w:rPr>
        <w:t xml:space="preserve">Tell me about yourself and why you want a sales role.</w:t>
      </w:r>
    </w:p>
    <w:p>
      <w:pPr>
        <w:pStyle w:val="ListParagraph"/>
        <w:numPr>
          <w:ilvl w:val="0"/>
          <w:numId w:val="2"/>
        </w:numPr>
        <w:spacing w:after="60"/>
      </w:pPr>
      <w:r>
        <w:rPr>
          <w:rFonts w:ascii="Arial" w:cs="Arial" w:eastAsia="Arial" w:hAnsi="Arial"/>
          <w:sz w:val="21"/>
          <w:szCs w:val="21"/>
        </w:rPr>
        <w:t xml:space="preserve">Describe a time you convinced someone to buy or agree to something. What did you do?</w:t>
      </w:r>
    </w:p>
    <w:p>
      <w:pPr>
        <w:pStyle w:val="ListParagraph"/>
        <w:numPr>
          <w:ilvl w:val="0"/>
          <w:numId w:val="2"/>
        </w:numPr>
        <w:spacing w:after="60"/>
      </w:pPr>
      <w:r>
        <w:rPr>
          <w:rFonts w:ascii="Arial" w:cs="Arial" w:eastAsia="Arial" w:hAnsi="Arial"/>
          <w:sz w:val="21"/>
          <w:szCs w:val="21"/>
        </w:rPr>
        <w:t xml:space="preserve">How would you handle a customer who says the price is too high?</w:t>
      </w:r>
    </w:p>
    <w:p>
      <w:pPr>
        <w:pStyle w:val="ListParagraph"/>
        <w:numPr>
          <w:ilvl w:val="0"/>
          <w:numId w:val="2"/>
        </w:numPr>
        <w:spacing w:after="60"/>
      </w:pPr>
      <w:r>
        <w:rPr>
          <w:rFonts w:ascii="Arial" w:cs="Arial" w:eastAsia="Arial" w:hAnsi="Arial"/>
          <w:sz w:val="21"/>
          <w:szCs w:val="21"/>
        </w:rPr>
        <w:t xml:space="preserve">What would you do if you were behind on your monthly target in week 3?</w:t>
      </w:r>
    </w:p>
    <w:p>
      <w:pPr>
        <w:pStyle w:val="ListParagraph"/>
        <w:numPr>
          <w:ilvl w:val="0"/>
          <w:numId w:val="2"/>
        </w:numPr>
        <w:spacing w:after="60"/>
      </w:pPr>
      <w:r>
        <w:rPr>
          <w:rFonts w:ascii="Arial" w:cs="Arial" w:eastAsia="Arial" w:hAnsi="Arial"/>
          <w:sz w:val="21"/>
          <w:szCs w:val="21"/>
        </w:rPr>
        <w:t xml:space="preserve">When can you join, and are you comfortable with on-site, target-based work?</w:t>
      </w:r>
    </w:p>
    <w:p>
      <w:r>
        <w:br w:type="page"/>
      </w:r>
    </w:p>
    <w:p>
      <w:pPr>
        <w:pStyle w:val="Heading1"/>
        <w:spacing w:after="140" w:before="240"/>
      </w:pPr>
      <w:r>
        <w:rPr>
          <w:rFonts w:ascii="Arial" w:cs="Arial" w:eastAsia="Arial" w:hAnsi="Arial"/>
        </w:rPr>
        <w:t xml:space="preserve">3. Role 2: HR Intern (Talent Acquisition)</w:t>
      </w:r>
    </w:p>
    <w:p>
      <w:pPr>
        <w:pStyle w:val="Heading2"/>
        <w:spacing w:after="100" w:before="200"/>
      </w:pPr>
      <w:r>
        <w:rPr>
          <w:rFonts w:ascii="Arial" w:cs="Arial" w:eastAsia="Arial" w:hAnsi="Arial"/>
        </w:rPr>
        <w:t xml:space="preserve">3.1 Job description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Job title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HR Intern - Talent Acquisition</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Company</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Sample Company Pvt. Ltd. (fictional)</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Department / reports to</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Human Resources / Talent Acquisition Lead</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Duration and hours</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3 months, minimum 6 hours a day</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Work mode</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On-site or hybrid</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Stipend</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Rs. 10,000 per month (illustrative)</w:t>
            </w:r>
          </w:p>
        </w:tc>
      </w:tr>
      <w:tr>
        <w:trPr>
          <w:cantSplit/>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after="20"/>
              <w:jc w:val="left"/>
            </w:pPr>
            <w:r>
              <w:rPr>
                <w:rFonts w:ascii="Arial" w:cs="Arial" w:eastAsia="Arial" w:hAnsi="Arial"/>
                <w:b/>
                <w:bCs/>
                <w:sz w:val="19"/>
                <w:szCs w:val="19"/>
              </w:rPr>
              <w:t xml:space="preserve">Eligibility</w:t>
            </w:r>
          </w:p>
        </w:tc>
        <w:tc>
          <w:tcPr>
            <w:tcW w:type="dxa" w:w="72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Pursuing or completed graduation or postgraduation; HR specialisation preferred</w:t>
            </w:r>
          </w:p>
        </w:tc>
      </w:tr>
    </w:tbl>
    <w:p>
      <w:pPr>
        <w:spacing w:after="6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About the role: </w:t>
      </w:r>
      <w:r>
        <w:rPr>
          <w:rFonts w:ascii="Arial" w:cs="Arial" w:eastAsia="Arial" w:hAnsi="Arial"/>
          <w:sz w:val="21"/>
          <w:szCs w:val="21"/>
        </w:rPr>
        <w:t xml:space="preserve">You will support the recruitment team across the hiring cycle, from sourcing to scheduling, and learn how a real talent acquisition process works.</w:t>
      </w:r>
    </w:p>
    <w:p>
      <w:pPr>
        <w:spacing w:after="60" w:before="0"/>
      </w:pPr>
      <w:r>
        <w:rPr>
          <w:rFonts w:ascii="Arial" w:cs="Arial" w:eastAsia="Arial" w:hAnsi="Arial"/>
          <w:b/>
          <w:bCs/>
          <w:sz w:val="21"/>
          <w:szCs w:val="21"/>
        </w:rPr>
        <w:t xml:space="preserve">Key responsibilities</w:t>
      </w:r>
    </w:p>
    <w:p>
      <w:pPr>
        <w:pStyle w:val="ListParagraph"/>
        <w:numPr>
          <w:ilvl w:val="0"/>
          <w:numId w:val="2"/>
        </w:numPr>
        <w:spacing w:after="60"/>
      </w:pPr>
      <w:r>
        <w:rPr>
          <w:rFonts w:ascii="Arial" w:cs="Arial" w:eastAsia="Arial" w:hAnsi="Arial"/>
          <w:sz w:val="21"/>
          <w:szCs w:val="21"/>
        </w:rPr>
        <w:t xml:space="preserve">Source candidates on LinkedIn and job portals using the role requirements.</w:t>
      </w:r>
    </w:p>
    <w:p>
      <w:pPr>
        <w:pStyle w:val="ListParagraph"/>
        <w:numPr>
          <w:ilvl w:val="0"/>
          <w:numId w:val="2"/>
        </w:numPr>
        <w:spacing w:after="60"/>
      </w:pPr>
      <w:r>
        <w:rPr>
          <w:rFonts w:ascii="Arial" w:cs="Arial" w:eastAsia="Arial" w:hAnsi="Arial"/>
          <w:sz w:val="21"/>
          <w:szCs w:val="21"/>
        </w:rPr>
        <w:t xml:space="preserve">Screen resumes against the checklist and share a shortlist with the recruiter.</w:t>
      </w:r>
    </w:p>
    <w:p>
      <w:pPr>
        <w:pStyle w:val="ListParagraph"/>
        <w:numPr>
          <w:ilvl w:val="0"/>
          <w:numId w:val="2"/>
        </w:numPr>
        <w:spacing w:after="60"/>
      </w:pPr>
      <w:r>
        <w:rPr>
          <w:rFonts w:ascii="Arial" w:cs="Arial" w:eastAsia="Arial" w:hAnsi="Arial"/>
          <w:sz w:val="21"/>
          <w:szCs w:val="21"/>
        </w:rPr>
        <w:t xml:space="preserve">Schedule interviews and send reminders to candidates and interviewers.</w:t>
      </w:r>
    </w:p>
    <w:p>
      <w:pPr>
        <w:pStyle w:val="ListParagraph"/>
        <w:numPr>
          <w:ilvl w:val="0"/>
          <w:numId w:val="2"/>
        </w:numPr>
        <w:spacing w:after="60"/>
      </w:pPr>
      <w:r>
        <w:rPr>
          <w:rFonts w:ascii="Arial" w:cs="Arial" w:eastAsia="Arial" w:hAnsi="Arial"/>
          <w:sz w:val="21"/>
          <w:szCs w:val="21"/>
        </w:rPr>
        <w:t xml:space="preserve">Maintain the candidate tracker in Excel or Google Sheets with accurate daily updates.</w:t>
      </w:r>
    </w:p>
    <w:p>
      <w:pPr>
        <w:pStyle w:val="ListParagraph"/>
        <w:numPr>
          <w:ilvl w:val="0"/>
          <w:numId w:val="2"/>
        </w:numPr>
        <w:spacing w:after="60"/>
      </w:pPr>
      <w:r>
        <w:rPr>
          <w:rFonts w:ascii="Arial" w:cs="Arial" w:eastAsia="Arial" w:hAnsi="Arial"/>
          <w:sz w:val="21"/>
          <w:szCs w:val="21"/>
        </w:rPr>
        <w:t xml:space="preserve">Support offer letters and joining formalities.</w:t>
      </w:r>
    </w:p>
    <w:p>
      <w:pPr>
        <w:pStyle w:val="ListParagraph"/>
        <w:numPr>
          <w:ilvl w:val="0"/>
          <w:numId w:val="2"/>
        </w:numPr>
        <w:spacing w:after="60"/>
      </w:pPr>
      <w:r>
        <w:rPr>
          <w:rFonts w:ascii="Arial" w:cs="Arial" w:eastAsia="Arial" w:hAnsi="Arial"/>
          <w:sz w:val="21"/>
          <w:szCs w:val="21"/>
        </w:rPr>
        <w:t xml:space="preserve">Prepare a weekly summary of applications received, interviews held and offers made.</w:t>
      </w:r>
    </w:p>
    <w:p>
      <w:pPr>
        <w:spacing w:after="60" w:before="80"/>
      </w:pPr>
      <w:r>
        <w:rPr>
          <w:rFonts w:ascii="Arial" w:cs="Arial" w:eastAsia="Arial" w:hAnsi="Arial"/>
          <w:b/>
          <w:bCs/>
          <w:sz w:val="21"/>
          <w:szCs w:val="21"/>
        </w:rPr>
        <w:t xml:space="preserve">Must-have requirements</w:t>
      </w:r>
    </w:p>
    <w:p>
      <w:pPr>
        <w:pStyle w:val="ListParagraph"/>
        <w:numPr>
          <w:ilvl w:val="0"/>
          <w:numId w:val="2"/>
        </w:numPr>
        <w:spacing w:after="60"/>
      </w:pPr>
      <w:r>
        <w:rPr>
          <w:rFonts w:ascii="Arial" w:cs="Arial" w:eastAsia="Arial" w:hAnsi="Arial"/>
          <w:sz w:val="21"/>
          <w:szCs w:val="21"/>
        </w:rPr>
        <w:t xml:space="preserve">Clear written and spoken communication.</w:t>
      </w:r>
    </w:p>
    <w:p>
      <w:pPr>
        <w:pStyle w:val="ListParagraph"/>
        <w:numPr>
          <w:ilvl w:val="0"/>
          <w:numId w:val="2"/>
        </w:numPr>
        <w:spacing w:after="60"/>
      </w:pPr>
      <w:r>
        <w:rPr>
          <w:rFonts w:ascii="Arial" w:cs="Arial" w:eastAsia="Arial" w:hAnsi="Arial"/>
          <w:sz w:val="21"/>
          <w:szCs w:val="21"/>
        </w:rPr>
        <w:t xml:space="preserve">Basic Excel or Google Sheets skills.</w:t>
      </w:r>
    </w:p>
    <w:p>
      <w:pPr>
        <w:pStyle w:val="ListParagraph"/>
        <w:numPr>
          <w:ilvl w:val="0"/>
          <w:numId w:val="2"/>
        </w:numPr>
        <w:spacing w:after="60"/>
      </w:pPr>
      <w:r>
        <w:rPr>
          <w:rFonts w:ascii="Arial" w:cs="Arial" w:eastAsia="Arial" w:hAnsi="Arial"/>
          <w:sz w:val="21"/>
          <w:szCs w:val="21"/>
        </w:rPr>
        <w:t xml:space="preserve">Able to commit 3 months and the daily hours.</w:t>
      </w:r>
    </w:p>
    <w:p>
      <w:pPr>
        <w:pStyle w:val="ListParagraph"/>
        <w:numPr>
          <w:ilvl w:val="0"/>
          <w:numId w:val="2"/>
        </w:numPr>
        <w:spacing w:after="60"/>
      </w:pPr>
      <w:r>
        <w:rPr>
          <w:rFonts w:ascii="Arial" w:cs="Arial" w:eastAsia="Arial" w:hAnsi="Arial"/>
          <w:sz w:val="21"/>
          <w:szCs w:val="21"/>
        </w:rPr>
        <w:t xml:space="preserve">Respect for candidate confidentiality.</w:t>
      </w:r>
    </w:p>
    <w:p>
      <w:pPr>
        <w:spacing w:after="60" w:before="80"/>
      </w:pPr>
      <w:r>
        <w:rPr>
          <w:rFonts w:ascii="Arial" w:cs="Arial" w:eastAsia="Arial" w:hAnsi="Arial"/>
          <w:b/>
          <w:bCs/>
          <w:sz w:val="21"/>
          <w:szCs w:val="21"/>
        </w:rPr>
        <w:t xml:space="preserve">Good to have</w:t>
      </w:r>
    </w:p>
    <w:p>
      <w:pPr>
        <w:pStyle w:val="ListParagraph"/>
        <w:numPr>
          <w:ilvl w:val="0"/>
          <w:numId w:val="2"/>
        </w:numPr>
        <w:spacing w:after="60"/>
      </w:pPr>
      <w:r>
        <w:rPr>
          <w:rFonts w:ascii="Arial" w:cs="Arial" w:eastAsia="Arial" w:hAnsi="Arial"/>
          <w:sz w:val="21"/>
          <w:szCs w:val="21"/>
        </w:rPr>
        <w:t xml:space="preserve">Any prior internship, placement cell or event coordination experience.</w:t>
      </w:r>
    </w:p>
    <w:p>
      <w:pPr>
        <w:pStyle w:val="ListParagraph"/>
        <w:numPr>
          <w:ilvl w:val="0"/>
          <w:numId w:val="2"/>
        </w:numPr>
        <w:spacing w:after="60"/>
      </w:pPr>
      <w:r>
        <w:rPr>
          <w:rFonts w:ascii="Arial" w:cs="Arial" w:eastAsia="Arial" w:hAnsi="Arial"/>
          <w:sz w:val="21"/>
          <w:szCs w:val="21"/>
        </w:rPr>
        <w:t xml:space="preserve">Active LinkedIn profile.</w:t>
      </w:r>
    </w:p>
    <w:p>
      <w:pPr>
        <w:pStyle w:val="ListParagraph"/>
        <w:numPr>
          <w:ilvl w:val="0"/>
          <w:numId w:val="2"/>
        </w:numPr>
        <w:spacing w:after="60"/>
      </w:pPr>
      <w:r>
        <w:rPr>
          <w:rFonts w:ascii="Arial" w:cs="Arial" w:eastAsia="Arial" w:hAnsi="Arial"/>
          <w:sz w:val="21"/>
          <w:szCs w:val="21"/>
        </w:rPr>
        <w:t xml:space="preserve">Completed an HR or recruitment course.</w:t>
      </w:r>
    </w:p>
    <w:p>
      <w:pPr>
        <w:spacing w:after="60" w:before="80"/>
      </w:pPr>
      <w:r>
        <w:rPr>
          <w:rFonts w:ascii="Arial" w:cs="Arial" w:eastAsia="Arial" w:hAnsi="Arial"/>
          <w:b/>
          <w:bCs/>
          <w:sz w:val="21"/>
          <w:szCs w:val="21"/>
        </w:rPr>
        <w:t xml:space="preserve">What you will learn</w:t>
      </w:r>
    </w:p>
    <w:p>
      <w:pPr>
        <w:pStyle w:val="ListParagraph"/>
        <w:numPr>
          <w:ilvl w:val="0"/>
          <w:numId w:val="2"/>
        </w:numPr>
        <w:spacing w:after="60"/>
      </w:pPr>
      <w:r>
        <w:rPr>
          <w:rFonts w:ascii="Arial" w:cs="Arial" w:eastAsia="Arial" w:hAnsi="Arial"/>
          <w:sz w:val="21"/>
          <w:szCs w:val="21"/>
        </w:rPr>
        <w:t xml:space="preserve">End-to-end recruitment process and metrics.</w:t>
      </w:r>
    </w:p>
    <w:p>
      <w:pPr>
        <w:pStyle w:val="ListParagraph"/>
        <w:numPr>
          <w:ilvl w:val="0"/>
          <w:numId w:val="2"/>
        </w:numPr>
        <w:spacing w:after="60"/>
      </w:pPr>
      <w:r>
        <w:rPr>
          <w:rFonts w:ascii="Arial" w:cs="Arial" w:eastAsia="Arial" w:hAnsi="Arial"/>
          <w:sz w:val="21"/>
          <w:szCs w:val="21"/>
        </w:rPr>
        <w:t xml:space="preserve">Sourcing, screening and structured interviewing.</w:t>
      </w:r>
    </w:p>
    <w:p>
      <w:pPr>
        <w:pStyle w:val="ListParagraph"/>
        <w:numPr>
          <w:ilvl w:val="0"/>
          <w:numId w:val="2"/>
        </w:numPr>
        <w:spacing w:after="60"/>
      </w:pPr>
      <w:r>
        <w:rPr>
          <w:rFonts w:ascii="Arial" w:cs="Arial" w:eastAsia="Arial" w:hAnsi="Arial"/>
          <w:sz w:val="21"/>
          <w:szCs w:val="21"/>
        </w:rPr>
        <w:t xml:space="preserve">Letter of recommendation or experience certificate on successful completion.</w:t>
      </w:r>
    </w:p>
    <w:p>
      <w:pPr>
        <w:pStyle w:val="Heading2"/>
        <w:spacing w:after="100" w:before="200"/>
      </w:pPr>
      <w:r>
        <w:rPr>
          <w:rFonts w:ascii="Arial" w:cs="Arial" w:eastAsia="Arial" w:hAnsi="Arial"/>
        </w:rPr>
        <w:t xml:space="preserve">3.2 Knockout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4638"/>
        <w:gridCol w:w="18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Knockout criterion</w:t>
            </w:r>
          </w:p>
        </w:tc>
        <w:tc>
          <w:tcPr>
            <w:tcW w:type="dxa" w:w="46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Requirement</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Pass / Fail</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Education</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Pursuing or completed graduation / postgraduation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Duration</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Can commit a minimum of 3 months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Daily hours</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Available for at least 6 hours a day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Work mode</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Can attend on-site or hybrid as required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Resume basics</w:t>
            </w:r>
          </w:p>
        </w:tc>
        <w:tc>
          <w:tcPr>
            <w:tcW w:type="dxa" w:w="463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Contact details and education clearly mentioned</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bl>
    <w:p>
      <w:pPr>
        <w:pStyle w:val="Heading2"/>
        <w:spacing w:after="100" w:before="200"/>
      </w:pPr>
      <w:r>
        <w:rPr>
          <w:rFonts w:ascii="Arial" w:cs="Arial" w:eastAsia="Arial" w:hAnsi="Arial"/>
        </w:rPr>
        <w:t xml:space="preserve">3.3 Weighted scoring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3119"/>
        <w:gridCol w:w="3119"/>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Criterion</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Weight</w:t>
            </w:r>
          </w:p>
        </w:tc>
        <w:tc>
          <w:tcPr>
            <w:tcW w:type="dxa" w:w="31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Score 5 looks like</w:t>
            </w:r>
          </w:p>
        </w:tc>
        <w:tc>
          <w:tcPr>
            <w:tcW w:type="dxa" w:w="31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9"/>
                <w:szCs w:val="19"/>
              </w:rPr>
              <w:t xml:space="preserve">Score 1 looks like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Education and interest in HR</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Pursuing or completed HR/MBA, or clear interest shown through courses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 link to HR; no stated interest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Communication skills</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Clear resume; polite, confident phone screen</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Unclear writing; hesitant on the call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Exposure (projects, internships, volunteering)</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20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Past internship, college placement cell or event coordination</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 relevant exposure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Excel / Google Sheets / MS Office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Can use filters, basic formulas and build a tracker</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Basic typing only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Learning attitude and initiative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Completed online courses; asks good questions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 evidence of self-learning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Availability (3 months minimum)</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Can commit full duration and daily hours</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Cannot commit the full duration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Professional profile</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5</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Updated LinkedIn and well-formatted resume</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No profile; poor formatting</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9"/>
                <w:szCs w:val="19"/>
              </w:rPr>
              <w:t xml:space="preserve">Total</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9"/>
                <w:szCs w:val="19"/>
              </w:rPr>
              <w:t xml:space="preserve">100</w:t>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c>
          <w:tcPr>
            <w:tcW w:type="dxa" w:w="31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val="false"/>
                <w:bCs w:val="false"/>
                <w:sz w:val="19"/>
                <w:szCs w:val="19"/>
              </w:rPr>
              <w:t xml:space="preserve"/>
            </w:r>
          </w:p>
        </w:tc>
      </w:tr>
    </w:tbl>
    <w:p>
      <w:pPr>
        <w:spacing w:after="80" w:before="0"/>
      </w:pPr>
      <w:r>
        <w:rPr>
          <w:rFonts w:ascii="Arial" w:cs="Arial" w:eastAsia="Arial" w:hAnsi="Arial"/>
          <w:sz w:val="21"/>
          <w:szCs w:val="21"/>
        </w:rPr>
        <w:t xml:space="preserve"/>
      </w:r>
    </w:p>
    <w:p>
      <w:pPr>
        <w:spacing w:after="120" w:before="0"/>
      </w:pPr>
      <w:r>
        <w:rPr>
          <w:rFonts w:ascii="Arial" w:cs="Arial" w:eastAsia="Arial" w:hAnsi="Arial"/>
          <w:b/>
          <w:bCs/>
          <w:sz w:val="21"/>
          <w:szCs w:val="21"/>
        </w:rPr>
        <w:t xml:space="preserve">Formula: </w:t>
      </w:r>
      <w:r>
        <w:rPr>
          <w:rFonts w:ascii="Arial" w:cs="Arial" w:eastAsia="Arial" w:hAnsi="Arial"/>
          <w:sz w:val="21"/>
          <w:szCs w:val="21"/>
        </w:rPr>
        <w:t xml:space="preserve">Score for each criterion = (rating / 5) x weight. Total = sum of all criteria, out of 100. Use the same rating scale and decision bands as Role 1.</w:t>
      </w:r>
    </w:p>
    <w:p>
      <w:pPr>
        <w:pStyle w:val="Heading2"/>
        <w:spacing w:after="100" w:before="200"/>
      </w:pPr>
      <w:r>
        <w:rPr>
          <w:rFonts w:ascii="Arial" w:cs="Arial" w:eastAsia="Arial" w:hAnsi="Arial"/>
        </w:rPr>
        <w:t xml:space="preserve">3.4 Sample scoring: 3 mock candidates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40"/>
        <w:gridCol w:w="840"/>
        <w:gridCol w:w="840"/>
        <w:gridCol w:w="840"/>
        <w:gridCol w:w="840"/>
        <w:gridCol w:w="840"/>
        <w:gridCol w:w="840"/>
        <w:gridCol w:w="1000"/>
        <w:gridCol w:w="1658"/>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ID</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Edu. (15)</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Comm. (20)</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Exp. (20)</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Excel (15)</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Attit. (15)</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Avail. (10)</w:t>
            </w:r>
          </w:p>
        </w:tc>
        <w:tc>
          <w:tcPr>
            <w:tcW w:type="dxa" w:w="84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Profile (5)</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Score</w:t>
            </w:r>
          </w:p>
        </w:tc>
        <w:tc>
          <w:tcPr>
            <w:tcW w:type="dxa" w:w="165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20"/>
              <w:jc w:val="center"/>
            </w:pPr>
            <w:r>
              <w:rPr>
                <w:rFonts w:ascii="Arial" w:cs="Arial" w:eastAsia="Arial" w:hAnsi="Arial"/>
                <w:b/>
                <w:bCs/>
                <w:color w:val="FFFFFF"/>
                <w:sz w:val="17"/>
                <w:szCs w:val="17"/>
              </w:rPr>
              <w:t xml:space="preserve">Decision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CAND-H01</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5</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88</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Shortlist</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CAND-H02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4</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61</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Hold</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left"/>
            </w:pPr>
            <w:r>
              <w:rPr>
                <w:rFonts w:ascii="Arial" w:cs="Arial" w:eastAsia="Arial" w:hAnsi="Arial"/>
                <w:b/>
                <w:bCs/>
                <w:sz w:val="17"/>
                <w:szCs w:val="17"/>
              </w:rPr>
              <w:t xml:space="preserve">CAND-H03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1</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3</w:t>
            </w:r>
          </w:p>
        </w:tc>
        <w:tc>
          <w:tcPr>
            <w:tcW w:type="dxa" w:w="84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val="false"/>
                <w:bCs w:val="false"/>
                <w:sz w:val="17"/>
                <w:szCs w:val="17"/>
              </w:rPr>
              <w:t xml:space="preserve">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38</w:t>
            </w:r>
          </w:p>
        </w:tc>
        <w:tc>
          <w:tcPr>
            <w:tcW w:type="dxa" w:w="16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20"/>
              <w:jc w:val="center"/>
            </w:pPr>
            <w:r>
              <w:rPr>
                <w:rFonts w:ascii="Arial" w:cs="Arial" w:eastAsia="Arial" w:hAnsi="Arial"/>
                <w:b/>
                <w:bCs/>
                <w:sz w:val="17"/>
                <w:szCs w:val="17"/>
              </w:rPr>
              <w:t xml:space="preserve">Reject</w:t>
            </w:r>
          </w:p>
        </w:tc>
      </w:tr>
    </w:tbl>
    <w:p>
      <w:pPr>
        <w:spacing w:after="120" w:before="60"/>
      </w:pPr>
      <w:r>
        <w:rPr>
          <w:rFonts w:ascii="Arial" w:cs="Arial" w:eastAsia="Arial" w:hAnsi="Arial"/>
          <w:i/>
          <w:iCs/>
          <w:sz w:val="17"/>
          <w:szCs w:val="17"/>
        </w:rPr>
        <w:t xml:space="preserve">Numbers in each criterion column are ratings from 1 to 5. Score is the weighted total out of 100.</w:t>
      </w:r>
    </w:p>
    <w:p>
      <w:pPr>
        <w:spacing w:after="60" w:before="80"/>
      </w:pPr>
      <w:r>
        <w:rPr>
          <w:rFonts w:ascii="Arial" w:cs="Arial" w:eastAsia="Arial" w:hAnsi="Arial"/>
          <w:b/>
          <w:bCs/>
          <w:sz w:val="21"/>
          <w:szCs w:val="21"/>
        </w:rPr>
        <w:t xml:space="preserve">Screening notes</w:t>
      </w:r>
    </w:p>
    <w:p>
      <w:pPr>
        <w:pStyle w:val="ListParagraph"/>
        <w:numPr>
          <w:ilvl w:val="0"/>
          <w:numId w:val="2"/>
        </w:numPr>
        <w:spacing w:after="60"/>
      </w:pPr>
      <w:r>
        <w:rPr>
          <w:rFonts w:ascii="Arial" w:cs="Arial" w:eastAsia="Arial" w:hAnsi="Arial"/>
          <w:b/>
          <w:bCs/>
          <w:sz w:val="21"/>
          <w:szCs w:val="21"/>
        </w:rPr>
        <w:t xml:space="preserve">CAND-H01 (88, Shortlist): </w:t>
      </w:r>
      <w:r>
        <w:rPr>
          <w:rFonts w:ascii="Arial" w:cs="Arial" w:eastAsia="Arial" w:hAnsi="Arial"/>
          <w:sz w:val="21"/>
          <w:szCs w:val="21"/>
        </w:rPr>
        <w:t xml:space="preserve">MBA HR student; completed an HR course online; coordinated college placement drive; builds trackers in Sheets.</w:t>
      </w:r>
    </w:p>
    <w:p>
      <w:pPr>
        <w:pStyle w:val="ListParagraph"/>
        <w:numPr>
          <w:ilvl w:val="0"/>
          <w:numId w:val="2"/>
        </w:numPr>
        <w:spacing w:after="60"/>
      </w:pPr>
      <w:r>
        <w:rPr>
          <w:rFonts w:ascii="Arial" w:cs="Arial" w:eastAsia="Arial" w:hAnsi="Arial"/>
          <w:b/>
          <w:bCs/>
          <w:sz w:val="21"/>
          <w:szCs w:val="21"/>
        </w:rPr>
        <w:t xml:space="preserve">CAND-H02 (61, Hold): </w:t>
      </w:r>
      <w:r>
        <w:rPr>
          <w:rFonts w:ascii="Arial" w:cs="Arial" w:eastAsia="Arial" w:hAnsi="Arial"/>
          <w:sz w:val="21"/>
          <w:szCs w:val="21"/>
        </w:rPr>
        <w:t xml:space="preserve">BCom student interested in HR; no internship yet; basic Excel; keen learner.</w:t>
      </w:r>
    </w:p>
    <w:p>
      <w:pPr>
        <w:pStyle w:val="ListParagraph"/>
        <w:numPr>
          <w:ilvl w:val="0"/>
          <w:numId w:val="2"/>
        </w:numPr>
        <w:spacing w:after="60"/>
      </w:pPr>
      <w:r>
        <w:rPr>
          <w:rFonts w:ascii="Arial" w:cs="Arial" w:eastAsia="Arial" w:hAnsi="Arial"/>
          <w:b/>
          <w:bCs/>
          <w:sz w:val="21"/>
          <w:szCs w:val="21"/>
        </w:rPr>
        <w:t xml:space="preserve">CAND-H03 (38, Reject): </w:t>
      </w:r>
      <w:r>
        <w:rPr>
          <w:rFonts w:ascii="Arial" w:cs="Arial" w:eastAsia="Arial" w:hAnsi="Arial"/>
          <w:sz w:val="21"/>
          <w:szCs w:val="21"/>
        </w:rPr>
        <w:t xml:space="preserve">No HR link or exposure; resume has errors; unsure about 3-month commitment.</w:t>
      </w:r>
    </w:p>
    <w:p>
      <w:pPr>
        <w:pStyle w:val="Heading2"/>
        <w:spacing w:after="100" w:before="200"/>
      </w:pPr>
      <w:r>
        <w:rPr>
          <w:rFonts w:ascii="Arial" w:cs="Arial" w:eastAsia="Arial" w:hAnsi="Arial"/>
        </w:rPr>
        <w:t xml:space="preserve">3.5 Phone-screen questions</w:t>
      </w:r>
    </w:p>
    <w:p>
      <w:pPr>
        <w:pStyle w:val="ListParagraph"/>
        <w:numPr>
          <w:ilvl w:val="0"/>
          <w:numId w:val="2"/>
        </w:numPr>
        <w:spacing w:after="60"/>
      </w:pPr>
      <w:r>
        <w:rPr>
          <w:rFonts w:ascii="Arial" w:cs="Arial" w:eastAsia="Arial" w:hAnsi="Arial"/>
          <w:sz w:val="21"/>
          <w:szCs w:val="21"/>
        </w:rPr>
        <w:t xml:space="preserve">Why are you interested in HR and talent acquisition?</w:t>
      </w:r>
    </w:p>
    <w:p>
      <w:pPr>
        <w:pStyle w:val="ListParagraph"/>
        <w:numPr>
          <w:ilvl w:val="0"/>
          <w:numId w:val="2"/>
        </w:numPr>
        <w:spacing w:after="60"/>
      </w:pPr>
      <w:r>
        <w:rPr>
          <w:rFonts w:ascii="Arial" w:cs="Arial" w:eastAsia="Arial" w:hAnsi="Arial"/>
          <w:sz w:val="21"/>
          <w:szCs w:val="21"/>
        </w:rPr>
        <w:t xml:space="preserve">Have you used LinkedIn or a job portal to find people? How?</w:t>
      </w:r>
    </w:p>
    <w:p>
      <w:pPr>
        <w:pStyle w:val="ListParagraph"/>
        <w:numPr>
          <w:ilvl w:val="0"/>
          <w:numId w:val="2"/>
        </w:numPr>
        <w:spacing w:after="60"/>
      </w:pPr>
      <w:r>
        <w:rPr>
          <w:rFonts w:ascii="Arial" w:cs="Arial" w:eastAsia="Arial" w:hAnsi="Arial"/>
          <w:sz w:val="21"/>
          <w:szCs w:val="21"/>
        </w:rPr>
        <w:t xml:space="preserve">How would you build a simple tracker for 50 candidates in Excel?</w:t>
      </w:r>
    </w:p>
    <w:p>
      <w:pPr>
        <w:pStyle w:val="ListParagraph"/>
        <w:numPr>
          <w:ilvl w:val="0"/>
          <w:numId w:val="2"/>
        </w:numPr>
        <w:spacing w:after="60"/>
      </w:pPr>
      <w:r>
        <w:rPr>
          <w:rFonts w:ascii="Arial" w:cs="Arial" w:eastAsia="Arial" w:hAnsi="Arial"/>
          <w:sz w:val="21"/>
          <w:szCs w:val="21"/>
        </w:rPr>
        <w:t xml:space="preserve">A candidate misses an interview without telling you. What do you do?</w:t>
      </w:r>
    </w:p>
    <w:p>
      <w:pPr>
        <w:pStyle w:val="ListParagraph"/>
        <w:numPr>
          <w:ilvl w:val="0"/>
          <w:numId w:val="2"/>
        </w:numPr>
        <w:spacing w:after="60"/>
      </w:pPr>
      <w:r>
        <w:rPr>
          <w:rFonts w:ascii="Arial" w:cs="Arial" w:eastAsia="Arial" w:hAnsi="Arial"/>
          <w:sz w:val="21"/>
          <w:szCs w:val="21"/>
        </w:rPr>
        <w:t xml:space="preserve">Can you commit to 3 months and 6 hours a day?</w:t>
      </w:r>
    </w:p>
    <w:p>
      <w:pPr>
        <w:pStyle w:val="Heading1"/>
        <w:spacing w:after="140" w:before="240"/>
      </w:pPr>
      <w:r>
        <w:rPr>
          <w:rFonts w:ascii="Arial" w:cs="Arial" w:eastAsia="Arial" w:hAnsi="Arial"/>
        </w:rPr>
        <w:t xml:space="preserve">4. How to adapt this toolkit for any role</w:t>
      </w:r>
    </w:p>
    <w:p>
      <w:pPr>
        <w:pStyle w:val="ListParagraph"/>
        <w:numPr>
          <w:ilvl w:val="0"/>
          <w:numId w:val="2"/>
        </w:numPr>
        <w:spacing w:after="60"/>
      </w:pPr>
      <w:r>
        <w:rPr>
          <w:rFonts w:ascii="Arial" w:cs="Arial" w:eastAsia="Arial" w:hAnsi="Arial"/>
          <w:sz w:val="21"/>
          <w:szCs w:val="21"/>
        </w:rPr>
        <w:t xml:space="preserve">List 5 to 6 must-haves and decide which are knockouts.</w:t>
      </w:r>
    </w:p>
    <w:p>
      <w:pPr>
        <w:pStyle w:val="ListParagraph"/>
        <w:numPr>
          <w:ilvl w:val="0"/>
          <w:numId w:val="2"/>
        </w:numPr>
        <w:spacing w:after="60"/>
      </w:pPr>
      <w:r>
        <w:rPr>
          <w:rFonts w:ascii="Arial" w:cs="Arial" w:eastAsia="Arial" w:hAnsi="Arial"/>
          <w:sz w:val="21"/>
          <w:szCs w:val="21"/>
        </w:rPr>
        <w:t xml:space="preserve">Pick 6 to 8 scoring criteria and give each a weight; make sure weights add up to 100.</w:t>
      </w:r>
    </w:p>
    <w:p>
      <w:pPr>
        <w:pStyle w:val="ListParagraph"/>
        <w:numPr>
          <w:ilvl w:val="0"/>
          <w:numId w:val="2"/>
        </w:numPr>
        <w:spacing w:after="60"/>
      </w:pPr>
      <w:r>
        <w:rPr>
          <w:rFonts w:ascii="Arial" w:cs="Arial" w:eastAsia="Arial" w:hAnsi="Arial"/>
          <w:sz w:val="21"/>
          <w:szCs w:val="21"/>
        </w:rPr>
        <w:t xml:space="preserve">Write what a score of 5 and a score of 1 look like, so every reviewer scores the same way.</w:t>
      </w:r>
    </w:p>
    <w:p>
      <w:pPr>
        <w:pStyle w:val="ListParagraph"/>
        <w:numPr>
          <w:ilvl w:val="0"/>
          <w:numId w:val="2"/>
        </w:numPr>
        <w:spacing w:after="60"/>
      </w:pPr>
      <w:r>
        <w:rPr>
          <w:rFonts w:ascii="Arial" w:cs="Arial" w:eastAsia="Arial" w:hAnsi="Arial"/>
          <w:sz w:val="21"/>
          <w:szCs w:val="21"/>
        </w:rPr>
        <w:t xml:space="preserve">Score 5 to 10 sample resumes and check that the shortlist matches your instinct. If not, adjust the weights.</w:t>
      </w:r>
    </w:p>
    <w:p>
      <w:pPr>
        <w:pStyle w:val="ListParagraph"/>
        <w:numPr>
          <w:ilvl w:val="0"/>
          <w:numId w:val="2"/>
        </w:numPr>
        <w:spacing w:after="60"/>
      </w:pPr>
      <w:r>
        <w:rPr>
          <w:rFonts w:ascii="Arial" w:cs="Arial" w:eastAsia="Arial" w:hAnsi="Arial"/>
          <w:sz w:val="21"/>
          <w:szCs w:val="21"/>
        </w:rPr>
        <w:t xml:space="preserve">Review the criteria after each hiring round, using joining and performance data.</w:t>
      </w:r>
    </w:p>
    <w:p>
      <w:pPr>
        <w:pStyle w:val="Heading2"/>
        <w:spacing w:after="100" w:before="200"/>
      </w:pPr>
      <w:r>
        <w:rPr>
          <w:rFonts w:ascii="Arial" w:cs="Arial" w:eastAsia="Arial" w:hAnsi="Arial"/>
        </w:rPr>
        <w:t xml:space="preserve">Skills demonstrated</w:t>
      </w:r>
    </w:p>
    <w:p>
      <w:pPr>
        <w:spacing w:after="120" w:before="0"/>
      </w:pPr>
      <w:r>
        <w:rPr>
          <w:rFonts w:ascii="Arial" w:cs="Arial" w:eastAsia="Arial" w:hAnsi="Arial"/>
          <w:sz w:val="21"/>
          <w:szCs w:val="21"/>
        </w:rPr>
        <w:t xml:space="preserve">Job description writing, structured resume screening, weighted scoring, bias-aware shortlisting, phone-screen design and clear documentation.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Mock data for portfolio demonstration  |  Page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4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and Resume Screening Toolkit</dc:title>
  <dc:creator>Portfolio</dc:creator>
  <cp:lastModifiedBy>Un-named</cp:lastModifiedBy>
  <cp:revision>1</cp:revision>
  <dcterms:created xsi:type="dcterms:W3CDTF">2026-10-12T02:54:49.129Z</dcterms:created>
  <dcterms:modified xsi:type="dcterms:W3CDTF">2026-10-12T02:54:49.129Z</dcterms:modified>
</cp:coreProperties>
</file>

<file path=docProps/custom.xml><?xml version="1.0" encoding="utf-8"?>
<Properties xmlns="http://schemas.openxmlformats.org/officeDocument/2006/custom-properties" xmlns:vt="http://schemas.openxmlformats.org/officeDocument/2006/docPropsVTypes"/>
</file>