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pPr>
      <w:r>
        <w:rPr>
          <w:rFonts w:eastAsia="Calibri" w:cs="Calibri"/>
          <w:b/>
          <w:color w:val="222222"/>
          <w:sz w:val="28"/>
          <w:szCs w:val="28"/>
        </w:rPr>
        <w:t>UNIVERSIDAD DISTRITAL FRANCISCO JOSÉ DE CALDAS</w:t>
      </w:r>
    </w:p>
    <w:p>
      <w:pPr>
        <w:pStyle w:val="Normal1"/>
        <w:jc w:val="center"/>
        <w:rPr>
          <w:rFonts w:ascii="Calibri" w:hAnsi="Calibri" w:eastAsia="Calibri" w:cs="Calibri"/>
          <w:b/>
          <w:b/>
          <w:color w:val="222222"/>
          <w:sz w:val="28"/>
          <w:szCs w:val="28"/>
        </w:rPr>
      </w:pPr>
      <w:r>
        <w:rPr>
          <w:rFonts w:eastAsia="Calibri" w:cs="Calibri"/>
          <w:b/>
          <w:color w:val="222222"/>
          <w:sz w:val="28"/>
          <w:szCs w:val="28"/>
        </w:rPr>
        <w:t>PLANEACIÓN DE SISTEMAS DE INFORMACIÓN</w:t>
      </w:r>
    </w:p>
    <w:tbl>
      <w:tblPr>
        <w:tblStyle w:val="Table1"/>
        <w:tblW w:w="5213" w:type="dxa"/>
        <w:jc w:val="left"/>
        <w:tblInd w:w="0" w:type="dxa"/>
        <w:tblCellMar>
          <w:top w:w="0" w:type="dxa"/>
          <w:left w:w="108" w:type="dxa"/>
          <w:bottom w:w="0" w:type="dxa"/>
          <w:right w:w="108" w:type="dxa"/>
        </w:tblCellMar>
        <w:tblLook w:val="0400"/>
      </w:tblPr>
      <w:tblGrid>
        <w:gridCol w:w="1244"/>
        <w:gridCol w:w="3969"/>
      </w:tblGrid>
      <w:tr>
        <w:trPr>
          <w:trHeight w:val="320" w:hRule="atLeast"/>
        </w:trPr>
        <w:tc>
          <w:tcPr>
            <w:tcW w:w="1244"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b/>
                <w:b/>
                <w:color w:val="222222"/>
                <w:sz w:val="28"/>
                <w:szCs w:val="28"/>
              </w:rPr>
            </w:pPr>
            <w:r>
              <w:rPr>
                <w:rFonts w:eastAsia="Calibri" w:cs="Calibri"/>
                <w:b/>
                <w:color w:val="222222"/>
                <w:sz w:val="28"/>
                <w:szCs w:val="28"/>
              </w:rPr>
              <w:t>CLASE</w:t>
            </w:r>
          </w:p>
        </w:tc>
        <w:tc>
          <w:tcPr>
            <w:tcW w:w="3969"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pPr>
            <w:r>
              <w:rPr>
                <w:b/>
                <w:color w:val="222222"/>
                <w:sz w:val="28"/>
                <w:szCs w:val="28"/>
              </w:rPr>
              <w:t>3</w:t>
            </w:r>
            <w:r>
              <w:rPr>
                <w:b/>
                <w:color w:val="222222"/>
                <w:sz w:val="28"/>
                <w:szCs w:val="28"/>
              </w:rPr>
              <w:t>5</w:t>
            </w:r>
          </w:p>
        </w:tc>
      </w:tr>
      <w:tr>
        <w:trPr>
          <w:trHeight w:val="680" w:hRule="atLeast"/>
        </w:trPr>
        <w:tc>
          <w:tcPr>
            <w:tcW w:w="1244"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b/>
                <w:b/>
                <w:color w:val="222222"/>
                <w:sz w:val="28"/>
                <w:szCs w:val="28"/>
              </w:rPr>
            </w:pPr>
            <w:r>
              <w:rPr>
                <w:rFonts w:eastAsia="Calibri" w:cs="Calibri"/>
                <w:b/>
                <w:color w:val="222222"/>
                <w:sz w:val="28"/>
                <w:szCs w:val="28"/>
              </w:rPr>
              <w:t>FECHA</w:t>
            </w:r>
          </w:p>
        </w:tc>
        <w:tc>
          <w:tcPr>
            <w:tcW w:w="3969"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pPr>
            <w:r>
              <w:rPr>
                <w:b/>
                <w:color w:val="222222"/>
                <w:sz w:val="28"/>
                <w:szCs w:val="28"/>
              </w:rPr>
              <w:t>22</w:t>
            </w:r>
            <w:r>
              <w:rPr>
                <w:b/>
                <w:color w:val="222222"/>
                <w:sz w:val="28"/>
                <w:szCs w:val="28"/>
              </w:rPr>
              <w:t xml:space="preserve"> de Febrero del 2019</w:t>
            </w:r>
          </w:p>
        </w:tc>
      </w:tr>
    </w:tbl>
    <w:p>
      <w:pPr>
        <w:pStyle w:val="Normal1"/>
        <w:rPr>
          <w:rFonts w:ascii="Calibri" w:hAnsi="Calibri" w:eastAsia="Calibri" w:cs="Calibri"/>
          <w:b/>
          <w:b/>
          <w:color w:val="222222"/>
          <w:sz w:val="28"/>
          <w:szCs w:val="28"/>
        </w:rPr>
      </w:pPr>
      <w:r>
        <w:rPr>
          <w:rFonts w:eastAsia="Calibri" w:cs="Calibri"/>
          <w:b/>
          <w:color w:val="222222"/>
          <w:sz w:val="28"/>
          <w:szCs w:val="28"/>
        </w:rPr>
      </w:r>
    </w:p>
    <w:p>
      <w:pPr>
        <w:pStyle w:val="Normal1"/>
        <w:rPr>
          <w:rFonts w:ascii="Calibri" w:hAnsi="Calibri" w:eastAsia="Calibri" w:cs="Calibri"/>
          <w:b/>
          <w:b/>
          <w:color w:val="222222"/>
          <w:sz w:val="28"/>
          <w:szCs w:val="28"/>
        </w:rPr>
      </w:pPr>
      <w:r>
        <w:rPr>
          <w:rFonts w:eastAsia="Calibri" w:cs="Calibri"/>
          <w:b/>
          <w:color w:val="222222"/>
          <w:sz w:val="28"/>
          <w:szCs w:val="28"/>
        </w:rPr>
        <w:t>OBJETIVO</w:t>
      </w:r>
    </w:p>
    <w:p>
      <w:pPr>
        <w:pStyle w:val="Normal1"/>
        <w:rPr>
          <w:rFonts w:ascii="Calibri" w:hAnsi="Calibri" w:eastAsia="Calibri" w:cs="Calibri"/>
          <w:color w:val="222222"/>
          <w:sz w:val="28"/>
          <w:szCs w:val="28"/>
        </w:rPr>
      </w:pPr>
      <w:r>
        <w:rPr>
          <w:rFonts w:eastAsia="Calibri" w:cs="Calibri"/>
          <w:color w:val="222222"/>
          <w:sz w:val="28"/>
          <w:szCs w:val="28"/>
        </w:rPr>
        <w:t>Desarrollar una metodología que explica los escenarios implicados para el mismo punto, comprender que la auditoria es difícil y que cada cosa explica generaliza como enfrentarlo, bajo la teoría del riesgo empezamos a tener la aplicación disruptiva de la misma, con ello, la teoría, análisis, metodología y gerencia de riegos que implicaba todo aquel esquema que pronto puede acelerar la implicación, instaurando la importancia de las herramientas como lo son, la misión, visión y la historia de la empresa, un análisis vertical y horizontal entendería la resistencia como un modelo basado por componentes, y lo a ello implica una generalización.</w:t>
      </w:r>
    </w:p>
    <w:p>
      <w:pPr>
        <w:pStyle w:val="Normal1"/>
        <w:rPr>
          <w:rFonts w:ascii="Calibri" w:hAnsi="Calibri" w:eastAsia="Calibri" w:cs="Calibri"/>
          <w:b/>
          <w:b/>
          <w:color w:val="222222"/>
          <w:sz w:val="28"/>
          <w:szCs w:val="28"/>
        </w:rPr>
      </w:pPr>
      <w:r>
        <w:rPr>
          <w:rFonts w:eastAsia="Calibri" w:cs="Calibri"/>
          <w:b/>
          <w:color w:val="222222"/>
          <w:sz w:val="28"/>
          <w:szCs w:val="28"/>
        </w:rPr>
        <w:t>LO QUE APRENDI</w:t>
      </w:r>
    </w:p>
    <w:p>
      <w:pPr>
        <w:pStyle w:val="Normal1"/>
        <w:rPr>
          <w:rFonts w:ascii="Calibri" w:hAnsi="Calibri" w:eastAsia="Calibri" w:cs="Calibri"/>
          <w:color w:val="222222"/>
          <w:sz w:val="28"/>
          <w:szCs w:val="28"/>
        </w:rPr>
      </w:pPr>
      <w:r>
        <w:rPr>
          <w:rFonts w:eastAsia="Calibri" w:cs="Calibri"/>
          <w:color w:val="222222"/>
          <w:sz w:val="28"/>
          <w:szCs w:val="28"/>
        </w:rPr>
        <w:t>Cada caso de implicación se presta para entender que la teoría de riesgos tenia una serie de pasos claros, con respecto a este, la auditoria es difícil, esto implicaría que un modelo no resolvería tan situación, una misión cada uno de los pasos, esto propone una misión con todo lo que se requiere lo que implica la misión, esto a ello correspondido, la historia de la empresa es importante, propone una metodología ante tal diseño, un análisis explicito que implica todo un desarrollo empleado a un esquema vertical y horizontal, bajo el manejo del mismo, la estructura es importante, el entorno en su características que propone un modelo que empleaba el entorno, bajo la estructura orgánica del mundo, director, apoyo, producción, manutención, adaptación implicaría el desarrollo, medible y cuantificable implicados en el desarrollo propuesto.</w:t>
      </w:r>
    </w:p>
    <w:p>
      <w:pPr>
        <w:pStyle w:val="Normal1"/>
        <w:jc w:val="center"/>
        <w:rPr>
          <w:rFonts w:ascii="Calibri" w:hAnsi="Calibri" w:eastAsia="Calibri" w:cs="Calibri"/>
          <w:b/>
          <w:b/>
          <w:color w:val="222222"/>
          <w:sz w:val="28"/>
          <w:szCs w:val="28"/>
        </w:rPr>
      </w:pPr>
      <w:r>
        <w:rPr>
          <w:rFonts w:eastAsia="Calibri" w:cs="Calibri"/>
          <w:b/>
          <w:color w:val="222222"/>
          <w:sz w:val="28"/>
          <w:szCs w:val="28"/>
        </w:rPr>
      </w:r>
    </w:p>
    <w:p>
      <w:pPr>
        <w:pStyle w:val="Normal1"/>
        <w:jc w:val="center"/>
        <w:rPr/>
      </w:pPr>
      <w:r>
        <w:rPr>
          <w:rFonts w:eastAsia="Calibri" w:cs="Calibri"/>
          <w:b/>
          <w:color w:val="222222"/>
          <w:sz w:val="28"/>
          <w:szCs w:val="28"/>
        </w:rPr>
        <w:t>UNIVERSIDAD DISTRITAL FRANCISCO JOSÉ DE CALDAS</w:t>
      </w:r>
    </w:p>
    <w:p>
      <w:pPr>
        <w:pStyle w:val="Normal1"/>
        <w:jc w:val="center"/>
        <w:rPr>
          <w:rFonts w:ascii="Calibri" w:hAnsi="Calibri" w:eastAsia="Calibri" w:cs="Calibri"/>
          <w:b/>
          <w:b/>
          <w:color w:val="222222"/>
          <w:sz w:val="24"/>
          <w:szCs w:val="24"/>
        </w:rPr>
      </w:pPr>
      <w:r>
        <w:rPr>
          <w:rFonts w:eastAsia="Calibri" w:cs="Calibri"/>
          <w:b/>
          <w:color w:val="222222"/>
          <w:sz w:val="24"/>
          <w:szCs w:val="24"/>
        </w:rPr>
        <w:t>PLANEACIÓN DE SISTEMAS DE INFORMACIÓN</w:t>
      </w:r>
    </w:p>
    <w:tbl>
      <w:tblPr>
        <w:tblStyle w:val="Table2"/>
        <w:tblW w:w="5163" w:type="dxa"/>
        <w:jc w:val="left"/>
        <w:tblInd w:w="0" w:type="dxa"/>
        <w:tblCellMar>
          <w:top w:w="0" w:type="dxa"/>
          <w:left w:w="108" w:type="dxa"/>
          <w:bottom w:w="0" w:type="dxa"/>
          <w:right w:w="108" w:type="dxa"/>
        </w:tblCellMar>
        <w:tblLook w:val="0400"/>
      </w:tblPr>
      <w:tblGrid>
        <w:gridCol w:w="1265"/>
        <w:gridCol w:w="3898"/>
      </w:tblGrid>
      <w:tr>
        <w:trPr>
          <w:trHeight w:val="300" w:hRule="atLeast"/>
        </w:trPr>
        <w:tc>
          <w:tcPr>
            <w:tcW w:w="1265"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b/>
                <w:b/>
                <w:color w:val="222222"/>
                <w:sz w:val="28"/>
                <w:szCs w:val="28"/>
              </w:rPr>
            </w:pPr>
            <w:r>
              <w:rPr>
                <w:rFonts w:eastAsia="Calibri" w:cs="Calibri"/>
                <w:b/>
                <w:color w:val="222222"/>
                <w:sz w:val="28"/>
                <w:szCs w:val="28"/>
              </w:rPr>
              <w:t>CLASE</w:t>
            </w:r>
          </w:p>
        </w:tc>
        <w:tc>
          <w:tcPr>
            <w:tcW w:w="3898"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pPr>
            <w:r>
              <w:rPr>
                <w:b/>
                <w:color w:val="222222"/>
                <w:sz w:val="28"/>
                <w:szCs w:val="28"/>
              </w:rPr>
              <w:t>3</w:t>
            </w:r>
            <w:r>
              <w:rPr>
                <w:b/>
                <w:color w:val="222222"/>
                <w:sz w:val="28"/>
                <w:szCs w:val="28"/>
              </w:rPr>
              <w:t>5</w:t>
            </w:r>
          </w:p>
        </w:tc>
      </w:tr>
      <w:tr>
        <w:trPr>
          <w:trHeight w:val="640" w:hRule="atLeast"/>
        </w:trPr>
        <w:tc>
          <w:tcPr>
            <w:tcW w:w="1265"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b/>
                <w:b/>
                <w:color w:val="222222"/>
                <w:sz w:val="28"/>
                <w:szCs w:val="28"/>
              </w:rPr>
            </w:pPr>
            <w:r>
              <w:rPr>
                <w:rFonts w:eastAsia="Calibri" w:cs="Calibri"/>
                <w:b/>
                <w:color w:val="222222"/>
                <w:sz w:val="28"/>
                <w:szCs w:val="28"/>
              </w:rPr>
              <w:t>FECHA</w:t>
            </w:r>
          </w:p>
        </w:tc>
        <w:tc>
          <w:tcPr>
            <w:tcW w:w="3898"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pPr>
            <w:r>
              <w:rPr>
                <w:b/>
                <w:color w:val="222222"/>
                <w:sz w:val="28"/>
                <w:szCs w:val="28"/>
              </w:rPr>
              <w:t>22</w:t>
            </w:r>
            <w:r>
              <w:rPr>
                <w:b/>
                <w:color w:val="222222"/>
                <w:sz w:val="28"/>
                <w:szCs w:val="28"/>
              </w:rPr>
              <w:t xml:space="preserve"> de Febrero del 2019</w:t>
            </w:r>
          </w:p>
        </w:tc>
      </w:tr>
    </w:tbl>
    <w:p>
      <w:pPr>
        <w:pStyle w:val="Normal1"/>
        <w:jc w:val="center"/>
        <w:rPr>
          <w:rFonts w:ascii="Calibri" w:hAnsi="Calibri" w:eastAsia="Calibri" w:cs="Calibri"/>
          <w:b/>
          <w:b/>
          <w:color w:val="222222"/>
          <w:sz w:val="28"/>
          <w:szCs w:val="28"/>
        </w:rPr>
      </w:pPr>
      <w:r>
        <w:rPr>
          <w:rFonts w:eastAsia="Calibri" w:cs="Calibri"/>
          <w:b/>
          <w:color w:val="222222"/>
          <w:sz w:val="28"/>
          <w:szCs w:val="28"/>
        </w:rPr>
        <w:t>TAREAS</w:t>
      </w:r>
    </w:p>
    <w:tbl>
      <w:tblPr>
        <w:tblStyle w:val="Table3"/>
        <w:tblW w:w="12950" w:type="dxa"/>
        <w:jc w:val="left"/>
        <w:tblInd w:w="0" w:type="dxa"/>
        <w:tblCellMar>
          <w:top w:w="0" w:type="dxa"/>
          <w:left w:w="108" w:type="dxa"/>
          <w:bottom w:w="0" w:type="dxa"/>
          <w:right w:w="108" w:type="dxa"/>
        </w:tblCellMar>
        <w:tblLook w:val="0400"/>
      </w:tblPr>
      <w:tblGrid>
        <w:gridCol w:w="3237"/>
        <w:gridCol w:w="3238"/>
        <w:gridCol w:w="3237"/>
        <w:gridCol w:w="3237"/>
      </w:tblGrid>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jc w:val="center"/>
              <w:rPr>
                <w:rFonts w:ascii="Calibri" w:hAnsi="Calibri" w:eastAsia="Calibri" w:cs="Calibri"/>
                <w:b/>
                <w:b/>
                <w:color w:val="222222"/>
                <w:sz w:val="24"/>
                <w:szCs w:val="24"/>
              </w:rPr>
            </w:pPr>
            <w:r>
              <w:rPr>
                <w:rFonts w:eastAsia="Calibri" w:cs="Calibri"/>
                <w:b/>
                <w:color w:val="222222"/>
                <w:sz w:val="24"/>
                <w:szCs w:val="24"/>
              </w:rPr>
              <w:t>CONSULTAS</w:t>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jc w:val="center"/>
              <w:rPr>
                <w:rFonts w:ascii="Calibri" w:hAnsi="Calibri" w:eastAsia="Calibri" w:cs="Calibri"/>
                <w:b/>
                <w:b/>
                <w:color w:val="222222"/>
                <w:sz w:val="24"/>
                <w:szCs w:val="24"/>
              </w:rPr>
            </w:pPr>
            <w:r>
              <w:rPr>
                <w:rFonts w:eastAsia="Calibri" w:cs="Calibri"/>
                <w:b/>
                <w:color w:val="222222"/>
                <w:sz w:val="24"/>
                <w:szCs w:val="24"/>
              </w:rPr>
              <w:t>BIOGRAFIAS</w:t>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jc w:val="center"/>
              <w:rPr>
                <w:rFonts w:ascii="Calibri" w:hAnsi="Calibri" w:eastAsia="Calibri" w:cs="Calibri"/>
                <w:b/>
                <w:b/>
                <w:color w:val="222222"/>
                <w:sz w:val="24"/>
                <w:szCs w:val="24"/>
              </w:rPr>
            </w:pPr>
            <w:r>
              <w:rPr>
                <w:rFonts w:eastAsia="Calibri" w:cs="Calibri"/>
                <w:b/>
                <w:color w:val="222222"/>
                <w:sz w:val="24"/>
                <w:szCs w:val="24"/>
              </w:rPr>
              <w:t>LIBROS</w:t>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jc w:val="center"/>
              <w:rPr>
                <w:rFonts w:ascii="Calibri" w:hAnsi="Calibri" w:eastAsia="Calibri" w:cs="Calibri"/>
                <w:b/>
                <w:b/>
                <w:color w:val="222222"/>
                <w:sz w:val="24"/>
                <w:szCs w:val="24"/>
              </w:rPr>
            </w:pPr>
            <w:r>
              <w:rPr>
                <w:rFonts w:eastAsia="Calibri" w:cs="Calibri"/>
                <w:b/>
                <w:color w:val="222222"/>
                <w:sz w:val="24"/>
                <w:szCs w:val="24"/>
              </w:rPr>
              <w:t>VIDEOS</w:t>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Teoría de Riesgos</w:t>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Estela Duran</w:t>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Rediseñando el Futuro – Drucker</w:t>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Leyes de la Termodinámica</w:t>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Sistemas de Información</w:t>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Revolución de la Ciencia – Tomas Kun</w:t>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Información General de la Compañía</w:t>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Características de los sistemas sociales</w:t>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Flujo de información a través de procesos</w:t>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Hermenéutica - Habermars</w:t>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Analfabeta Funcional</w:t>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widowControl/>
              <w:bidi w:val="0"/>
              <w:spacing w:lineRule="auto" w:line="259" w:before="0" w:after="160"/>
              <w:jc w:val="left"/>
              <w:rPr>
                <w:rFonts w:ascii="Calibri" w:hAnsi="Calibri" w:eastAsia="Calibri" w:cs="Calibri"/>
                <w:color w:val="222222"/>
                <w:sz w:val="28"/>
                <w:szCs w:val="28"/>
              </w:rPr>
            </w:pPr>
            <w:r>
              <w:rPr>
                <w:rFonts w:eastAsia="Calibri" w:cs="Calibri"/>
                <w:color w:val="222222"/>
                <w:sz w:val="28"/>
                <w:szCs w:val="28"/>
              </w:rPr>
              <w:t>Plan Estratégico de Sistemas de Información del Hospital San Blas</w:t>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r>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r>
        <w:trPr>
          <w:trHeight w:val="200" w:hRule="atLeast"/>
        </w:trPr>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8"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c>
          <w:tcPr>
            <w:tcW w:w="3237" w:type="dxa"/>
            <w:tcBorders>
              <w:top w:val="single" w:sz="4" w:space="0" w:color="999999"/>
              <w:left w:val="single" w:sz="4" w:space="0" w:color="999999"/>
              <w:bottom w:val="single" w:sz="4" w:space="0" w:color="999999"/>
              <w:right w:val="single" w:sz="4" w:space="0" w:color="999999"/>
            </w:tcBorders>
            <w:shd w:fill="auto" w:val="clear"/>
          </w:tcPr>
          <w:p>
            <w:pPr>
              <w:pStyle w:val="Normal1"/>
              <w:spacing w:before="0" w:after="160"/>
              <w:rPr>
                <w:rFonts w:ascii="Calibri" w:hAnsi="Calibri" w:eastAsia="Calibri" w:cs="Calibri"/>
                <w:color w:val="222222"/>
                <w:sz w:val="28"/>
                <w:szCs w:val="28"/>
              </w:rPr>
            </w:pPr>
            <w:r>
              <w:rPr>
                <w:rFonts w:eastAsia="Calibri" w:cs="Calibri"/>
                <w:color w:val="222222"/>
                <w:sz w:val="28"/>
                <w:szCs w:val="28"/>
              </w:rPr>
            </w:r>
          </w:p>
        </w:tc>
      </w:tr>
    </w:tbl>
    <w:p>
      <w:pPr>
        <w:pStyle w:val="Normal1"/>
        <w:spacing w:before="0" w:after="160"/>
        <w:rPr/>
      </w:pPr>
      <w:r>
        <w:rPr/>
      </w:r>
    </w:p>
    <w:sectPr>
      <w:type w:val="nextPage"/>
      <w:pgSz w:w="15840" w:h="122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CO" w:eastAsia="zh-CN" w:bidi="hi-IN"/>
      </w:rPr>
    </w:rPrDefault>
    <w:pPrDefault>
      <w:pPr/>
    </w:pPrDefault>
  </w:docDefaults>
  <w:style w:type="paragraph" w:styleId="Normal">
    <w:name w:val="Normal"/>
    <w:qFormat/>
    <w:pPr>
      <w:widowControl/>
      <w:bidi w:val="0"/>
      <w:spacing w:lineRule="auto" w:line="259" w:before="0" w:after="160"/>
      <w:jc w:val="left"/>
    </w:pPr>
    <w:rPr>
      <w:rFonts w:ascii="Calibri" w:hAnsi="Calibri" w:eastAsia="Calibri" w:cs="Calibri"/>
      <w:color w:val="auto"/>
      <w:kern w:val="0"/>
      <w:sz w:val="22"/>
      <w:szCs w:val="22"/>
      <w:lang w:val="es-CO" w:eastAsia="zh-CN" w:bidi="hi-IN"/>
    </w:rPr>
  </w:style>
  <w:style w:type="paragraph" w:styleId="Ttulo1">
    <w:name w:val="Heading 1"/>
    <w:basedOn w:val="Normal1"/>
    <w:next w:val="Normal1"/>
    <w:qFormat/>
    <w:pPr>
      <w:keepNext w:val="true"/>
      <w:keepLines/>
      <w:spacing w:lineRule="auto" w:line="240" w:before="480" w:after="120"/>
    </w:pPr>
    <w:rPr>
      <w:b/>
      <w:sz w:val="48"/>
      <w:szCs w:val="48"/>
    </w:rPr>
  </w:style>
  <w:style w:type="paragraph" w:styleId="Ttulo2">
    <w:name w:val="Heading 2"/>
    <w:basedOn w:val="Normal1"/>
    <w:next w:val="Normal1"/>
    <w:qFormat/>
    <w:pPr>
      <w:keepNext w:val="true"/>
      <w:keepLines/>
      <w:spacing w:lineRule="auto" w:line="240" w:before="360" w:after="80"/>
    </w:pPr>
    <w:rPr>
      <w:b/>
      <w:sz w:val="36"/>
      <w:szCs w:val="36"/>
    </w:rPr>
  </w:style>
  <w:style w:type="paragraph" w:styleId="Ttulo3">
    <w:name w:val="Heading 3"/>
    <w:basedOn w:val="Normal1"/>
    <w:next w:val="Normal1"/>
    <w:qFormat/>
    <w:pPr>
      <w:keepNext w:val="true"/>
      <w:keepLines/>
      <w:spacing w:lineRule="auto" w:line="240" w:before="280" w:after="80"/>
    </w:pPr>
    <w:rPr>
      <w:b/>
      <w:sz w:val="28"/>
      <w:szCs w:val="28"/>
    </w:rPr>
  </w:style>
  <w:style w:type="paragraph" w:styleId="Ttulo4">
    <w:name w:val="Heading 4"/>
    <w:basedOn w:val="Normal1"/>
    <w:next w:val="Normal1"/>
    <w:qFormat/>
    <w:pPr>
      <w:keepNext w:val="true"/>
      <w:keepLines/>
      <w:spacing w:lineRule="auto" w:line="240" w:before="240" w:after="40"/>
    </w:pPr>
    <w:rPr>
      <w:b/>
      <w:sz w:val="24"/>
      <w:szCs w:val="24"/>
    </w:rPr>
  </w:style>
  <w:style w:type="paragraph" w:styleId="Ttulo5">
    <w:name w:val="Heading 5"/>
    <w:basedOn w:val="Normal1"/>
    <w:next w:val="Normal1"/>
    <w:qFormat/>
    <w:pPr>
      <w:keepNext w:val="true"/>
      <w:keepLines/>
      <w:spacing w:lineRule="auto" w:line="240" w:before="220" w:after="40"/>
    </w:pPr>
    <w:rPr>
      <w:b/>
      <w:sz w:val="22"/>
      <w:szCs w:val="22"/>
    </w:rPr>
  </w:style>
  <w:style w:type="paragraph" w:styleId="Ttulo6">
    <w:name w:val="Heading 6"/>
    <w:basedOn w:val="Normal1"/>
    <w:next w:val="Normal1"/>
    <w:qFormat/>
    <w:pPr>
      <w:keepNext w:val="true"/>
      <w:keepLines/>
      <w:spacing w:lineRule="auto" w:line="240" w:before="200" w:after="40"/>
    </w:pPr>
    <w:rPr>
      <w:b/>
      <w:sz w:val="20"/>
      <w:szCs w:val="20"/>
    </w:rPr>
  </w:style>
  <w:style w:type="paragraph" w:styleId="Ttulo">
    <w:name w:val="Título"/>
    <w:basedOn w:val="Normal"/>
    <w:next w:val="Cuerpodetexto"/>
    <w:qFormat/>
    <w:pPr>
      <w:keepNext w:val="true"/>
      <w:spacing w:before="240" w:after="120"/>
    </w:pPr>
    <w:rPr>
      <w:rFonts w:ascii="Liberation Sans" w:hAnsi="Liberation Sans" w:eastAsia="Droid Sans Fallback"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s-CO" w:eastAsia="zh-CN" w:bidi="hi-IN"/>
    </w:rPr>
  </w:style>
  <w:style w:type="paragraph" w:styleId="Titular">
    <w:name w:val="Title"/>
    <w:basedOn w:val="Normal1"/>
    <w:next w:val="Normal1"/>
    <w:qFormat/>
    <w:pPr>
      <w:keepNext w:val="true"/>
      <w:keepLines/>
      <w:spacing w:lineRule="auto" w:line="240" w:before="480" w:after="120"/>
    </w:pPr>
    <w:rPr>
      <w:b/>
      <w:sz w:val="72"/>
      <w:szCs w:val="72"/>
    </w:rPr>
  </w:style>
  <w:style w:type="paragraph" w:styleId="Subttulo">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LibreOffice/6.2.0.3$Linux_X86_64 LibreOffice_project/20$Build-3</Application>
  <Pages>3</Pages>
  <Words>335</Words>
  <Characters>1848</Characters>
  <CharactersWithSpaces>2152</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2019-03-03T14:10:16Z</dcterms:modified>
  <cp:revision>1</cp:revision>
  <dc:subject/>
  <dc:title/>
</cp:coreProperties>
</file>