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A6" w:rsidRDefault="00C24FA6" w:rsidP="00C24FA6">
      <w:pPr>
        <w:rPr>
          <w:rFonts w:asciiTheme="majorHAnsi" w:hAnsiTheme="majorHAnsi" w:cstheme="majorHAnsi"/>
          <w:b/>
          <w:sz w:val="32"/>
          <w:szCs w:val="32"/>
          <w:lang w:val="en-US"/>
        </w:rPr>
      </w:pPr>
      <w:r w:rsidRPr="005E066E">
        <w:rPr>
          <w:rFonts w:asciiTheme="majorHAnsi" w:hAnsiTheme="majorHAnsi" w:cstheme="majorHAnsi"/>
          <w:b/>
          <w:sz w:val="32"/>
          <w:szCs w:val="32"/>
          <w:lang w:val="en-US"/>
        </w:rPr>
        <w:t>Carlos Arturo Rueda C.</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5660"/>
      </w:tblGrid>
      <w:tr w:rsidR="00C24FA6" w:rsidTr="009A0DF4">
        <w:tc>
          <w:tcPr>
            <w:tcW w:w="3055" w:type="dxa"/>
          </w:tcPr>
          <w:p w:rsidR="00C24FA6" w:rsidRDefault="00C24FA6" w:rsidP="009A0DF4">
            <w:pPr>
              <w:rPr>
                <w:rFonts w:asciiTheme="majorHAnsi" w:hAnsiTheme="majorHAnsi" w:cstheme="majorHAnsi"/>
                <w:b/>
                <w:sz w:val="32"/>
                <w:szCs w:val="32"/>
                <w:lang w:val="en-US"/>
              </w:rPr>
            </w:pPr>
            <w:r>
              <w:rPr>
                <w:noProof/>
                <w:lang w:eastAsia="es-ES"/>
              </w:rPr>
              <w:drawing>
                <wp:inline distT="0" distB="0" distL="0" distR="0" wp14:anchorId="0B9B25DF" wp14:editId="5A08982E">
                  <wp:extent cx="1781810" cy="3167380"/>
                  <wp:effectExtent l="76200" t="76200" r="142240" b="128270"/>
                  <wp:docPr id="2" name="Imagen 2" descr="http://www.colarte.com/recuentos/presentadores/RuedaCarlosArturo/RueC3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larte.com/recuentos/presentadores/RuedaCarlosArturo/RueC345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810" cy="3167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24FA6" w:rsidRPr="00427BF5" w:rsidRDefault="00C24FA6" w:rsidP="009A0DF4">
            <w:pPr>
              <w:jc w:val="center"/>
              <w:rPr>
                <w:rFonts w:asciiTheme="majorHAnsi" w:hAnsiTheme="majorHAnsi" w:cstheme="majorHAnsi"/>
                <w:i/>
              </w:rPr>
            </w:pPr>
            <w:r w:rsidRPr="00427BF5">
              <w:rPr>
                <w:rFonts w:asciiTheme="majorHAnsi" w:hAnsiTheme="majorHAnsi" w:cstheme="majorHAnsi"/>
                <w:i/>
              </w:rPr>
              <w:t>Carlos Arturo Rueda C.</w:t>
            </w:r>
          </w:p>
          <w:p w:rsidR="00C24FA6" w:rsidRDefault="00C24FA6" w:rsidP="009A0DF4">
            <w:pPr>
              <w:jc w:val="center"/>
              <w:rPr>
                <w:rFonts w:asciiTheme="majorHAnsi" w:hAnsiTheme="majorHAnsi" w:cstheme="majorHAnsi"/>
                <w:b/>
                <w:sz w:val="32"/>
                <w:szCs w:val="32"/>
                <w:lang w:val="en-US"/>
              </w:rPr>
            </w:pPr>
            <w:r w:rsidRPr="00427BF5">
              <w:rPr>
                <w:rFonts w:asciiTheme="majorHAnsi" w:hAnsiTheme="majorHAnsi" w:cstheme="majorHAnsi"/>
                <w:i/>
              </w:rPr>
              <w:t>presentador, locutor deportivo</w:t>
            </w:r>
          </w:p>
        </w:tc>
        <w:tc>
          <w:tcPr>
            <w:tcW w:w="5961" w:type="dxa"/>
          </w:tcPr>
          <w:p w:rsidR="00C24FA6" w:rsidRDefault="00C24FA6" w:rsidP="009A0DF4">
            <w:pPr>
              <w:jc w:val="both"/>
            </w:pPr>
            <w:r>
              <w:t xml:space="preserve">Carlos Arturo Rueda, nació en Costa Rica, y se le consideró siempre como el  padre de la locución deportiva de Colombia, además, era todo un personaje. Fue profeta en Colombia. El sábado 10 de setiembre supe más de ese compatriota mientras compartía la mesa con un grupo  de amigos en el restaurante Estación Atocha SABANA NORTE.  Fue el reconocido mago internacional Carlos </w:t>
            </w:r>
            <w:proofErr w:type="spellStart"/>
            <w:r>
              <w:t>Lorgia</w:t>
            </w:r>
            <w:proofErr w:type="spellEnd"/>
            <w:r>
              <w:t xml:space="preserve"> —colombiano— quien comentó sobre el tema y añadió que fue tan famoso y carismático en su país que a muchos como él, los bautizaron como Carlos en honor al locutor. En el periódico El Tiempo, de Bogotá, encontré una nota de junio de 1995: Se apagó la voz huracanada de Carlos Arturo Rueda C. Luego de soportar una enfermedad pulmonar, el padre de la locución deportiva colombiana, falleció a los 76 años de edad, en la Unidad de Cuidados Intensivos del Hospital San Ignacio de Bogotá.</w:t>
            </w:r>
          </w:p>
          <w:p w:rsidR="00C24FA6" w:rsidRDefault="00C24FA6" w:rsidP="009A0DF4">
            <w:pPr>
              <w:jc w:val="both"/>
              <w:rPr>
                <w:rFonts w:asciiTheme="majorHAnsi" w:hAnsiTheme="majorHAnsi" w:cstheme="majorHAnsi"/>
                <w:b/>
                <w:sz w:val="32"/>
                <w:szCs w:val="32"/>
                <w:lang w:val="en-US"/>
              </w:rPr>
            </w:pPr>
            <w:r>
              <w:t xml:space="preserve">Su nombre está indeleblemente grabado junto a los de los primeros escarabajos como el indomable </w:t>
            </w:r>
            <w:proofErr w:type="spellStart"/>
            <w:r>
              <w:t>Zipa</w:t>
            </w:r>
            <w:proofErr w:type="spellEnd"/>
            <w:r>
              <w:t xml:space="preserve">, con los cuales recorrió palmo a palmo el país por polvorientas carreteras, y junto a los de las grandes estrellas del Dorado futbolístico.  Carlos Arturo vino, vio y narro.  En los albores mismos de la masificación del gusto por los deportes, vinculó a la radio al desarrollo del </w:t>
            </w:r>
            <w:proofErr w:type="spellStart"/>
            <w:r>
              <w:t>beisbol</w:t>
            </w:r>
            <w:proofErr w:type="spellEnd"/>
            <w:r>
              <w:t>, el futbol y el ciclismo. </w:t>
            </w:r>
            <w:r>
              <w:rPr>
                <w:rFonts w:asciiTheme="majorHAnsi" w:hAnsiTheme="majorHAnsi" w:cstheme="majorHAnsi"/>
                <w:b/>
                <w:sz w:val="32"/>
                <w:szCs w:val="32"/>
                <w:lang w:val="en-US"/>
              </w:rPr>
              <w:t xml:space="preserve"> </w:t>
            </w:r>
          </w:p>
        </w:tc>
      </w:tr>
    </w:tbl>
    <w:p w:rsidR="00C24FA6" w:rsidRPr="00427BF5" w:rsidRDefault="00C24FA6" w:rsidP="00C24FA6">
      <w:pPr>
        <w:jc w:val="both"/>
      </w:pPr>
      <w:r>
        <w:t xml:space="preserve">El Campeón, como afectuosamente lo han denominado y reconocido varias generaciones de aficionados, hizo posible la magia de la </w:t>
      </w:r>
      <w:proofErr w:type="spellStart"/>
      <w:r>
        <w:t>la</w:t>
      </w:r>
      <w:proofErr w:type="spellEnd"/>
      <w:r>
        <w:t xml:space="preserve"> gente viera con solo escuchar.  Tal es la variedad de sus recursos, la precisión de sus términos, la originalidad de sus célebres </w:t>
      </w:r>
      <w:proofErr w:type="spellStart"/>
      <w:r>
        <w:t>sobrenormbres</w:t>
      </w:r>
      <w:proofErr w:type="spellEnd"/>
      <w:r>
        <w:t xml:space="preserve"> y la gracias de sus apuntes que, como nadie lo niega, fue el padre de la locución deportiva colombiana, y sigue siendo el número </w:t>
      </w:r>
      <w:proofErr w:type="spellStart"/>
      <w:r>
        <w:t>unode</w:t>
      </w:r>
      <w:proofErr w:type="spellEnd"/>
      <w:r>
        <w:t xml:space="preserve"> ese oficio que él, prácticamente, se inventó.</w:t>
      </w:r>
    </w:p>
    <w:p w:rsidR="00C24FA6" w:rsidRDefault="00C24FA6" w:rsidP="00C24FA6">
      <w:pPr>
        <w:jc w:val="both"/>
      </w:pPr>
      <w:r>
        <w:t>Le decían el Colorado o el Campeón, pero se llamaba Carlos Arturo Rueda Calderón, costarricense pero tal vez el mejor locutor deportivo que ha tenido nuestro país. Transmitió las vueltas a Colombia en bicicleta desde los lugares más insólitos, bajo sistemas igualmente increíbles, incluido éste, inventado por él mismo: el primer sistema de transmisión en directo de Radio Cadena Nacional (RCN). La imagen es más que elocuente.</w:t>
      </w:r>
    </w:p>
    <w:p w:rsidR="00C24FA6" w:rsidRPr="005E066E" w:rsidRDefault="00C24FA6" w:rsidP="00C24FA6">
      <w:pPr>
        <w:jc w:val="both"/>
        <w:rPr>
          <w:rFonts w:cstheme="minorHAnsi"/>
          <w:szCs w:val="32"/>
          <w:lang w:val="en-US"/>
        </w:rPr>
      </w:pPr>
      <w:r>
        <w:t xml:space="preserve">Fueron 60 años dedicados, en cuerpo y alma, al deporte colombiano. Rueda C. fue protagonista del nacimiento del Campeonato Profesional de Fútbol y la Vuelta a Colombia en Bicicleta, así como el creador de un estilo que ha hecho famosos a los locutores deportivos colombianos. Carlos Arturo Rueda Calderón fue eso, un huracán que a lo largo de sus 77 años de vida (había nacido el 28 de octubre de 1918 en San José de Costa Rica), se puso unos guantes de boxeo para ser un </w:t>
      </w:r>
      <w:proofErr w:type="spellStart"/>
      <w:r>
        <w:t>champion</w:t>
      </w:r>
      <w:proofErr w:type="spellEnd"/>
      <w:r>
        <w:t xml:space="preserve"> mundial, armarse de un bate para disparar hits como </w:t>
      </w:r>
      <w:proofErr w:type="spellStart"/>
      <w:r>
        <w:t>Baby</w:t>
      </w:r>
      <w:proofErr w:type="spellEnd"/>
      <w:r>
        <w:t xml:space="preserve"> Ruth; subirse a las tarimas de los bares y cafés para ponerse el saco cruzado y emular a Gardel cantando tangos.</w:t>
      </w:r>
    </w:p>
    <w:p w:rsidR="00C24FA6" w:rsidRPr="00427BF5" w:rsidRDefault="00C24FA6" w:rsidP="00C24FA6">
      <w:pPr>
        <w:rPr>
          <w:rFonts w:asciiTheme="majorHAnsi" w:hAnsiTheme="majorHAnsi" w:cstheme="majorHAnsi"/>
          <w:b/>
          <w:sz w:val="28"/>
          <w:szCs w:val="32"/>
        </w:rPr>
      </w:pPr>
      <w:r w:rsidRPr="005E066E">
        <w:rPr>
          <w:rFonts w:asciiTheme="majorHAnsi" w:hAnsiTheme="majorHAnsi" w:cstheme="majorHAnsi"/>
          <w:b/>
          <w:sz w:val="28"/>
          <w:szCs w:val="32"/>
        </w:rPr>
        <w:t>Bibliografía</w:t>
      </w:r>
    </w:p>
    <w:p w:rsidR="00C24FA6" w:rsidRPr="00427BF5" w:rsidRDefault="00C24FA6" w:rsidP="00C24FA6">
      <w:pPr>
        <w:pStyle w:val="Prrafodelista"/>
        <w:numPr>
          <w:ilvl w:val="0"/>
          <w:numId w:val="1"/>
        </w:numPr>
        <w:rPr>
          <w:rFonts w:cstheme="minorHAnsi"/>
        </w:rPr>
      </w:pPr>
      <w:proofErr w:type="spellStart"/>
      <w:r w:rsidRPr="00427BF5">
        <w:rPr>
          <w:rFonts w:cstheme="minorHAnsi"/>
        </w:rPr>
        <w:t>Anonimo</w:t>
      </w:r>
      <w:proofErr w:type="spellEnd"/>
      <w:r w:rsidRPr="00427BF5">
        <w:rPr>
          <w:rFonts w:cstheme="minorHAnsi"/>
        </w:rPr>
        <w:t xml:space="preserve">. El padre de la locución deportiva de Colombia. Tomado de: </w:t>
      </w:r>
      <w:hyperlink r:id="rId6" w:history="1">
        <w:r w:rsidRPr="00427BF5">
          <w:rPr>
            <w:rStyle w:val="Hipervnculo"/>
            <w:rFonts w:cstheme="minorHAnsi"/>
          </w:rPr>
          <w:t>https://www.tiazelmira.com/v08/2016/09/el-padre-de-la-locucion-deportiva-de-colombia/</w:t>
        </w:r>
      </w:hyperlink>
    </w:p>
    <w:p w:rsidR="00C24FA6" w:rsidRPr="00427BF5" w:rsidRDefault="00C24FA6" w:rsidP="00C24FA6">
      <w:pPr>
        <w:pStyle w:val="Prrafodelista"/>
        <w:numPr>
          <w:ilvl w:val="0"/>
          <w:numId w:val="1"/>
        </w:numPr>
        <w:rPr>
          <w:rFonts w:cstheme="minorHAnsi"/>
        </w:rPr>
      </w:pPr>
      <w:r w:rsidRPr="00427BF5">
        <w:rPr>
          <w:rFonts w:cstheme="minorHAnsi"/>
        </w:rPr>
        <w:t xml:space="preserve">Colarte. Carlos Arturo Rueda </w:t>
      </w:r>
      <w:proofErr w:type="spellStart"/>
      <w:r w:rsidRPr="00427BF5">
        <w:rPr>
          <w:rFonts w:cstheme="minorHAnsi"/>
        </w:rPr>
        <w:t>C.Tomado</w:t>
      </w:r>
      <w:proofErr w:type="spellEnd"/>
      <w:r w:rsidRPr="00427BF5">
        <w:rPr>
          <w:rFonts w:cstheme="minorHAnsi"/>
        </w:rPr>
        <w:t xml:space="preserve"> de: </w:t>
      </w:r>
      <w:hyperlink r:id="rId7" w:history="1">
        <w:r w:rsidRPr="00427BF5">
          <w:rPr>
            <w:rStyle w:val="Hipervnculo"/>
            <w:rFonts w:cstheme="minorHAnsi"/>
          </w:rPr>
          <w:t>http://www.colarte.com/colarte/conspintores.asp?idartista=15419</w:t>
        </w:r>
      </w:hyperlink>
    </w:p>
    <w:p w:rsidR="00C24FA6" w:rsidRPr="00427BF5" w:rsidRDefault="00C24FA6" w:rsidP="00C24FA6">
      <w:pPr>
        <w:pStyle w:val="Prrafodelista"/>
        <w:numPr>
          <w:ilvl w:val="0"/>
          <w:numId w:val="1"/>
        </w:numPr>
        <w:rPr>
          <w:rFonts w:cstheme="minorHAnsi"/>
        </w:rPr>
      </w:pPr>
      <w:r w:rsidRPr="00427BF5">
        <w:rPr>
          <w:rFonts w:cstheme="minorHAnsi"/>
        </w:rPr>
        <w:lastRenderedPageBreak/>
        <w:t xml:space="preserve">El Tiempo; SE APAGO LA VOZ DE RUEDA C. Tomado de: </w:t>
      </w:r>
      <w:hyperlink r:id="rId8" w:history="1">
        <w:r w:rsidRPr="00427BF5">
          <w:rPr>
            <w:rStyle w:val="Hipervnculo"/>
            <w:rFonts w:cstheme="minorHAnsi"/>
          </w:rPr>
          <w:t>https://www.eltiempo.com/archivo/documento/MAM-350643</w:t>
        </w:r>
      </w:hyperlink>
    </w:p>
    <w:p w:rsidR="00427BF5" w:rsidRPr="005E066E" w:rsidRDefault="00427BF5" w:rsidP="00427BF5">
      <w:pPr>
        <w:rPr>
          <w:rFonts w:asciiTheme="majorHAnsi" w:hAnsiTheme="majorHAnsi" w:cstheme="majorHAnsi"/>
          <w:b/>
          <w:sz w:val="28"/>
          <w:szCs w:val="32"/>
        </w:rPr>
      </w:pPr>
      <w:bookmarkStart w:id="0" w:name="_GoBack"/>
      <w:bookmarkEnd w:id="0"/>
    </w:p>
    <w:sectPr w:rsidR="00427BF5" w:rsidRPr="005E06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112A5"/>
    <w:multiLevelType w:val="hybridMultilevel"/>
    <w:tmpl w:val="E7427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EA489E"/>
    <w:multiLevelType w:val="hybridMultilevel"/>
    <w:tmpl w:val="3D903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66E"/>
    <w:rsid w:val="00115CB4"/>
    <w:rsid w:val="00427BF5"/>
    <w:rsid w:val="005E066E"/>
    <w:rsid w:val="00787721"/>
    <w:rsid w:val="00B65CEB"/>
    <w:rsid w:val="00C24FA6"/>
    <w:rsid w:val="00D94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EA9DF-4CD0-4760-B6A3-F45CD42C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06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E066E"/>
    <w:rPr>
      <w:b/>
      <w:bCs/>
    </w:rPr>
  </w:style>
  <w:style w:type="character" w:styleId="nfasis">
    <w:name w:val="Emphasis"/>
    <w:basedOn w:val="Fuentedeprrafopredeter"/>
    <w:uiPriority w:val="20"/>
    <w:qFormat/>
    <w:rsid w:val="005E066E"/>
    <w:rPr>
      <w:i/>
      <w:iCs/>
    </w:rPr>
  </w:style>
  <w:style w:type="paragraph" w:customStyle="1" w:styleId="rtecenter">
    <w:name w:val="rtecenter"/>
    <w:basedOn w:val="Normal"/>
    <w:rsid w:val="005E06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E066E"/>
    <w:rPr>
      <w:color w:val="0563C1" w:themeColor="hyperlink"/>
      <w:u w:val="single"/>
    </w:rPr>
  </w:style>
  <w:style w:type="paragraph" w:styleId="Prrafodelista">
    <w:name w:val="List Paragraph"/>
    <w:basedOn w:val="Normal"/>
    <w:uiPriority w:val="34"/>
    <w:qFormat/>
    <w:rsid w:val="00427BF5"/>
    <w:pPr>
      <w:ind w:left="720"/>
      <w:contextualSpacing/>
    </w:pPr>
  </w:style>
  <w:style w:type="table" w:styleId="Tablaconcuadrcula">
    <w:name w:val="Table Grid"/>
    <w:basedOn w:val="Tablanormal"/>
    <w:uiPriority w:val="39"/>
    <w:rsid w:val="00427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638783">
      <w:bodyDiv w:val="1"/>
      <w:marLeft w:val="0"/>
      <w:marRight w:val="0"/>
      <w:marTop w:val="0"/>
      <w:marBottom w:val="0"/>
      <w:divBdr>
        <w:top w:val="none" w:sz="0" w:space="0" w:color="auto"/>
        <w:left w:val="none" w:sz="0" w:space="0" w:color="auto"/>
        <w:bottom w:val="none" w:sz="0" w:space="0" w:color="auto"/>
        <w:right w:val="none" w:sz="0" w:space="0" w:color="auto"/>
      </w:divBdr>
    </w:div>
    <w:div w:id="10442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tiempo.com/archivo/documento/MAM-350643" TargetMode="External"/><Relationship Id="rId3" Type="http://schemas.openxmlformats.org/officeDocument/2006/relationships/settings" Target="settings.xml"/><Relationship Id="rId7" Type="http://schemas.openxmlformats.org/officeDocument/2006/relationships/hyperlink" Target="http://www.colarte.com/colarte/conspintores.asp?idartista=15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azelmira.com/v08/2016/09/el-padre-de-la-locucion-deportiva-de-colomb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2018-09-04T12:17:00Z</dcterms:created>
  <dcterms:modified xsi:type="dcterms:W3CDTF">2018-09-04T12:17:00Z</dcterms:modified>
</cp:coreProperties>
</file>