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8" w:type="dxa"/>
        <w:tblLook w:val="04A0" w:firstRow="1" w:lastRow="0" w:firstColumn="1" w:lastColumn="0" w:noHBand="0" w:noVBand="1"/>
      </w:tblPr>
      <w:tblGrid>
        <w:gridCol w:w="2316"/>
        <w:gridCol w:w="6582"/>
      </w:tblGrid>
      <w:tr w:rsidR="00380A6C" w:rsidTr="00380A6C">
        <w:trPr>
          <w:trHeight w:val="2133"/>
        </w:trPr>
        <w:tc>
          <w:tcPr>
            <w:tcW w:w="2312" w:type="dxa"/>
            <w:hideMark/>
          </w:tcPr>
          <w:p w:rsidR="00380A6C" w:rsidRDefault="00380A6C" w:rsidP="00FB5999">
            <w:pPr>
              <w:rPr>
                <w:rFonts w:ascii="Calibri Light" w:hAnsi="Calibri Light"/>
                <w:sz w:val="24"/>
                <w:szCs w:val="24"/>
                <w:lang w:eastAsia="es-ES"/>
              </w:rPr>
            </w:pPr>
            <w:r>
              <w:rPr>
                <w:rFonts w:ascii="Calibri Light" w:eastAsia="Calibri" w:hAnsi="Calibri Light"/>
                <w:noProof/>
                <w:lang w:eastAsia="es-ES"/>
              </w:rPr>
              <w:drawing>
                <wp:inline distT="0" distB="0" distL="0" distR="0" wp14:anchorId="7414A1B0" wp14:editId="568BC5B0">
                  <wp:extent cx="1333500" cy="1422435"/>
                  <wp:effectExtent l="0" t="0" r="0" b="0"/>
                  <wp:docPr id="1" name="Imagen 1" descr="https://lh5.googleusercontent.com/QMqrPfo4x8aK9660VnjkCulgu5qDUQBVwwdfZF_niKCW5a-zElovu5DVDQFqFmRLLE6Ki4HexwDoNL_axBvi6qmvkkQdPU9yrxhYkbw4tXC5RnTGhJymwDPSPO3B-ngdN4wbxp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https://lh5.googleusercontent.com/QMqrPfo4x8aK9660VnjkCulgu5qDUQBVwwdfZF_niKCW5a-zElovu5DVDQFqFmRLLE6Ki4HexwDoNL_axBvi6qmvkkQdPU9yrxhYkbw4tXC5RnTGhJymwDPSPO3B-ngdN4wbxp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01" r="3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146" cy="1425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6" w:type="dxa"/>
          </w:tcPr>
          <w:p w:rsidR="00380A6C" w:rsidRDefault="00380A6C" w:rsidP="00FB5999">
            <w:pPr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Arial"/>
                <w:b/>
                <w:bCs/>
                <w:color w:val="000000"/>
              </w:rPr>
              <w:t>UNIVERSIDAD DISTRITAL FRANCISCO JOSÉ DE CALDAS</w:t>
            </w:r>
          </w:p>
          <w:p w:rsidR="00380A6C" w:rsidRDefault="00380A6C" w:rsidP="00FB5999">
            <w:pPr>
              <w:tabs>
                <w:tab w:val="left" w:pos="2944"/>
              </w:tabs>
              <w:rPr>
                <w:rFonts w:ascii="Calibri Light" w:hAnsi="Calibri Light"/>
              </w:rPr>
            </w:pPr>
            <w:r>
              <w:rPr>
                <w:rFonts w:ascii="Calibri Light" w:hAnsi="Calibri Light" w:cs="Arial"/>
                <w:b/>
                <w:bCs/>
                <w:color w:val="000000"/>
              </w:rPr>
              <w:t>Planeación de Sistemas de Información</w:t>
            </w:r>
          </w:p>
          <w:p w:rsidR="00380A6C" w:rsidRDefault="00BA529E" w:rsidP="00FB5999">
            <w:pPr>
              <w:rPr>
                <w:rFonts w:ascii="Calibri Light" w:eastAsia="Times New Roman" w:hAnsi="Calibri Light"/>
                <w:bCs/>
                <w:color w:val="000000"/>
              </w:rPr>
            </w:pPr>
            <w:r>
              <w:rPr>
                <w:rFonts w:ascii="Calibri Light" w:eastAsia="Calibri" w:hAnsi="Calibri Light" w:cs="Arial"/>
                <w:color w:val="000000"/>
              </w:rPr>
              <w:t>Gabriel Vargas Monroy</w:t>
            </w:r>
            <w:r w:rsidR="00380A6C">
              <w:rPr>
                <w:rFonts w:ascii="Calibri Light" w:eastAsia="Calibri" w:hAnsi="Calibri Light"/>
                <w:color w:val="000000"/>
              </w:rPr>
              <w:tab/>
            </w:r>
            <w:r w:rsidR="00380A6C">
              <w:rPr>
                <w:rFonts w:ascii="Calibri Light" w:eastAsia="Calibri" w:hAnsi="Calibri Light"/>
                <w:b/>
                <w:bCs/>
                <w:i/>
                <w:color w:val="000000"/>
              </w:rPr>
              <w:t>Cód.</w:t>
            </w:r>
            <w:r w:rsidR="00380A6C">
              <w:rPr>
                <w:rFonts w:ascii="Calibri Light" w:eastAsia="Calibri" w:hAnsi="Calibri Light"/>
                <w:b/>
                <w:bCs/>
                <w:color w:val="000000"/>
              </w:rPr>
              <w:t xml:space="preserve"> </w:t>
            </w:r>
            <w:r>
              <w:rPr>
                <w:rFonts w:ascii="Calibri Light" w:hAnsi="Calibri Light"/>
                <w:bCs/>
                <w:color w:val="000000"/>
              </w:rPr>
              <w:t xml:space="preserve">20141020107 </w:t>
            </w:r>
          </w:p>
          <w:p w:rsidR="00380A6C" w:rsidRDefault="00380A6C" w:rsidP="00FB5999">
            <w:pPr>
              <w:rPr>
                <w:rFonts w:ascii="Calibri Light" w:hAnsi="Calibri Light"/>
                <w:b/>
                <w:bCs/>
                <w:color w:val="000000"/>
              </w:rPr>
            </w:pPr>
            <w:r>
              <w:rPr>
                <w:rFonts w:ascii="Calibri Light" w:hAnsi="Calibri Light"/>
                <w:b/>
                <w:bCs/>
                <w:color w:val="000000"/>
              </w:rPr>
              <w:t>Ingeniería De Sistemas</w:t>
            </w:r>
          </w:p>
          <w:p w:rsidR="00380A6C" w:rsidRDefault="00380A6C" w:rsidP="00FB5999">
            <w:pPr>
              <w:pStyle w:val="Textoindependiente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Procesos</w:t>
            </w:r>
          </w:p>
          <w:p w:rsidR="00380A6C" w:rsidRPr="00A52C53" w:rsidRDefault="00DF2B56" w:rsidP="00E70B7C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 Light" w:hAnsi="Calibri Light"/>
                <w:b/>
                <w:bCs/>
                <w:color w:val="000000"/>
              </w:rPr>
              <w:t>Ordenar Pedido</w:t>
            </w:r>
          </w:p>
        </w:tc>
      </w:tr>
    </w:tbl>
    <w:tbl>
      <w:tblPr>
        <w:tblStyle w:val="Tabladecuadrcula6concolores"/>
        <w:tblW w:w="8910" w:type="dxa"/>
        <w:tblInd w:w="-5" w:type="dxa"/>
        <w:tblLook w:val="04A0" w:firstRow="1" w:lastRow="0" w:firstColumn="1" w:lastColumn="0" w:noHBand="0" w:noVBand="1"/>
      </w:tblPr>
      <w:tblGrid>
        <w:gridCol w:w="1599"/>
        <w:gridCol w:w="2721"/>
        <w:gridCol w:w="2070"/>
        <w:gridCol w:w="2520"/>
      </w:tblGrid>
      <w:tr w:rsidR="00380A6C" w:rsidTr="00493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380A6C" w:rsidRDefault="00380A6C" w:rsidP="00FB5999">
            <w:r>
              <w:t>Subprocesos</w:t>
            </w:r>
          </w:p>
        </w:tc>
        <w:tc>
          <w:tcPr>
            <w:tcW w:w="2721" w:type="dxa"/>
          </w:tcPr>
          <w:p w:rsidR="00380A6C" w:rsidRDefault="00380A6C" w:rsidP="00FB5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</w:t>
            </w:r>
          </w:p>
        </w:tc>
        <w:tc>
          <w:tcPr>
            <w:tcW w:w="2070" w:type="dxa"/>
          </w:tcPr>
          <w:p w:rsidR="00380A6C" w:rsidRDefault="00380A6C" w:rsidP="00FB5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Interesados</w:t>
            </w:r>
          </w:p>
          <w:p w:rsidR="00380A6C" w:rsidRDefault="00380A6C" w:rsidP="00FB5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Stakeholder</w:t>
            </w:r>
            <w:proofErr w:type="spellEnd"/>
            <w:r>
              <w:t>)</w:t>
            </w:r>
          </w:p>
        </w:tc>
        <w:tc>
          <w:tcPr>
            <w:tcW w:w="2520" w:type="dxa"/>
          </w:tcPr>
          <w:p w:rsidR="00380A6C" w:rsidRDefault="00380A6C" w:rsidP="00FB5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Puntos de Control</w:t>
            </w:r>
          </w:p>
        </w:tc>
      </w:tr>
      <w:tr w:rsidR="00493576" w:rsidTr="0049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3576" w:rsidRDefault="00493576" w:rsidP="00FB5999">
            <w:r>
              <w:t>Planeación</w:t>
            </w:r>
          </w:p>
        </w:tc>
        <w:tc>
          <w:tcPr>
            <w:tcW w:w="2721" w:type="dxa"/>
          </w:tcPr>
          <w:p w:rsidR="00493576" w:rsidRDefault="00493576" w:rsidP="00DF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Determinar entes inmersos en la realización de un pedido.</w:t>
            </w:r>
          </w:p>
          <w:p w:rsidR="00493576" w:rsidRDefault="00493576" w:rsidP="00DF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3576" w:rsidRDefault="00493576" w:rsidP="00DF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qué y en qué cantidad se desea realizar una compra determinada.</w:t>
            </w:r>
          </w:p>
          <w:p w:rsidR="00493576" w:rsidRDefault="00493576" w:rsidP="0075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vMerge w:val="restart"/>
          </w:tcPr>
          <w:p w:rsidR="00493576" w:rsidRDefault="00493576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  <w:bookmarkStart w:id="0" w:name="_GoBack"/>
            <w:bookmarkEnd w:id="0"/>
          </w:p>
          <w:p w:rsidR="00493576" w:rsidRDefault="00493576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3576" w:rsidRDefault="00493576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Solicitante</w:t>
            </w:r>
          </w:p>
        </w:tc>
        <w:tc>
          <w:tcPr>
            <w:tcW w:w="2520" w:type="dxa"/>
          </w:tcPr>
          <w:p w:rsidR="00493576" w:rsidRDefault="00493576" w:rsidP="00DF2B5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</w:t>
            </w:r>
          </w:p>
          <w:p w:rsidR="00493576" w:rsidRDefault="00493576" w:rsidP="00DF2B5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Definición productos a adquirir.</w:t>
            </w:r>
          </w:p>
          <w:p w:rsidR="00493576" w:rsidRPr="00BA529E" w:rsidRDefault="00493576" w:rsidP="00DF2B56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Definición de políticas expedidas, para la comercialización de productos, por la Cámara de Comercio y políticas de impuesto en los productos por la DIAN.</w:t>
            </w:r>
          </w:p>
        </w:tc>
      </w:tr>
      <w:tr w:rsidR="00493576" w:rsidTr="0049357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3576" w:rsidRDefault="00493576" w:rsidP="00FB5999">
            <w:r>
              <w:t>Registro de Proveedor</w:t>
            </w:r>
          </w:p>
        </w:tc>
        <w:tc>
          <w:tcPr>
            <w:tcW w:w="2721" w:type="dxa"/>
          </w:tcPr>
          <w:p w:rsidR="00493576" w:rsidRDefault="00493576" w:rsidP="00DF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Ordenar los proveedores que contienen el producto y/o servicio a adquirir.</w:t>
            </w:r>
          </w:p>
          <w:p w:rsidR="00493576" w:rsidRDefault="00493576" w:rsidP="00DF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3576" w:rsidRDefault="00493576" w:rsidP="00DF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Verificación de procedencia de los productos.</w:t>
            </w:r>
          </w:p>
          <w:p w:rsidR="00493576" w:rsidRDefault="00493576" w:rsidP="00DF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3576" w:rsidRDefault="00493576" w:rsidP="00DF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el precio o ganancia mejor posible en la compra total.</w:t>
            </w:r>
          </w:p>
        </w:tc>
        <w:tc>
          <w:tcPr>
            <w:tcW w:w="2070" w:type="dxa"/>
            <w:vMerge/>
          </w:tcPr>
          <w:p w:rsidR="00493576" w:rsidRDefault="00493576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93576" w:rsidRDefault="00493576" w:rsidP="00DF2B5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datos de  proveedores postulantes.</w:t>
            </w:r>
          </w:p>
          <w:p w:rsidR="00493576" w:rsidRDefault="00493576" w:rsidP="00DF2B5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3576" w:rsidRDefault="00493576" w:rsidP="00DF2B5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Verificación de empresa proveedora.</w:t>
            </w:r>
          </w:p>
          <w:p w:rsidR="00493576" w:rsidRDefault="00493576" w:rsidP="00DF2B5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3576" w:rsidRDefault="00493576" w:rsidP="00DF2B5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servicios que proporcionan proveedores para la entrega del producto.</w:t>
            </w:r>
          </w:p>
          <w:p w:rsidR="00493576" w:rsidRDefault="00493576" w:rsidP="00DF2B5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3576" w:rsidRDefault="00493576" w:rsidP="00DF2B5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Cotización de Productos</w:t>
            </w:r>
          </w:p>
          <w:p w:rsidR="00493576" w:rsidRDefault="00493576" w:rsidP="00DF2B5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3576" w:rsidRDefault="00493576" w:rsidP="00DF2B5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Comparación de pérdidas y ganancias.</w:t>
            </w:r>
          </w:p>
          <w:p w:rsidR="00493576" w:rsidRPr="00DF2B56" w:rsidRDefault="00493576" w:rsidP="00DF2B5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3576" w:rsidRPr="00BA529E" w:rsidRDefault="00493576" w:rsidP="00DF2B5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3576" w:rsidTr="00493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3576" w:rsidRDefault="00493576" w:rsidP="00FB5999">
            <w:r>
              <w:lastRenderedPageBreak/>
              <w:t>Organizar Pedido</w:t>
            </w:r>
          </w:p>
        </w:tc>
        <w:tc>
          <w:tcPr>
            <w:tcW w:w="2721" w:type="dxa"/>
          </w:tcPr>
          <w:p w:rsidR="00493576" w:rsidRDefault="00493576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3576" w:rsidRDefault="00493576" w:rsidP="00DF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naturaleza de productos en el pedido.</w:t>
            </w:r>
          </w:p>
          <w:p w:rsidR="00493576" w:rsidRDefault="00493576" w:rsidP="00DF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3576" w:rsidRDefault="00493576" w:rsidP="00DF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Determinar normas sobre la adquisición de productos.</w:t>
            </w:r>
          </w:p>
          <w:p w:rsidR="00493576" w:rsidRDefault="00493576" w:rsidP="00DF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3576" w:rsidRDefault="00493576" w:rsidP="00DF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 servicios para completar la adquisición del producto.</w:t>
            </w:r>
          </w:p>
        </w:tc>
        <w:tc>
          <w:tcPr>
            <w:tcW w:w="2070" w:type="dxa"/>
            <w:vMerge/>
          </w:tcPr>
          <w:p w:rsidR="00493576" w:rsidRDefault="00493576" w:rsidP="00FB5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93576" w:rsidRDefault="00493576" w:rsidP="00DF2B5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Cotización de productos con diferentes proveedores.</w:t>
            </w:r>
          </w:p>
          <w:p w:rsidR="00493576" w:rsidRDefault="00493576" w:rsidP="00DF2B5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Adición costos de  servicios sobre el producto, como impuestos y el transporte.</w:t>
            </w:r>
          </w:p>
          <w:p w:rsidR="00493576" w:rsidRPr="00BA529E" w:rsidRDefault="00493576" w:rsidP="00DF2B5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Elección de proveedor o conjunto de proveedores de negocio.</w:t>
            </w:r>
          </w:p>
        </w:tc>
      </w:tr>
      <w:tr w:rsidR="00493576" w:rsidTr="0049357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493576" w:rsidRDefault="00493576" w:rsidP="00FB5999">
            <w:r>
              <w:t>Solicitud de Pedido</w:t>
            </w:r>
          </w:p>
        </w:tc>
        <w:tc>
          <w:tcPr>
            <w:tcW w:w="2721" w:type="dxa"/>
          </w:tcPr>
          <w:p w:rsidR="00493576" w:rsidRDefault="00493576" w:rsidP="00DF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Solicitar pedido por un medio de comunicación de terminado.</w:t>
            </w:r>
          </w:p>
          <w:p w:rsidR="00493576" w:rsidRDefault="00493576" w:rsidP="00DF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3576" w:rsidRDefault="00493576" w:rsidP="00DF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proceso para el pago de productos.</w:t>
            </w:r>
          </w:p>
          <w:p w:rsidR="00493576" w:rsidRDefault="00493576" w:rsidP="00DF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3576" w:rsidRDefault="00493576" w:rsidP="00DF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Organizar entrega de pedido, con los diferentes proveedores.</w:t>
            </w:r>
          </w:p>
        </w:tc>
        <w:tc>
          <w:tcPr>
            <w:tcW w:w="2070" w:type="dxa"/>
            <w:vMerge/>
          </w:tcPr>
          <w:p w:rsidR="00493576" w:rsidRDefault="00493576" w:rsidP="00FB5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493576" w:rsidRDefault="00493576" w:rsidP="00DF2B56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Contactar con proveedores.</w:t>
            </w:r>
          </w:p>
          <w:p w:rsidR="00493576" w:rsidRDefault="00493576" w:rsidP="00DF2B56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modo de pago.</w:t>
            </w:r>
          </w:p>
          <w:p w:rsidR="00493576" w:rsidRPr="00753905" w:rsidRDefault="00493576" w:rsidP="00DF2B56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entrega.</w:t>
            </w:r>
          </w:p>
        </w:tc>
      </w:tr>
    </w:tbl>
    <w:p w:rsidR="00E643E0" w:rsidRDefault="00493576" w:rsidP="00380A6C"/>
    <w:p w:rsidR="00BA529E" w:rsidRDefault="00BA529E" w:rsidP="00380A6C"/>
    <w:sectPr w:rsidR="00BA52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2D5"/>
    <w:multiLevelType w:val="hybridMultilevel"/>
    <w:tmpl w:val="54CCA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024B"/>
    <w:multiLevelType w:val="hybridMultilevel"/>
    <w:tmpl w:val="6ACC9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948B0"/>
    <w:multiLevelType w:val="hybridMultilevel"/>
    <w:tmpl w:val="9B720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02CDC"/>
    <w:multiLevelType w:val="hybridMultilevel"/>
    <w:tmpl w:val="3FE0C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6C"/>
    <w:rsid w:val="00115CB4"/>
    <w:rsid w:val="00283FCB"/>
    <w:rsid w:val="00380A6C"/>
    <w:rsid w:val="00493576"/>
    <w:rsid w:val="00753905"/>
    <w:rsid w:val="00787721"/>
    <w:rsid w:val="00B65CEB"/>
    <w:rsid w:val="00BA529E"/>
    <w:rsid w:val="00D9444D"/>
    <w:rsid w:val="00DF2B56"/>
    <w:rsid w:val="00E7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E21AA-65ED-41E7-8747-3CDD5E97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380A6C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80A6C"/>
    <w:rPr>
      <w:rFonts w:ascii="Arial" w:eastAsia="Times New Roman" w:hAnsi="Arial" w:cs="Arial"/>
      <w:b/>
      <w:bCs/>
      <w:sz w:val="28"/>
      <w:szCs w:val="24"/>
      <w:lang w:eastAsia="es-ES"/>
    </w:rPr>
  </w:style>
  <w:style w:type="table" w:styleId="Tabladecuadrcula6concolores">
    <w:name w:val="Grid Table 6 Colorful"/>
    <w:basedOn w:val="Tablanormal"/>
    <w:uiPriority w:val="51"/>
    <w:rsid w:val="00380A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BA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2019-02-06T10:52:00Z</dcterms:created>
  <dcterms:modified xsi:type="dcterms:W3CDTF">2019-02-06T10:55:00Z</dcterms:modified>
</cp:coreProperties>
</file>