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46"/>
          <w:szCs w:val="46"/>
        </w:rPr>
      </w:pPr>
      <w:r w:rsidDel="00000000" w:rsidR="00000000" w:rsidRPr="00000000">
        <w:rPr>
          <w:sz w:val="46"/>
          <w:szCs w:val="46"/>
          <w:rtl w:val="0"/>
        </w:rPr>
        <w:t xml:space="preserve">User Manual of the Money Converter App:</w:t>
      </w:r>
    </w:p>
    <w:p w:rsidR="00000000" w:rsidDel="00000000" w:rsidP="00000000" w:rsidRDefault="00000000" w:rsidRPr="00000000" w14:paraId="00000002">
      <w:pPr>
        <w:rPr>
          <w:sz w:val="46"/>
          <w:szCs w:val="46"/>
        </w:rPr>
      </w:pPr>
      <w:r w:rsidDel="00000000" w:rsidR="00000000" w:rsidRPr="00000000">
        <w:rPr>
          <w:sz w:val="46"/>
          <w:szCs w:val="46"/>
          <w:rtl w:val="0"/>
        </w:rPr>
        <w:t xml:space="preserve"> </w:t>
      </w:r>
      <w:r w:rsidDel="00000000" w:rsidR="00000000" w:rsidRPr="00000000">
        <w:rPr>
          <w:sz w:val="46"/>
          <w:szCs w:val="46"/>
        </w:rPr>
        <w:drawing>
          <wp:inline distB="114300" distT="114300" distL="114300" distR="114300">
            <wp:extent cx="2981325" cy="25527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9813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opening the app it will have a welcome message, a choice box for the “from” currency, a flag for the “from” currency, a choice box for the “to” currency, a flag for the “to” currency, a text box to type the number, and a Convert button.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to use Money Converter: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first step to being able to use the Money Converter app is to click on the "from" choice box to select the currency that you want to convert from and then clicking the "to" choice box to choose the currency you want to convert to.</w:t>
      </w:r>
    </w:p>
    <w:p w:rsidR="00000000" w:rsidDel="00000000" w:rsidP="00000000" w:rsidRDefault="00000000" w:rsidRPr="00000000" w14:paraId="00000008">
      <w:pPr>
        <w:ind w:left="0" w:firstLine="0"/>
        <w:rPr/>
      </w:pPr>
      <w:r w:rsidDel="00000000" w:rsidR="00000000" w:rsidRPr="00000000">
        <w:rPr>
          <w:rtl w:val="0"/>
        </w:rPr>
        <w:t xml:space="preserve"> </w:t>
      </w:r>
      <w:r w:rsidDel="00000000" w:rsidR="00000000" w:rsidRPr="00000000">
        <w:rPr/>
        <w:drawing>
          <wp:inline distB="114300" distT="114300" distL="114300" distR="114300">
            <wp:extent cx="2697021" cy="2326084"/>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697021" cy="2326084"/>
                    </a:xfrm>
                    <a:prstGeom prst="rect"/>
                    <a:ln/>
                  </pic:spPr>
                </pic:pic>
              </a:graphicData>
            </a:graphic>
          </wp:inline>
        </w:drawing>
      </w:r>
      <w:r w:rsidDel="00000000" w:rsidR="00000000" w:rsidRPr="00000000">
        <w:rPr/>
        <w:drawing>
          <wp:inline distB="114300" distT="114300" distL="114300" distR="114300">
            <wp:extent cx="2722701" cy="231933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22701"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second step is clicking on the text box and typing the number of how much of the "from" currency you want to convert to the "to" currency.</w:t>
      </w:r>
    </w:p>
    <w:p w:rsidR="00000000" w:rsidDel="00000000" w:rsidP="00000000" w:rsidRDefault="00000000" w:rsidRPr="00000000" w14:paraId="0000000B">
      <w:pPr>
        <w:ind w:left="0" w:firstLine="0"/>
        <w:rPr/>
      </w:pPr>
      <w:r w:rsidDel="00000000" w:rsidR="00000000" w:rsidRPr="00000000">
        <w:rPr/>
        <w:drawing>
          <wp:inline distB="114300" distT="114300" distL="114300" distR="114300">
            <wp:extent cx="2919413" cy="251538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19413" cy="251538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third step is to click the convert button and the conversion number will be shown at the bottom of the app.</w:t>
      </w:r>
    </w:p>
    <w:p w:rsidR="00000000" w:rsidDel="00000000" w:rsidP="00000000" w:rsidRDefault="00000000" w:rsidRPr="00000000" w14:paraId="0000000E">
      <w:pPr>
        <w:rPr/>
      </w:pPr>
      <w:r w:rsidDel="00000000" w:rsidR="00000000" w:rsidRPr="00000000">
        <w:rPr/>
        <w:drawing>
          <wp:inline distB="114300" distT="114300" distL="114300" distR="114300">
            <wp:extent cx="3005138" cy="2585816"/>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05138" cy="258581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final step is to repeat steps 1-3 to convert currencies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