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«Казанский (Приволжский) федеральный университет»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(рабочий график (план) проведения практики)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на учебную (проектную)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75"/>
        </w:tabs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Институт информационных технологий и интеллектуальных систем</w:t>
      </w:r>
    </w:p>
    <w:p w:rsidR="00000000" w:rsidDel="00000000" w:rsidP="00000000" w:rsidRDefault="00000000" w:rsidRPr="00000000" w14:paraId="0000000B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  <w:t xml:space="preserve">Направление подготовки: </w:t>
      </w:r>
      <w:r w:rsidDel="00000000" w:rsidR="00000000" w:rsidRPr="00000000">
        <w:rPr>
          <w:highlight w:val="white"/>
          <w:rtl w:val="0"/>
        </w:rPr>
        <w:t xml:space="preserve">09.03.04,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«</w:t>
      </w:r>
      <w:r w:rsidDel="00000000" w:rsidR="00000000" w:rsidRPr="00000000">
        <w:rPr>
          <w:highlight w:val="white"/>
          <w:rtl w:val="0"/>
        </w:rPr>
        <w:t xml:space="preserve">Программная инженерия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i w:val="1"/>
          <w:u w:val="single"/>
          <w:vertAlign w:val="subscript"/>
        </w:rPr>
      </w:pPr>
      <w:r w:rsidDel="00000000" w:rsidR="00000000" w:rsidRPr="00000000">
        <w:rPr>
          <w:rtl w:val="0"/>
        </w:rPr>
        <w:t xml:space="preserve">Место прохождения практики: </w:t>
      </w:r>
      <w:r w:rsidDel="00000000" w:rsidR="00000000" w:rsidRPr="00000000">
        <w:rPr>
          <w:u w:val="single"/>
          <w:rtl w:val="0"/>
        </w:rPr>
        <w:t xml:space="preserve">КФУ ИТИС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  <w:t xml:space="preserve">Обучающийся: </w:t>
      </w:r>
      <w:r w:rsidDel="00000000" w:rsidR="00000000" w:rsidRPr="00000000">
        <w:rPr>
          <w:u w:val="single"/>
          <w:rtl w:val="0"/>
        </w:rPr>
        <w:t xml:space="preserve">Иванов Иван Иванович, 2 курс, 11-206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(ФИО, курс, группа)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Срок прохождения практики  с  29.06.2024 г. по 12.07.2024 г.   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  <w:t xml:space="preserve">Руководитель практики от КФУ    </w:t>
      </w:r>
      <w:r w:rsidDel="00000000" w:rsidR="00000000" w:rsidRPr="00000000">
        <w:rPr>
          <w:u w:val="single"/>
          <w:rtl w:val="0"/>
        </w:rPr>
        <w:t xml:space="preserve">Шахова И.С., cтарший преподаватель кафедры программной инженерии</w:t>
      </w:r>
    </w:p>
    <w:p w:rsidR="00000000" w:rsidDel="00000000" w:rsidP="00000000" w:rsidRDefault="00000000" w:rsidRPr="00000000" w14:paraId="0000001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Содержание индивидуального задания (рабочего графика(плана)) проведения практики):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5895"/>
        <w:gridCol w:w="2805"/>
        <w:tblGridChange w:id="0">
          <w:tblGrid>
            <w:gridCol w:w="810"/>
            <w:gridCol w:w="5895"/>
            <w:gridCol w:w="280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Индивидуальные задания 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(содержание и планируемые результаты практики)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left="60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 29.06.23 по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945"/>
          <w:tab w:val="left" w:leader="none" w:pos="8175"/>
        </w:tabs>
        <w:ind w:right="-142"/>
        <w:rPr>
          <w:u w:val="single"/>
        </w:rPr>
      </w:pPr>
      <w:r w:rsidDel="00000000" w:rsidR="00000000" w:rsidRPr="00000000">
        <w:rPr>
          <w:rtl w:val="0"/>
        </w:rPr>
        <w:t xml:space="preserve">Руководитель практики  от КФУ  _________________ /</w:t>
      </w:r>
      <w:r w:rsidDel="00000000" w:rsidR="00000000" w:rsidRPr="00000000">
        <w:rPr>
          <w:u w:val="single"/>
          <w:rtl w:val="0"/>
        </w:rPr>
        <w:t xml:space="preserve">Шахова И.С.</w:t>
      </w:r>
    </w:p>
    <w:p w:rsidR="00000000" w:rsidDel="00000000" w:rsidP="00000000" w:rsidRDefault="00000000" w:rsidRPr="00000000" w14:paraId="00000028">
      <w:pPr>
        <w:ind w:left="-567" w:right="-142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                                                                     (подпись)                                             (ФИО)</w:t>
      </w:r>
    </w:p>
    <w:p w:rsidR="00000000" w:rsidDel="00000000" w:rsidP="00000000" w:rsidRDefault="00000000" w:rsidRPr="00000000" w14:paraId="00000029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142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82"/>
        </w:tabs>
        <w:ind w:right="50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С настоящим индивидуальным заданием, рабочим графиком (планом), с программой практики по соответствующему практике направлению подготовки </w:t>
      </w:r>
    </w:p>
    <w:p w:rsidR="00000000" w:rsidDel="00000000" w:rsidP="00000000" w:rsidRDefault="00000000" w:rsidRPr="00000000" w14:paraId="0000002D">
      <w:pPr>
        <w:tabs>
          <w:tab w:val="left" w:leader="none" w:pos="182"/>
        </w:tabs>
        <w:ind w:right="50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27" w:lineRule="auto"/>
        <w:rPr/>
      </w:pPr>
      <w:r w:rsidDel="00000000" w:rsidR="00000000" w:rsidRPr="00000000">
        <w:rPr>
          <w:b w:val="1"/>
          <w:rtl w:val="0"/>
        </w:rPr>
        <w:t xml:space="preserve">ОЗНАКОМЛЕН(А)  </w:t>
      </w:r>
      <w:r w:rsidDel="00000000" w:rsidR="00000000" w:rsidRPr="00000000">
        <w:rPr>
          <w:rtl w:val="0"/>
        </w:rPr>
        <w:t xml:space="preserve">_________________/</w:t>
      </w:r>
      <w:r w:rsidDel="00000000" w:rsidR="00000000" w:rsidRPr="00000000">
        <w:rPr>
          <w:u w:val="single"/>
          <w:rtl w:val="0"/>
        </w:rPr>
        <w:t xml:space="preserve">Иванов Иван Иванович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F">
      <w:pPr>
        <w:tabs>
          <w:tab w:val="left" w:leader="none" w:pos="5240"/>
        </w:tabs>
        <w:spacing w:line="23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(подпись обучающегося)                (ФИО обучающегося)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945"/>
          <w:tab w:val="left" w:leader="none" w:pos="8175"/>
        </w:tabs>
        <w:ind w:right="-142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15C6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rsid w:val="00B15C6C"/>
    <w:pPr>
      <w:spacing w:after="120"/>
    </w:pPr>
  </w:style>
  <w:style w:type="character" w:styleId="a4" w:customStyle="1">
    <w:name w:val="Основной текст Знак"/>
    <w:basedOn w:val="a0"/>
    <w:link w:val="a3"/>
    <w:rsid w:val="00B15C6C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Subtitle"/>
    <w:basedOn w:val="a"/>
    <w:link w:val="a6"/>
    <w:qFormat w:val="1"/>
    <w:rsid w:val="00B15C6C"/>
    <w:pPr>
      <w:jc w:val="center"/>
    </w:pPr>
    <w:rPr>
      <w:rFonts w:ascii="Microsoft Sans Serif" w:eastAsia="Microsoft Sans Serif" w:hAnsi="Microsoft Sans Serif"/>
      <w:b w:val="1"/>
      <w:sz w:val="32"/>
      <w:szCs w:val="20"/>
      <w:lang w:eastAsia="x-none" w:val="x-none"/>
    </w:rPr>
  </w:style>
  <w:style w:type="character" w:styleId="a6" w:customStyle="1">
    <w:name w:val="Подзаголовок Знак"/>
    <w:basedOn w:val="a0"/>
    <w:link w:val="a5"/>
    <w:rsid w:val="00B15C6C"/>
    <w:rPr>
      <w:rFonts w:ascii="Microsoft Sans Serif" w:cs="Times New Roman" w:eastAsia="Microsoft Sans Serif" w:hAnsi="Microsoft Sans Serif"/>
      <w:b w:val="1"/>
      <w:sz w:val="32"/>
      <w:szCs w:val="20"/>
      <w:lang w:eastAsia="x-none" w:val="x-none"/>
    </w:rPr>
  </w:style>
  <w:style w:type="character" w:styleId="Hyperlink1" w:customStyle="1">
    <w:name w:val="Hyperlink.1"/>
    <w:rsid w:val="004242BE"/>
    <w:rPr>
      <w:color w:val="000000"/>
    </w:rPr>
  </w:style>
  <w:style w:type="paragraph" w:styleId="Subtitle">
    <w:name w:val="Subtitle"/>
    <w:basedOn w:val="Normal"/>
    <w:next w:val="Normal"/>
    <w:pPr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jDzvk0OXrf8tkHky2LzJNnbNHQ==">CgMxLjA4AHIhMUcwTWVuZml3RnFGM1ZNZ09WQThraUk5UGh1U2psdnAt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2020-07-10T10:11:00Z</dcterms:created>
  <dc:creator>Сосновская Евгения Александровна</dc:creator>
  <dc:description/>
  <dc:identifier/>
  <dc:language/>
  <dc:subject/>
  <dc:title/>
</cp:coreProperties>
</file>