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4E71" w:rsidRDefault="00474E71" w:rsidP="00474E71">
      <w:pPr>
        <w:jc w:val="center"/>
        <w:rPr>
          <w:sz w:val="24"/>
          <w:szCs w:val="24"/>
        </w:rPr>
      </w:pPr>
      <w:r>
        <w:rPr>
          <w:rFonts w:cs="Tahoma"/>
          <w:b/>
          <w:bCs/>
          <w:kern w:val="1"/>
          <w:sz w:val="24"/>
          <w:szCs w:val="24"/>
        </w:rPr>
        <w:t>CONVOCAZIONE DELL’</w:t>
      </w:r>
      <w:bookmarkStart w:id="0" w:name="_GoBack"/>
      <w:bookmarkEnd w:id="0"/>
      <w:r>
        <w:rPr>
          <w:rFonts w:cs="Tahoma"/>
          <w:b/>
          <w:bCs/>
          <w:kern w:val="1"/>
          <w:sz w:val="24"/>
          <w:szCs w:val="24"/>
        </w:rPr>
        <w:t>ASSEMBLEA ORDINARIA ______________________________________</w:t>
      </w: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sz w:val="24"/>
          <w:szCs w:val="24"/>
        </w:rPr>
      </w:pP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  <w:szCs w:val="24"/>
        </w:rPr>
      </w:pP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4"/>
          <w:szCs w:val="24"/>
        </w:rPr>
      </w:pP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I Signori soci dell’Associazione “Portofranco Palermo Associazione di volontariato” sono convocati in Assemblea ordinaria che si terrà in Palermo presso la sede operativa Parrocchia di S. Ernesto, </w:t>
      </w:r>
      <w:r w:rsidR="005B29FB">
        <w:rPr>
          <w:rFonts w:cs="Tahoma"/>
          <w:sz w:val="24"/>
          <w:szCs w:val="24"/>
        </w:rPr>
        <w:t xml:space="preserve">via G. Campolo n. 11 alle ore 17.00 il giorno </w:t>
      </w:r>
      <w:r w:rsidR="00A26D6F">
        <w:rPr>
          <w:rFonts w:cs="Tahoma"/>
          <w:sz w:val="24"/>
          <w:szCs w:val="24"/>
        </w:rPr>
        <w:t>28.</w:t>
      </w:r>
      <w:r>
        <w:rPr>
          <w:rFonts w:cs="Tahoma"/>
          <w:sz w:val="24"/>
          <w:szCs w:val="24"/>
        </w:rPr>
        <w:t>0</w:t>
      </w:r>
      <w:r w:rsidR="007D01CB">
        <w:rPr>
          <w:rFonts w:cs="Tahoma"/>
          <w:sz w:val="24"/>
          <w:szCs w:val="24"/>
        </w:rPr>
        <w:t>2.</w:t>
      </w:r>
      <w:r>
        <w:rPr>
          <w:rFonts w:cs="Tahoma"/>
          <w:sz w:val="24"/>
          <w:szCs w:val="24"/>
        </w:rPr>
        <w:t>201</w:t>
      </w:r>
      <w:r w:rsidR="007D01CB">
        <w:rPr>
          <w:rFonts w:cs="Tahoma"/>
          <w:sz w:val="24"/>
          <w:szCs w:val="24"/>
        </w:rPr>
        <w:t xml:space="preserve">9 </w:t>
      </w:r>
      <w:r>
        <w:rPr>
          <w:rFonts w:cs="Tahoma"/>
          <w:sz w:val="24"/>
          <w:szCs w:val="24"/>
        </w:rPr>
        <w:t>per discutere sul seguente ordine del giorno:</w:t>
      </w: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exact"/>
        <w:jc w:val="both"/>
        <w:rPr>
          <w:rFonts w:cs="Tahoma"/>
          <w:sz w:val="24"/>
          <w:szCs w:val="24"/>
        </w:rPr>
      </w:pP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exact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1) Approvazione del bilancio 201</w:t>
      </w:r>
      <w:r w:rsidR="007D01CB">
        <w:rPr>
          <w:rFonts w:cs="Tahoma"/>
          <w:sz w:val="24"/>
          <w:szCs w:val="24"/>
        </w:rPr>
        <w:t>8</w:t>
      </w: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exact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2) Approvazione della quota associativa per il 201</w:t>
      </w:r>
      <w:r w:rsidR="007D01CB">
        <w:rPr>
          <w:rFonts w:cs="Tahoma"/>
          <w:sz w:val="24"/>
          <w:szCs w:val="24"/>
        </w:rPr>
        <w:t>9</w:t>
      </w:r>
    </w:p>
    <w:p w:rsidR="003244B9" w:rsidRDefault="007D01CB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exact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3</w:t>
      </w:r>
      <w:r w:rsidR="003244B9">
        <w:rPr>
          <w:rFonts w:cs="Tahoma"/>
          <w:sz w:val="24"/>
          <w:szCs w:val="24"/>
        </w:rPr>
        <w:t>) Relazione attività 2018</w:t>
      </w: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exact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4) Linee programmatiche 201</w:t>
      </w:r>
      <w:r w:rsidR="00BB61FA">
        <w:rPr>
          <w:rFonts w:cs="Tahoma"/>
          <w:sz w:val="24"/>
          <w:szCs w:val="24"/>
        </w:rPr>
        <w:t>9</w:t>
      </w:r>
    </w:p>
    <w:p w:rsidR="00474E71" w:rsidRDefault="00474E71" w:rsidP="00474E71">
      <w:pPr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5) Varie ed eventuali.</w:t>
      </w:r>
    </w:p>
    <w:p w:rsidR="00474E71" w:rsidRDefault="00474E71" w:rsidP="00474E71">
      <w:pPr>
        <w:pStyle w:val="Corpotesto"/>
        <w:rPr>
          <w:rFonts w:cs="Tahoma"/>
          <w:sz w:val="24"/>
          <w:szCs w:val="24"/>
        </w:rPr>
      </w:pPr>
    </w:p>
    <w:p w:rsidR="00474E71" w:rsidRDefault="00474E71" w:rsidP="00474E71">
      <w:pPr>
        <w:pStyle w:val="Corpotesto"/>
        <w:rPr>
          <w:rFonts w:cs="Tahoma"/>
          <w:sz w:val="24"/>
          <w:szCs w:val="24"/>
        </w:rPr>
      </w:pPr>
    </w:p>
    <w:p w:rsidR="00474E71" w:rsidRDefault="00474E71" w:rsidP="00474E71">
      <w:pPr>
        <w:pStyle w:val="Corpotes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Nel caso in cui l’assemblea non risultasse in numero legale in prima convocazione, fin d’ora viene fissata la seconda convocazione per il giorno 0</w:t>
      </w:r>
      <w:r w:rsidR="00BB61FA">
        <w:rPr>
          <w:rFonts w:cs="Tahoma"/>
          <w:sz w:val="24"/>
          <w:szCs w:val="24"/>
        </w:rPr>
        <w:t>2</w:t>
      </w:r>
      <w:r>
        <w:rPr>
          <w:rFonts w:cs="Tahoma"/>
          <w:sz w:val="24"/>
          <w:szCs w:val="24"/>
        </w:rPr>
        <w:t>.03.201</w:t>
      </w:r>
      <w:r w:rsidR="00BB61FA">
        <w:rPr>
          <w:rFonts w:cs="Tahoma"/>
          <w:sz w:val="24"/>
          <w:szCs w:val="24"/>
        </w:rPr>
        <w:t xml:space="preserve">9 </w:t>
      </w:r>
      <w:r>
        <w:rPr>
          <w:rFonts w:cs="Tahoma"/>
          <w:sz w:val="24"/>
          <w:szCs w:val="24"/>
        </w:rPr>
        <w:t>nel medesimo luogo alle ore 1</w:t>
      </w:r>
      <w:r w:rsidR="00DD350E">
        <w:rPr>
          <w:rFonts w:cs="Tahoma"/>
          <w:sz w:val="24"/>
          <w:szCs w:val="24"/>
        </w:rPr>
        <w:t>2.15.</w:t>
      </w: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cs="Tahoma"/>
          <w:sz w:val="24"/>
          <w:szCs w:val="24"/>
        </w:rPr>
      </w:pP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cs="Tahoma"/>
          <w:sz w:val="24"/>
          <w:szCs w:val="24"/>
        </w:rPr>
      </w:pPr>
    </w:p>
    <w:p w:rsidR="00474E71" w:rsidRDefault="00474E71" w:rsidP="0047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exact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Palermo, 1</w:t>
      </w:r>
      <w:r w:rsidR="00D01DF8">
        <w:rPr>
          <w:rFonts w:cs="Tahoma"/>
          <w:sz w:val="24"/>
          <w:szCs w:val="24"/>
        </w:rPr>
        <w:t>8</w:t>
      </w:r>
      <w:r>
        <w:rPr>
          <w:rFonts w:cs="Tahoma"/>
          <w:sz w:val="24"/>
          <w:szCs w:val="24"/>
        </w:rPr>
        <w:t>.02.201</w:t>
      </w:r>
      <w:r w:rsidR="003A0EB3">
        <w:rPr>
          <w:rFonts w:cs="Tahoma"/>
          <w:sz w:val="24"/>
          <w:szCs w:val="24"/>
        </w:rPr>
        <w:t xml:space="preserve">9  </w:t>
      </w:r>
      <w:r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  <w:t>Il Presidente</w:t>
      </w:r>
    </w:p>
    <w:p w:rsidR="00F11AB7" w:rsidRPr="00FA0864" w:rsidRDefault="00F11AB7" w:rsidP="00FA0864"/>
    <w:sectPr w:rsidR="00F11AB7" w:rsidRPr="00FA08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23" w:right="1134" w:bottom="1134" w:left="1134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6CD" w:rsidRDefault="006516CD">
      <w:r>
        <w:separator/>
      </w:r>
    </w:p>
  </w:endnote>
  <w:endnote w:type="continuationSeparator" w:id="0">
    <w:p w:rsidR="006516CD" w:rsidRDefault="0065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1"/>
    <w:family w:val="auto"/>
    <w:pitch w:val="variable"/>
  </w:font>
  <w:font w:name="AvantGarde Bk BT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E4B" w:rsidRDefault="00157E4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3FE" w:rsidRDefault="006A53FE">
    <w:pPr>
      <w:spacing w:line="360" w:lineRule="auto"/>
      <w:rPr>
        <w:rFonts w:ascii="AvantGarde Bk BT" w:hAnsi="AvantGarde Bk BT" w:cs="AvantGarde Bk BT"/>
        <w:color w:val="3366FF"/>
      </w:rPr>
    </w:pPr>
  </w:p>
  <w:p w:rsidR="006A53FE" w:rsidRPr="00157E4B" w:rsidRDefault="006A53FE" w:rsidP="00157E4B">
    <w:pPr>
      <w:pStyle w:val="Titolo1"/>
      <w:numPr>
        <w:ilvl w:val="0"/>
        <w:numId w:val="0"/>
      </w:numPr>
      <w:jc w:val="center"/>
      <w:rPr>
        <w:rFonts w:ascii="AvantGarde Bk BT" w:hAnsi="AvantGarde Bk BT" w:cs="AvantGarde Bk BT"/>
        <w:b/>
        <w:color w:val="3366FF"/>
        <w:sz w:val="16"/>
        <w:szCs w:val="16"/>
      </w:rPr>
    </w:pPr>
    <w:r w:rsidRPr="00157E4B">
      <w:rPr>
        <w:rFonts w:ascii="AvantGarde Bk BT" w:hAnsi="AvantGarde Bk BT" w:cs="AvantGarde Bk BT"/>
        <w:b/>
        <w:color w:val="3366FF"/>
        <w:sz w:val="16"/>
        <w:szCs w:val="16"/>
      </w:rPr>
      <w:t>Portofranco Palermo Associazione di volontariato</w:t>
    </w:r>
  </w:p>
  <w:p w:rsidR="006A53FE" w:rsidRPr="004B4580" w:rsidRDefault="006A53FE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  <w:lang w:val="it-IT"/>
      </w:rPr>
      <w:t xml:space="preserve">Sede legale: </w:t>
    </w:r>
    <w:r w:rsidRPr="004B4580">
      <w:rPr>
        <w:rFonts w:ascii="AvantGarde Bk BT" w:hAnsi="AvantGarde Bk BT" w:cs="AvantGarde Bk BT"/>
        <w:color w:val="3366FF"/>
        <w:sz w:val="16"/>
        <w:szCs w:val="16"/>
      </w:rPr>
      <w:t xml:space="preserve">Via </w:t>
    </w:r>
    <w:r w:rsidRPr="004B4580">
      <w:rPr>
        <w:rFonts w:ascii="AvantGarde Bk BT" w:hAnsi="AvantGarde Bk BT" w:cs="AvantGarde Bk BT"/>
        <w:color w:val="3366FF"/>
        <w:sz w:val="16"/>
        <w:szCs w:val="16"/>
        <w:lang w:val="it-IT"/>
      </w:rPr>
      <w:t>E. Torricelli 3 - 90145 Palermo</w:t>
    </w:r>
  </w:p>
  <w:p w:rsidR="006A53FE" w:rsidRPr="004B4580" w:rsidRDefault="006A53FE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</w:rPr>
      <w:t>Sede operativa: Parrocchia S. Ernesto</w:t>
    </w:r>
    <w:r w:rsidR="00157E4B">
      <w:rPr>
        <w:rFonts w:ascii="AvantGarde Bk BT" w:hAnsi="AvantGarde Bk BT" w:cs="AvantGarde Bk BT"/>
        <w:color w:val="3366FF"/>
        <w:sz w:val="16"/>
        <w:szCs w:val="16"/>
      </w:rPr>
      <w:t xml:space="preserve"> </w:t>
    </w:r>
    <w:r w:rsidRPr="004B4580">
      <w:rPr>
        <w:rFonts w:ascii="AvantGarde Bk BT" w:hAnsi="AvantGarde Bk BT" w:cs="AvantGarde Bk BT"/>
        <w:color w:val="3366FF"/>
        <w:sz w:val="16"/>
        <w:szCs w:val="16"/>
      </w:rPr>
      <w:t>Via G. Campolo 11 - 90145 Palermo</w:t>
    </w:r>
  </w:p>
  <w:p w:rsidR="006A53FE" w:rsidRPr="004B4580" w:rsidRDefault="006A53FE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</w:rPr>
      <w:t>Organizzazione volontariato – C.F. 97325720825</w:t>
    </w:r>
  </w:p>
  <w:p w:rsidR="006A53FE" w:rsidRPr="004B4580" w:rsidRDefault="006A53FE">
    <w:pPr>
      <w:pStyle w:val="Intestazione"/>
      <w:jc w:val="center"/>
      <w:rPr>
        <w:rFonts w:ascii="AvantGarde Bk BT" w:hAnsi="AvantGarde Bk BT" w:cs="AvantGarde Bk BT"/>
        <w:color w:val="3366FF"/>
        <w:sz w:val="16"/>
        <w:szCs w:val="16"/>
      </w:rPr>
    </w:pPr>
    <w:r w:rsidRPr="004B4580">
      <w:rPr>
        <w:rFonts w:ascii="AvantGarde Bk BT" w:hAnsi="AvantGarde Bk BT" w:cs="AvantGarde Bk BT"/>
        <w:color w:val="3366FF"/>
        <w:sz w:val="16"/>
        <w:szCs w:val="16"/>
      </w:rPr>
      <w:t>e-mail: portofranco.pa@gmail.com</w:t>
    </w:r>
  </w:p>
  <w:p w:rsidR="006A53FE" w:rsidRDefault="006A53FE" w:rsidP="00157E4B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E4B" w:rsidRDefault="00157E4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6CD" w:rsidRDefault="006516CD">
      <w:r>
        <w:separator/>
      </w:r>
    </w:p>
  </w:footnote>
  <w:footnote w:type="continuationSeparator" w:id="0">
    <w:p w:rsidR="006516CD" w:rsidRDefault="00651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E4B" w:rsidRDefault="00157E4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3FE" w:rsidRDefault="000375B6" w:rsidP="00391E83">
    <w:pPr>
      <w:pStyle w:val="Titolo1"/>
      <w:numPr>
        <w:ilvl w:val="0"/>
        <w:numId w:val="0"/>
      </w:numPr>
      <w:jc w:val="center"/>
    </w:pPr>
    <w:r w:rsidRPr="00391E83">
      <w:rPr>
        <w:noProof/>
      </w:rPr>
      <w:drawing>
        <wp:inline distT="0" distB="0" distL="0" distR="0">
          <wp:extent cx="1157605" cy="847725"/>
          <wp:effectExtent l="0" t="0" r="0" b="0"/>
          <wp:docPr id="4" name="Immagin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53FE" w:rsidRPr="00391E83" w:rsidRDefault="006A53FE" w:rsidP="00391E8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E4B" w:rsidRDefault="00157E4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848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992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2136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2280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1848" w:hanging="432"/>
      </w:pPr>
      <w:rPr>
        <w:rFonts w:cs="Times New Roman"/>
      </w:r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1992" w:hanging="576"/>
      </w:pPr>
      <w:rPr>
        <w:rFonts w:cs="Times New Roman"/>
      </w:r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2136" w:hanging="720"/>
      </w:pPr>
      <w:rPr>
        <w:rFonts w:cs="Times New Roman"/>
      </w:r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2280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2"/>
      <w:numFmt w:val="decimal"/>
      <w:lvlText w:val="%1)"/>
      <w:lvlJc w:val="left"/>
      <w:pPr>
        <w:tabs>
          <w:tab w:val="num" w:pos="216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Num1"/>
    <w:lvl w:ilvl="0">
      <w:start w:val="1"/>
      <w:numFmt w:val="bullet"/>
      <w:lvlText w:val=""/>
      <w:lvlJc w:val="left"/>
      <w:pPr>
        <w:tabs>
          <w:tab w:val="num" w:pos="1152"/>
        </w:tabs>
        <w:ind w:left="144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1800" w:hanging="360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720"/>
        </w:tabs>
        <w:ind w:left="2520" w:hanging="360"/>
      </w:pPr>
    </w:lvl>
    <w:lvl w:ilvl="4">
      <w:start w:val="1"/>
      <w:numFmt w:val="decimal"/>
      <w:lvlText w:val="%5"/>
      <w:lvlJc w:val="left"/>
      <w:pPr>
        <w:tabs>
          <w:tab w:val="num" w:pos="720"/>
        </w:tabs>
        <w:ind w:left="2880" w:hanging="36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3240" w:hanging="360"/>
      </w:pPr>
    </w:lvl>
    <w:lvl w:ilvl="6">
      <w:start w:val="1"/>
      <w:numFmt w:val="decimal"/>
      <w:lvlText w:val="%7"/>
      <w:lvlJc w:val="left"/>
      <w:pPr>
        <w:tabs>
          <w:tab w:val="num" w:pos="720"/>
        </w:tabs>
        <w:ind w:left="3600" w:hanging="360"/>
      </w:pPr>
    </w:lvl>
    <w:lvl w:ilvl="7">
      <w:start w:val="1"/>
      <w:numFmt w:val="decimal"/>
      <w:lvlText w:val="%8"/>
      <w:lvlJc w:val="left"/>
      <w:pPr>
        <w:tabs>
          <w:tab w:val="num" w:pos="720"/>
        </w:tabs>
        <w:ind w:left="3960" w:hanging="360"/>
      </w:pPr>
    </w:lvl>
    <w:lvl w:ilvl="8">
      <w:start w:val="1"/>
      <w:numFmt w:val="decimal"/>
      <w:lvlText w:val="%9"/>
      <w:lvlJc w:val="left"/>
      <w:pPr>
        <w:tabs>
          <w:tab w:val="num" w:pos="720"/>
        </w:tabs>
        <w:ind w:left="4320" w:hanging="360"/>
      </w:pPr>
    </w:lvl>
  </w:abstractNum>
  <w:abstractNum w:abstractNumId="4" w15:restartNumberingAfterBreak="0">
    <w:nsid w:val="00000005"/>
    <w:multiLevelType w:val="multilevel"/>
    <w:tmpl w:val="00000005"/>
    <w:name w:val="WWNum2"/>
    <w:lvl w:ilvl="0">
      <w:start w:val="1"/>
      <w:numFmt w:val="lowerLetter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83"/>
    <w:rsid w:val="000375B6"/>
    <w:rsid w:val="00157E4B"/>
    <w:rsid w:val="003244B9"/>
    <w:rsid w:val="00391E83"/>
    <w:rsid w:val="003A0EB3"/>
    <w:rsid w:val="00443E5E"/>
    <w:rsid w:val="00453045"/>
    <w:rsid w:val="00474E71"/>
    <w:rsid w:val="00481270"/>
    <w:rsid w:val="004B4580"/>
    <w:rsid w:val="004D79D4"/>
    <w:rsid w:val="005B29FB"/>
    <w:rsid w:val="006110A3"/>
    <w:rsid w:val="006516CD"/>
    <w:rsid w:val="006A53FE"/>
    <w:rsid w:val="007D01CB"/>
    <w:rsid w:val="008C5594"/>
    <w:rsid w:val="00A26D6F"/>
    <w:rsid w:val="00A61D6B"/>
    <w:rsid w:val="00AD5A83"/>
    <w:rsid w:val="00BB61FA"/>
    <w:rsid w:val="00C47D68"/>
    <w:rsid w:val="00D01DF8"/>
    <w:rsid w:val="00DD350E"/>
    <w:rsid w:val="00E0365B"/>
    <w:rsid w:val="00F11AB7"/>
    <w:rsid w:val="00F53193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  <w15:chartTrackingRefBased/>
  <w15:docId w15:val="{848E9C6F-79FD-5B4A-A012-F8872730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qFormat/>
    <w:pPr>
      <w:keepNext/>
      <w:numPr>
        <w:numId w:val="2"/>
      </w:numPr>
      <w:ind w:left="0" w:firstLine="360"/>
      <w:outlineLvl w:val="0"/>
    </w:p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2"/>
      </w:numPr>
      <w:ind w:left="0" w:firstLine="360"/>
      <w:jc w:val="right"/>
      <w:outlineLvl w:val="1"/>
    </w:p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2"/>
      </w:numPr>
      <w:spacing w:line="360" w:lineRule="auto"/>
      <w:ind w:left="0" w:right="663" w:firstLine="1418"/>
      <w:jc w:val="both"/>
      <w:outlineLvl w:val="2"/>
    </w:p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2"/>
      </w:numPr>
      <w:spacing w:before="240" w:after="60"/>
      <w:outlineLvl w:val="3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Caratterepredefinitoparagrafo1">
    <w:name w:val="Carattere predefinito paragrafo1"/>
  </w:style>
  <w:style w:type="character" w:customStyle="1" w:styleId="Titolo1Carattere">
    <w:name w:val="Titolo 1 Carattere"/>
  </w:style>
  <w:style w:type="character" w:customStyle="1" w:styleId="Titolo2Carattere">
    <w:name w:val="Titolo 2 Carattere"/>
  </w:style>
  <w:style w:type="character" w:customStyle="1" w:styleId="Titolo3Carattere">
    <w:name w:val="Titolo 3 Carattere"/>
  </w:style>
  <w:style w:type="character" w:customStyle="1" w:styleId="Titolo4Carattere">
    <w:name w:val="Titolo 4 Carattere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-Caratterepredefinitoparagrafo">
    <w:name w:val="WW-Carattere predefinito paragrafo"/>
  </w:style>
  <w:style w:type="character" w:styleId="Collegamentoipertestuale">
    <w:name w:val="Hyperlink"/>
  </w:style>
  <w:style w:type="character" w:styleId="Collegamentovisitato">
    <w:name w:val="FollowedHyperlink"/>
  </w:style>
  <w:style w:type="character" w:customStyle="1" w:styleId="Carattere1">
    <w:name w:val="Carattere1"/>
    <w:rPr>
      <w:sz w:val="24"/>
      <w:shd w:val="clear" w:color="auto" w:fill="FFFFFF"/>
    </w:rPr>
  </w:style>
  <w:style w:type="character" w:styleId="Enfasigrassetto">
    <w:name w:val="Strong"/>
    <w:qFormat/>
    <w:rPr>
      <w:b/>
    </w:rPr>
  </w:style>
  <w:style w:type="character" w:customStyle="1" w:styleId="Carattere">
    <w:name w:val="Carattere"/>
  </w:style>
  <w:style w:type="character" w:customStyle="1" w:styleId="Carattere3">
    <w:name w:val="Carattere3"/>
  </w:style>
  <w:style w:type="character" w:customStyle="1" w:styleId="Carattere2">
    <w:name w:val="Carattere2"/>
    <w:rPr>
      <w:sz w:val="24"/>
    </w:rPr>
  </w:style>
  <w:style w:type="character" w:customStyle="1" w:styleId="IntestazioneCarattere">
    <w:name w:val="Intestazione Carattere"/>
    <w:rPr>
      <w:sz w:val="24"/>
      <w:szCs w:val="24"/>
    </w:rPr>
  </w:style>
  <w:style w:type="character" w:customStyle="1" w:styleId="PidipaginaCarattere">
    <w:name w:val="Piè di pagina Carattere"/>
    <w:rPr>
      <w:sz w:val="24"/>
      <w:szCs w:val="24"/>
    </w:rPr>
  </w:style>
  <w:style w:type="character" w:customStyle="1" w:styleId="RientrocorpodeltestoCarattere">
    <w:name w:val="Rientro corpo del testo Carattere"/>
    <w:rPr>
      <w:sz w:val="24"/>
      <w:szCs w:val="24"/>
    </w:rPr>
  </w:style>
  <w:style w:type="character" w:customStyle="1" w:styleId="TestofumettoCarattere">
    <w:name w:val="Testo fumetto Carattere"/>
    <w:rPr>
      <w:sz w:val="0"/>
      <w:szCs w:val="0"/>
    </w:rPr>
  </w:style>
  <w:style w:type="character" w:customStyle="1" w:styleId="Corpodeltesto2Carattere">
    <w:name w:val="Corpo del testo 2 Carattere"/>
    <w:rPr>
      <w:sz w:val="24"/>
      <w:szCs w:val="24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1"/>
    <w:rPr>
      <w:rFonts w:cs="Tahoma"/>
    </w:rPr>
  </w:style>
  <w:style w:type="paragraph" w:styleId="Didascalia">
    <w:name w:val="caption"/>
    <w:basedOn w:val="Normale"/>
    <w:qFormat/>
    <w:pPr>
      <w:suppressLineNumbers/>
      <w:spacing w:before="120" w:after="120"/>
    </w:pPr>
  </w:style>
  <w:style w:type="paragraph" w:customStyle="1" w:styleId="Index">
    <w:name w:val="Index"/>
    <w:basedOn w:val="Normale"/>
    <w:pPr>
      <w:suppressLineNumbers/>
    </w:pPr>
    <w:rPr>
      <w:rFonts w:cs="DejaVu Sans"/>
    </w:rPr>
  </w:style>
  <w:style w:type="paragraph" w:customStyle="1" w:styleId="Corpodeltesto1">
    <w:name w:val="Corpo del testo1"/>
    <w:basedOn w:val="Normale"/>
    <w:pPr>
      <w:spacing w:line="360" w:lineRule="auto"/>
      <w:ind w:right="1178"/>
    </w:pPr>
  </w:style>
  <w:style w:type="paragraph" w:customStyle="1" w:styleId="Titolo10">
    <w:name w:val="Titolo1"/>
    <w:basedOn w:val="Normale"/>
    <w:next w:val="Corpotesto"/>
    <w:pPr>
      <w:keepNext/>
      <w:spacing w:before="240" w:after="120"/>
    </w:pPr>
  </w:style>
  <w:style w:type="paragraph" w:customStyle="1" w:styleId="Didascalia2">
    <w:name w:val="Didascalia2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deltesto1"/>
    <w:pPr>
      <w:keepNext/>
      <w:spacing w:before="240" w:after="120"/>
    </w:p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styleId="Intestazione">
    <w:name w:val="header"/>
    <w:basedOn w:val="Normale"/>
    <w:rPr>
      <w:lang w:val="x-none"/>
    </w:rPr>
  </w:style>
  <w:style w:type="paragraph" w:styleId="Pidipagina">
    <w:name w:val="footer"/>
    <w:basedOn w:val="Normale"/>
    <w:rPr>
      <w:lang w:val="x-none"/>
    </w:rPr>
  </w:style>
  <w:style w:type="paragraph" w:customStyle="1" w:styleId="Corpodeltesto21">
    <w:name w:val="Corpo del testo 21"/>
    <w:basedOn w:val="Normale"/>
    <w:pPr>
      <w:shd w:val="clear" w:color="auto" w:fill="FFFFFF"/>
      <w:ind w:right="98"/>
      <w:jc w:val="both"/>
    </w:pPr>
  </w:style>
  <w:style w:type="paragraph" w:styleId="Rientrocorpodeltesto">
    <w:name w:val="Body Text Indent"/>
    <w:basedOn w:val="Normale"/>
    <w:pPr>
      <w:spacing w:line="360" w:lineRule="auto"/>
      <w:ind w:left="720" w:firstLine="360"/>
      <w:jc w:val="both"/>
    </w:pPr>
    <w:rPr>
      <w:lang w:val="x-none"/>
    </w:rPr>
  </w:style>
  <w:style w:type="paragraph" w:customStyle="1" w:styleId="Corpodeltesto31">
    <w:name w:val="Corpo del testo 31"/>
    <w:basedOn w:val="Normale"/>
    <w:pPr>
      <w:spacing w:line="480" w:lineRule="auto"/>
      <w:jc w:val="both"/>
    </w:pPr>
  </w:style>
  <w:style w:type="paragraph" w:customStyle="1" w:styleId="Rientrocorpodeltesto21">
    <w:name w:val="Rientro corpo del testo 21"/>
    <w:basedOn w:val="Normale"/>
    <w:pPr>
      <w:spacing w:line="380" w:lineRule="exact"/>
      <w:ind w:firstLine="708"/>
      <w:jc w:val="both"/>
    </w:pPr>
  </w:style>
  <w:style w:type="paragraph" w:styleId="NormaleWeb">
    <w:name w:val="Normal (Web)"/>
    <w:basedOn w:val="Normale"/>
    <w:pPr>
      <w:spacing w:before="280" w:after="280"/>
    </w:p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</w:style>
  <w:style w:type="paragraph" w:styleId="Testofumetto">
    <w:name w:val="Balloon Text"/>
    <w:basedOn w:val="Normale"/>
  </w:style>
  <w:style w:type="paragraph" w:customStyle="1" w:styleId="youthaf0h0right">
    <w:name w:val="youth.af.0.h0.right"/>
    <w:basedOn w:val="Normale"/>
    <w:pPr>
      <w:keepNext/>
      <w:spacing w:before="180" w:after="60"/>
      <w:jc w:val="right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rpodeltesto22">
    <w:name w:val="Corpo del testo 22"/>
    <w:basedOn w:val="Normale"/>
    <w:pPr>
      <w:spacing w:after="120" w:line="480" w:lineRule="auto"/>
    </w:pPr>
  </w:style>
  <w:style w:type="paragraph" w:customStyle="1" w:styleId="Default">
    <w:name w:val="Default"/>
    <w:pPr>
      <w:suppressAutoHyphens/>
      <w:autoSpaceDE w:val="0"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F11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LOGO</vt:lpstr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utente</dc:creator>
  <cp:keywords/>
  <dc:description/>
  <cp:lastModifiedBy>Valerio Montalbano</cp:lastModifiedBy>
  <cp:revision>2</cp:revision>
  <cp:lastPrinted>2017-09-11T09:48:00Z</cp:lastPrinted>
  <dcterms:created xsi:type="dcterms:W3CDTF">2019-07-03T17:28:00Z</dcterms:created>
  <dcterms:modified xsi:type="dcterms:W3CDTF">2019-07-03T17:28:00Z</dcterms:modified>
</cp:coreProperties>
</file>