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7052"/>
      </w:tblGrid>
      <w:tr w:rsidR="00F8179B" w14:paraId="386089AC" w14:textId="7777777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86089AB" w14:textId="351CE165" w:rsidR="00F8179B" w:rsidRDefault="009D6D8F" w:rsidP="005C4897">
            <w:pPr>
              <w:pStyle w:val="NoSpacing"/>
              <w:jc w:val="both"/>
              <w:rPr>
                <w:rFonts w:asciiTheme="majorHAnsi" w:eastAsiaTheme="majorEastAsia" w:hAnsiTheme="majorHAnsi" w:cstheme="majorBidi"/>
              </w:rPr>
            </w:pPr>
            <w:r w:rsidRPr="00E83E29">
              <w:rPr>
                <w:rFonts w:asciiTheme="majorHAnsi" w:eastAsiaTheme="majorEastAsia" w:hAnsiTheme="majorHAnsi" w:cstheme="majorBidi"/>
              </w:rPr>
              <w:drawing>
                <wp:anchor distT="0" distB="0" distL="114300" distR="114300" simplePos="0" relativeHeight="251658240" behindDoc="0" locked="0" layoutInCell="1" allowOverlap="1" wp14:anchorId="6759854C" wp14:editId="38738F36">
                  <wp:simplePos x="0" y="0"/>
                  <wp:positionH relativeFrom="margin">
                    <wp:posOffset>106045</wp:posOffset>
                  </wp:positionH>
                  <wp:positionV relativeFrom="margin">
                    <wp:posOffset>0</wp:posOffset>
                  </wp:positionV>
                  <wp:extent cx="1315720" cy="1193800"/>
                  <wp:effectExtent l="0" t="0" r="5080" b="0"/>
                  <wp:wrapSquare wrapText="bothSides"/>
                  <wp:docPr id="4266182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618239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720" cy="11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8179B" w:rsidRPr="00F77072" w14:paraId="386089AF" w14:textId="77777777">
        <w:tc>
          <w:tcPr>
            <w:tcW w:w="7672" w:type="dxa"/>
          </w:tcPr>
          <w:p w14:paraId="4F044A5E" w14:textId="77777777" w:rsidR="009D6D8F" w:rsidRDefault="009D6D8F" w:rsidP="005C4897">
            <w:pPr>
              <w:pStyle w:val="NoSpacing"/>
              <w:jc w:val="both"/>
              <w:rPr>
                <w:rFonts w:asciiTheme="majorHAnsi" w:eastAsiaTheme="majorEastAsia" w:hAnsiTheme="majorHAnsi" w:cstheme="majorBidi"/>
                <w:b/>
                <w:color w:val="4F81BD" w:themeColor="accent1"/>
                <w:sz w:val="52"/>
                <w:szCs w:val="52"/>
              </w:rPr>
            </w:pPr>
          </w:p>
          <w:p w14:paraId="07654AD0" w14:textId="723EDAA2" w:rsidR="00F047A0" w:rsidRDefault="009D6D8F" w:rsidP="005C4897">
            <w:pPr>
              <w:pStyle w:val="NoSpacing"/>
              <w:jc w:val="both"/>
              <w:rPr>
                <w:rFonts w:asciiTheme="majorHAnsi" w:eastAsiaTheme="majorEastAsia" w:hAnsiTheme="majorHAnsi" w:cstheme="majorBidi"/>
                <w:b/>
                <w:color w:val="4F81BD" w:themeColor="accent1"/>
                <w:sz w:val="52"/>
                <w:szCs w:val="52"/>
              </w:rPr>
            </w:pPr>
            <w:r w:rsidRPr="009D6D8F">
              <w:rPr>
                <w:rFonts w:asciiTheme="majorHAnsi" w:eastAsiaTheme="majorEastAsia" w:hAnsiTheme="majorHAnsi" w:cstheme="majorBidi"/>
                <w:b/>
                <w:color w:val="4F81BD" w:themeColor="accent1"/>
                <w:sz w:val="52"/>
                <w:szCs w:val="52"/>
              </w:rPr>
              <w:t xml:space="preserve">Implementación de un Chatbot de Servicios Legales en </w:t>
            </w:r>
            <w:r w:rsidRPr="009D6D8F">
              <w:rPr>
                <w:rFonts w:asciiTheme="majorHAnsi" w:eastAsiaTheme="majorEastAsia" w:hAnsiTheme="majorHAnsi" w:cstheme="majorBidi"/>
                <w:b/>
                <w:color w:val="4F81BD" w:themeColor="accent1"/>
                <w:sz w:val="52"/>
                <w:szCs w:val="52"/>
              </w:rPr>
              <w:t xml:space="preserve">el área de </w:t>
            </w:r>
            <w:r w:rsidRPr="009D6D8F">
              <w:rPr>
                <w:rFonts w:asciiTheme="majorHAnsi" w:eastAsiaTheme="majorEastAsia" w:hAnsiTheme="majorHAnsi" w:cstheme="majorBidi"/>
                <w:b/>
                <w:color w:val="4F81BD" w:themeColor="accent1"/>
                <w:sz w:val="52"/>
                <w:szCs w:val="52"/>
              </w:rPr>
              <w:t xml:space="preserve">Medio Ambiente </w:t>
            </w:r>
            <w:r w:rsidRPr="009D6D8F">
              <w:rPr>
                <w:rFonts w:asciiTheme="majorHAnsi" w:eastAsiaTheme="majorEastAsia" w:hAnsiTheme="majorHAnsi" w:cstheme="majorBidi"/>
                <w:b/>
                <w:color w:val="4F81BD" w:themeColor="accent1"/>
                <w:sz w:val="52"/>
                <w:szCs w:val="52"/>
              </w:rPr>
              <w:t>en</w:t>
            </w:r>
            <w:r w:rsidRPr="009D6D8F">
              <w:rPr>
                <w:rFonts w:asciiTheme="majorHAnsi" w:eastAsiaTheme="majorEastAsia" w:hAnsiTheme="majorHAnsi" w:cstheme="majorBidi"/>
                <w:b/>
                <w:color w:val="4F81BD" w:themeColor="accent1"/>
                <w:sz w:val="52"/>
                <w:szCs w:val="52"/>
              </w:rPr>
              <w:t xml:space="preserve"> Ecuado</w:t>
            </w:r>
            <w:r>
              <w:rPr>
                <w:rFonts w:asciiTheme="majorHAnsi" w:eastAsiaTheme="majorEastAsia" w:hAnsiTheme="majorHAnsi" w:cstheme="majorBidi"/>
                <w:b/>
                <w:color w:val="4F81BD" w:themeColor="accent1"/>
                <w:sz w:val="52"/>
                <w:szCs w:val="52"/>
              </w:rPr>
              <w:t>r</w:t>
            </w:r>
          </w:p>
          <w:p w14:paraId="3CA62B7E" w14:textId="77777777" w:rsidR="009D6D8F" w:rsidRDefault="009D6D8F" w:rsidP="005C4897">
            <w:pPr>
              <w:pStyle w:val="NoSpacing"/>
              <w:jc w:val="both"/>
              <w:rPr>
                <w:rFonts w:asciiTheme="majorHAnsi" w:eastAsiaTheme="majorEastAsia" w:hAnsiTheme="majorHAnsi" w:cstheme="majorBidi"/>
                <w:color w:val="4F81BD" w:themeColor="accent1"/>
                <w:sz w:val="52"/>
                <w:szCs w:val="52"/>
              </w:rPr>
            </w:pPr>
          </w:p>
          <w:p w14:paraId="7B7B592E" w14:textId="08D4861B" w:rsidR="009D6D8F" w:rsidRDefault="009D6D8F" w:rsidP="007C177B">
            <w:pPr>
              <w:pStyle w:val="NoSpacing"/>
              <w:numPr>
                <w:ilvl w:val="0"/>
                <w:numId w:val="6"/>
              </w:numPr>
              <w:jc w:val="both"/>
              <w:rPr>
                <w:rFonts w:asciiTheme="majorHAnsi" w:eastAsiaTheme="majorEastAsia" w:hAnsiTheme="majorHAnsi" w:cstheme="majorBidi"/>
                <w:color w:val="4F81BD" w:themeColor="accent1"/>
                <w:sz w:val="52"/>
                <w:szCs w:val="52"/>
              </w:rPr>
            </w:pPr>
            <w:r>
              <w:rPr>
                <w:rFonts w:asciiTheme="majorHAnsi" w:eastAsiaTheme="majorEastAsia" w:hAnsiTheme="majorHAnsi" w:cstheme="majorBidi"/>
                <w:color w:val="4F81BD" w:themeColor="accent1"/>
                <w:sz w:val="52"/>
                <w:szCs w:val="52"/>
              </w:rPr>
              <w:t>Tania Gualli</w:t>
            </w:r>
          </w:p>
          <w:p w14:paraId="3CC27626" w14:textId="214817A9" w:rsidR="009D6D8F" w:rsidRPr="009D6D8F" w:rsidRDefault="009D6D8F" w:rsidP="007C177B">
            <w:pPr>
              <w:pStyle w:val="NoSpacing"/>
              <w:numPr>
                <w:ilvl w:val="0"/>
                <w:numId w:val="6"/>
              </w:numPr>
              <w:jc w:val="both"/>
              <w:rPr>
                <w:rFonts w:asciiTheme="majorHAnsi" w:eastAsiaTheme="majorEastAsia" w:hAnsiTheme="majorHAnsi" w:cstheme="majorBidi"/>
                <w:color w:val="4F81BD" w:themeColor="accent1"/>
                <w:sz w:val="52"/>
                <w:szCs w:val="52"/>
              </w:rPr>
            </w:pPr>
            <w:r>
              <w:rPr>
                <w:rFonts w:asciiTheme="majorHAnsi" w:eastAsiaTheme="majorEastAsia" w:hAnsiTheme="majorHAnsi" w:cstheme="majorBidi"/>
                <w:color w:val="4F81BD" w:themeColor="accent1"/>
                <w:sz w:val="52"/>
                <w:szCs w:val="52"/>
              </w:rPr>
              <w:t>Víctor Montaluisa</w:t>
            </w:r>
          </w:p>
          <w:p w14:paraId="386089AE" w14:textId="13C9425F" w:rsidR="00666FD3" w:rsidRPr="00445EE0" w:rsidRDefault="00EB6644" w:rsidP="00F047A0">
            <w:pPr>
              <w:pStyle w:val="NoSpacing"/>
              <w:jc w:val="both"/>
              <w:rPr>
                <w:rFonts w:asciiTheme="majorHAnsi" w:eastAsiaTheme="majorEastAsia" w:hAnsiTheme="majorHAnsi" w:cstheme="majorBidi"/>
                <w:b/>
                <w:sz w:val="32"/>
                <w:szCs w:val="32"/>
              </w:rPr>
            </w:pPr>
            <w:sdt>
              <w:sdtPr>
                <w:rPr>
                  <w:rFonts w:asciiTheme="majorHAnsi" w:eastAsiaTheme="majorEastAsia" w:hAnsiTheme="majorHAnsi" w:cstheme="majorBidi"/>
                  <w:b/>
                  <w:sz w:val="32"/>
                  <w:szCs w:val="32"/>
                </w:rPr>
                <w:alias w:val="Subtítulo"/>
                <w:id w:val="619804504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r w:rsidR="009D6D8F">
                  <w:rPr>
                    <w:rFonts w:asciiTheme="majorHAnsi" w:eastAsiaTheme="majorEastAsia" w:hAnsiTheme="majorHAnsi" w:cstheme="majorBidi"/>
                    <w:b/>
                    <w:sz w:val="32"/>
                    <w:szCs w:val="32"/>
                  </w:rPr>
                  <w:t xml:space="preserve">     </w:t>
                </w:r>
              </w:sdtContent>
            </w:sdt>
          </w:p>
        </w:tc>
      </w:tr>
      <w:tr w:rsidR="00F8179B" w:rsidRPr="00666FD3" w14:paraId="386089B1" w14:textId="7777777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86089B0" w14:textId="2AD4C50D" w:rsidR="00F8179B" w:rsidRPr="006C7097" w:rsidRDefault="006D1D4A" w:rsidP="00F047A0">
            <w:pPr>
              <w:pStyle w:val="NoSpacing"/>
              <w:jc w:val="both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 xml:space="preserve">Quito, </w:t>
            </w:r>
            <w:r w:rsidR="00E83E29">
              <w:rPr>
                <w:rFonts w:asciiTheme="majorHAnsi" w:eastAsiaTheme="majorEastAsia" w:hAnsiTheme="majorHAnsi" w:cstheme="majorBidi"/>
                <w:sz w:val="28"/>
                <w:szCs w:val="28"/>
              </w:rPr>
              <w:t>06</w:t>
            </w:r>
            <w:r w:rsidR="0078573B">
              <w:rPr>
                <w:rFonts w:asciiTheme="majorHAnsi" w:eastAsiaTheme="majorEastAsia" w:hAnsiTheme="majorHAnsi" w:cstheme="majorBidi"/>
                <w:sz w:val="28"/>
                <w:szCs w:val="28"/>
              </w:rPr>
              <w:t xml:space="preserve"> de </w:t>
            </w:r>
            <w:r w:rsidR="00E83E29">
              <w:rPr>
                <w:rFonts w:asciiTheme="majorHAnsi" w:eastAsiaTheme="majorEastAsia" w:hAnsiTheme="majorHAnsi" w:cstheme="majorBidi"/>
                <w:sz w:val="28"/>
                <w:szCs w:val="28"/>
              </w:rPr>
              <w:t>marzo</w:t>
            </w:r>
            <w:r w:rsidR="00F047A0">
              <w:rPr>
                <w:rFonts w:asciiTheme="majorHAnsi" w:eastAsiaTheme="majorEastAsia" w:hAnsiTheme="majorHAnsi" w:cstheme="majorBidi"/>
                <w:sz w:val="28"/>
                <w:szCs w:val="28"/>
              </w:rPr>
              <w:t xml:space="preserve"> de 202</w:t>
            </w:r>
            <w:r w:rsidR="00E83E29">
              <w:rPr>
                <w:rFonts w:asciiTheme="majorHAnsi" w:eastAsiaTheme="majorEastAsia" w:hAnsiTheme="majorHAnsi" w:cstheme="majorBidi"/>
                <w:sz w:val="28"/>
                <w:szCs w:val="28"/>
              </w:rPr>
              <w:t>5</w:t>
            </w:r>
          </w:p>
        </w:tc>
      </w:tr>
    </w:tbl>
    <w:p w14:paraId="1079E958" w14:textId="5861A5A7" w:rsidR="009D6D8F" w:rsidRDefault="00F8179B" w:rsidP="009D6D8F">
      <w:pPr>
        <w:pStyle w:val="TOCHeading"/>
      </w:pPr>
      <w:r w:rsidRPr="00666FD3">
        <w:br w:type="page"/>
      </w:r>
    </w:p>
    <w:sdt>
      <w:sdtPr>
        <w:rPr>
          <w:rFonts w:eastAsiaTheme="minorHAnsi"/>
          <w:b/>
          <w:bCs/>
          <w:lang w:val="es-ES"/>
        </w:rPr>
        <w:id w:val="-31734357"/>
        <w:docPartObj>
          <w:docPartGallery w:val="Table of Contents"/>
          <w:docPartUnique/>
        </w:docPartObj>
      </w:sdtPr>
      <w:sdtEndPr>
        <w:rPr>
          <w:rFonts w:eastAsia="MS Mincho"/>
          <w:b w:val="0"/>
          <w:bCs w:val="0"/>
          <w:noProof/>
          <w:lang w:val="es-EC"/>
        </w:rPr>
      </w:sdtEndPr>
      <w:sdtContent>
        <w:p w14:paraId="63F32963" w14:textId="0589BF3B" w:rsidR="00981A81" w:rsidRPr="001D082B" w:rsidRDefault="00981A81" w:rsidP="009D6D8F">
          <w:pPr>
            <w:jc w:val="both"/>
            <w:rPr>
              <w:sz w:val="20"/>
              <w:szCs w:val="20"/>
            </w:rPr>
          </w:pPr>
          <w:r w:rsidRPr="001D082B">
            <w:rPr>
              <w:sz w:val="20"/>
              <w:szCs w:val="20"/>
              <w:lang w:val="es-ES"/>
            </w:rPr>
            <w:t>Tabla de contenido</w:t>
          </w:r>
        </w:p>
        <w:p w14:paraId="4CB9D097" w14:textId="4BB2CC68" w:rsidR="009D6D8F" w:rsidRDefault="00981A81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en-EC"/>
              <w14:ligatures w14:val="standardContextual"/>
            </w:rPr>
          </w:pPr>
          <w:r w:rsidRPr="001D082B">
            <w:rPr>
              <w:rFonts w:cstheme="minorHAnsi"/>
              <w:caps/>
              <w:sz w:val="20"/>
              <w:szCs w:val="20"/>
            </w:rPr>
            <w:fldChar w:fldCharType="begin"/>
          </w:r>
          <w:r w:rsidRPr="001D082B">
            <w:rPr>
              <w:sz w:val="20"/>
              <w:szCs w:val="20"/>
            </w:rPr>
            <w:instrText>TOC \o "1-3" \h \z \u</w:instrText>
          </w:r>
          <w:r w:rsidRPr="001D082B">
            <w:rPr>
              <w:rFonts w:cstheme="minorHAnsi"/>
              <w:caps/>
              <w:sz w:val="20"/>
              <w:szCs w:val="20"/>
            </w:rPr>
            <w:fldChar w:fldCharType="separate"/>
          </w:r>
          <w:hyperlink w:anchor="_Toc192120654" w:history="1">
            <w:r w:rsidR="009D6D8F" w:rsidRPr="005906B7">
              <w:rPr>
                <w:rStyle w:val="Hyperlink"/>
                <w:noProof/>
              </w:rPr>
              <w:t>1</w:t>
            </w:r>
            <w:r w:rsidR="009D6D8F">
              <w:rPr>
                <w:rFonts w:eastAsiaTheme="minorEastAsia"/>
                <w:noProof/>
                <w:kern w:val="2"/>
                <w:sz w:val="24"/>
                <w:szCs w:val="24"/>
                <w:lang w:val="en-EC"/>
                <w14:ligatures w14:val="standardContextual"/>
              </w:rPr>
              <w:tab/>
            </w:r>
            <w:r w:rsidR="009D6D8F" w:rsidRPr="005906B7">
              <w:rPr>
                <w:rStyle w:val="Hyperlink"/>
                <w:noProof/>
              </w:rPr>
              <w:t>DEFINICIÓN DEL PROBLEMA</w:t>
            </w:r>
            <w:r w:rsidR="009D6D8F">
              <w:rPr>
                <w:noProof/>
                <w:webHidden/>
              </w:rPr>
              <w:tab/>
            </w:r>
            <w:r w:rsidR="009D6D8F">
              <w:rPr>
                <w:noProof/>
                <w:webHidden/>
              </w:rPr>
              <w:fldChar w:fldCharType="begin"/>
            </w:r>
            <w:r w:rsidR="009D6D8F">
              <w:rPr>
                <w:noProof/>
                <w:webHidden/>
              </w:rPr>
              <w:instrText xml:space="preserve"> PAGEREF _Toc192120654 \h </w:instrText>
            </w:r>
            <w:r w:rsidR="009D6D8F">
              <w:rPr>
                <w:noProof/>
                <w:webHidden/>
              </w:rPr>
            </w:r>
            <w:r w:rsidR="009D6D8F">
              <w:rPr>
                <w:noProof/>
                <w:webHidden/>
              </w:rPr>
              <w:fldChar w:fldCharType="separate"/>
            </w:r>
            <w:r w:rsidR="009D6D8F">
              <w:rPr>
                <w:noProof/>
                <w:webHidden/>
              </w:rPr>
              <w:t>1</w:t>
            </w:r>
            <w:r w:rsidR="009D6D8F">
              <w:rPr>
                <w:noProof/>
                <w:webHidden/>
              </w:rPr>
              <w:fldChar w:fldCharType="end"/>
            </w:r>
          </w:hyperlink>
        </w:p>
        <w:p w14:paraId="0F84029B" w14:textId="40A03629" w:rsidR="009D6D8F" w:rsidRDefault="009D6D8F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en-EC"/>
              <w14:ligatures w14:val="standardContextual"/>
            </w:rPr>
          </w:pPr>
          <w:hyperlink w:anchor="_Toc192120655" w:history="1">
            <w:r w:rsidRPr="005906B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EC"/>
                <w14:ligatures w14:val="standardContextual"/>
              </w:rPr>
              <w:tab/>
            </w:r>
            <w:r w:rsidRPr="005906B7">
              <w:rPr>
                <w:rStyle w:val="Hyperlink"/>
                <w:noProof/>
              </w:rPr>
              <w:t>RECOLECCIÓN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_Toc192120655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4AE4D" w14:textId="593D1BB3" w:rsidR="009D6D8F" w:rsidRDefault="009D6D8F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en-EC"/>
              <w14:ligatures w14:val="standardContextual"/>
            </w:rPr>
          </w:pPr>
          <w:hyperlink w:anchor="_Toc192120656" w:history="1">
            <w:r w:rsidRPr="005906B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EC"/>
                <w14:ligatures w14:val="standardContextual"/>
              </w:rPr>
              <w:tab/>
            </w:r>
            <w:r w:rsidRPr="005906B7">
              <w:rPr>
                <w:rStyle w:val="Hyperlink"/>
                <w:noProof/>
              </w:rPr>
              <w:t>PREPROCESAMIENTO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_Toc192120656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FB070" w14:textId="1FF3DF3B" w:rsidR="009D6D8F" w:rsidRDefault="009D6D8F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en-EC"/>
              <w14:ligatures w14:val="standardContextual"/>
            </w:rPr>
          </w:pPr>
          <w:hyperlink w:anchor="_Toc192120657" w:history="1">
            <w:r w:rsidRPr="005906B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EC"/>
                <w14:ligatures w14:val="standardContextual"/>
              </w:rPr>
              <w:tab/>
            </w:r>
            <w:r w:rsidRPr="005906B7">
              <w:rPr>
                <w:rStyle w:val="Hyperlink"/>
                <w:noProof/>
              </w:rPr>
              <w:t>ANÁLISIS EXPLORATORIO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_Toc192120657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0AB2E" w14:textId="079EB801" w:rsidR="009D6D8F" w:rsidRDefault="009D6D8F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en-EC"/>
              <w14:ligatures w14:val="standardContextual"/>
            </w:rPr>
          </w:pPr>
          <w:hyperlink w:anchor="_Toc192120658" w:history="1">
            <w:r w:rsidRPr="005906B7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EC"/>
                <w14:ligatures w14:val="standardContextual"/>
              </w:rPr>
              <w:tab/>
            </w:r>
            <w:r w:rsidRPr="005906B7">
              <w:rPr>
                <w:rStyle w:val="Hyperlink"/>
                <w:noProof/>
              </w:rPr>
              <w:t>SELECCIÓN Y ENTRENAMIENTO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_Toc192120658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3CC2A" w14:textId="4CB237A8" w:rsidR="009D6D8F" w:rsidRDefault="009D6D8F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en-EC"/>
              <w14:ligatures w14:val="standardContextual"/>
            </w:rPr>
          </w:pPr>
          <w:hyperlink w:anchor="_Toc192120659" w:history="1">
            <w:r w:rsidRPr="005906B7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EC"/>
                <w14:ligatures w14:val="standardContextual"/>
              </w:rPr>
              <w:tab/>
            </w:r>
            <w:r w:rsidRPr="005906B7">
              <w:rPr>
                <w:rStyle w:val="Hyperlink"/>
                <w:noProof/>
              </w:rPr>
              <w:t>EVALUACIÓN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_Toc192120659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C59E7" w14:textId="7D52F847" w:rsidR="009D6D8F" w:rsidRDefault="009D6D8F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en-EC"/>
              <w14:ligatures w14:val="standardContextual"/>
            </w:rPr>
          </w:pPr>
          <w:hyperlink w:anchor="_Toc192120660" w:history="1">
            <w:r w:rsidRPr="005906B7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EC"/>
                <w14:ligatures w14:val="standardContextual"/>
              </w:rPr>
              <w:tab/>
            </w:r>
            <w:r w:rsidRPr="005906B7">
              <w:rPr>
                <w:rStyle w:val="Hyperlink"/>
                <w:noProof/>
              </w:rPr>
              <w:t>OPTIMIZACIÓN Y AJUSTE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_Toc192120660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1A318" w14:textId="4D5910E0" w:rsidR="009D6D8F" w:rsidRDefault="009D6D8F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en-EC"/>
              <w14:ligatures w14:val="standardContextual"/>
            </w:rPr>
          </w:pPr>
          <w:hyperlink w:anchor="_Toc192120661" w:history="1">
            <w:r w:rsidRPr="005906B7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EC"/>
                <w14:ligatures w14:val="standardContextual"/>
              </w:rPr>
              <w:tab/>
            </w:r>
            <w:r w:rsidRPr="005906B7">
              <w:rPr>
                <w:rStyle w:val="Hyperlink"/>
                <w:noProof/>
              </w:rPr>
              <w:t>DESPLIEGUE Y PUESTA EN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_Toc192120661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AC80F" w14:textId="1993E626" w:rsidR="009D6D8F" w:rsidRDefault="009D6D8F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en-EC"/>
              <w14:ligatures w14:val="standardContextual"/>
            </w:rPr>
          </w:pPr>
          <w:hyperlink w:anchor="_Toc192120662" w:history="1">
            <w:r w:rsidRPr="005906B7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EC"/>
                <w14:ligatures w14:val="standardContextual"/>
              </w:rPr>
              <w:tab/>
            </w:r>
            <w:r w:rsidRPr="005906B7">
              <w:rPr>
                <w:rStyle w:val="Hyperlink"/>
                <w:noProof/>
              </w:rPr>
              <w:t>MONITOREO Y 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_Toc192120662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99022" w14:textId="247A1B46" w:rsidR="009D6D8F" w:rsidRDefault="009D6D8F">
          <w:pPr>
            <w:pStyle w:val="TOC1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en-EC"/>
              <w14:ligatures w14:val="standardContextual"/>
            </w:rPr>
          </w:pPr>
          <w:hyperlink w:anchor="_Toc192120663" w:history="1">
            <w:r w:rsidRPr="005906B7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EC"/>
                <w14:ligatures w14:val="standardContextual"/>
              </w:rPr>
              <w:tab/>
            </w:r>
            <w:r w:rsidRPr="005906B7">
              <w:rPr>
                <w:rStyle w:val="Hyperlink"/>
                <w:noProof/>
              </w:rPr>
              <w:t>CONCLUSIONES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_Toc192120663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B91C8" w14:textId="2AFB5A65" w:rsidR="001D082B" w:rsidRDefault="00981A81" w:rsidP="001D082B">
          <w:pPr>
            <w:pStyle w:val="TOC1"/>
            <w:tabs>
              <w:tab w:val="left" w:pos="660"/>
              <w:tab w:val="right" w:leader="dot" w:pos="8828"/>
            </w:tabs>
            <w:rPr>
              <w:noProof/>
            </w:rPr>
          </w:pPr>
          <w:r w:rsidRPr="001D082B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bookmarkStart w:id="0" w:name="_Toc5094778" w:displacedByCustomXml="prev"/>
    <w:p w14:paraId="45DBF006" w14:textId="77777777" w:rsidR="009D6D8F" w:rsidRDefault="009D6D8F" w:rsidP="009D6D8F">
      <w:pPr>
        <w:pStyle w:val="Heading1"/>
        <w:numPr>
          <w:ilvl w:val="0"/>
          <w:numId w:val="0"/>
        </w:numPr>
        <w:ind w:left="432"/>
        <w:jc w:val="both"/>
      </w:pPr>
      <w:bookmarkStart w:id="1" w:name="_Toc5094779"/>
      <w:bookmarkStart w:id="2" w:name="_Toc192120654"/>
      <w:bookmarkEnd w:id="0"/>
    </w:p>
    <w:p w14:paraId="01084B84" w14:textId="77777777" w:rsidR="009D6D8F" w:rsidRDefault="009D6D8F" w:rsidP="009D6D8F"/>
    <w:p w14:paraId="292E00BE" w14:textId="77777777" w:rsidR="009D6D8F" w:rsidRDefault="009D6D8F" w:rsidP="009D6D8F"/>
    <w:p w14:paraId="6541680D" w14:textId="77777777" w:rsidR="009D6D8F" w:rsidRDefault="009D6D8F" w:rsidP="009D6D8F"/>
    <w:p w14:paraId="07EF5BD2" w14:textId="77777777" w:rsidR="009D6D8F" w:rsidRDefault="009D6D8F" w:rsidP="009D6D8F"/>
    <w:p w14:paraId="5CA17ACC" w14:textId="77777777" w:rsidR="009D6D8F" w:rsidRDefault="009D6D8F" w:rsidP="009D6D8F"/>
    <w:p w14:paraId="68A78BEA" w14:textId="77777777" w:rsidR="009D6D8F" w:rsidRDefault="009D6D8F" w:rsidP="009D6D8F"/>
    <w:p w14:paraId="2E05F2C5" w14:textId="77777777" w:rsidR="009D6D8F" w:rsidRDefault="009D6D8F" w:rsidP="009D6D8F"/>
    <w:p w14:paraId="53106494" w14:textId="77777777" w:rsidR="009D6D8F" w:rsidRDefault="009D6D8F" w:rsidP="009D6D8F"/>
    <w:p w14:paraId="1B1AF2A2" w14:textId="77777777" w:rsidR="009D6D8F" w:rsidRDefault="009D6D8F" w:rsidP="009D6D8F"/>
    <w:p w14:paraId="322DDCE4" w14:textId="77777777" w:rsidR="009D6D8F" w:rsidRDefault="009D6D8F" w:rsidP="009D6D8F"/>
    <w:p w14:paraId="5B35224F" w14:textId="77777777" w:rsidR="009D6D8F" w:rsidRPr="009D6D8F" w:rsidRDefault="009D6D8F" w:rsidP="009D6D8F"/>
    <w:p w14:paraId="2E01B179" w14:textId="74F3BE64" w:rsidR="0036397D" w:rsidRPr="0036397D" w:rsidRDefault="0036397D" w:rsidP="0036397D">
      <w:pPr>
        <w:pStyle w:val="Heading1"/>
        <w:jc w:val="both"/>
      </w:pPr>
      <w:r w:rsidRPr="0036397D">
        <w:lastRenderedPageBreak/>
        <w:t>DEFINICIÓN DEL PROBLEMA</w:t>
      </w:r>
      <w:bookmarkEnd w:id="2"/>
    </w:p>
    <w:bookmarkEnd w:id="1"/>
    <w:p w14:paraId="747D5CCC" w14:textId="77777777" w:rsidR="0036397D" w:rsidRPr="009D6D8F" w:rsidRDefault="0036397D" w:rsidP="0036397D">
      <w:pPr>
        <w:jc w:val="both"/>
        <w:rPr>
          <w:rFonts w:cs="Arial"/>
          <w:sz w:val="24"/>
          <w:szCs w:val="24"/>
        </w:rPr>
      </w:pPr>
      <w:r w:rsidRPr="009D6D8F">
        <w:rPr>
          <w:rFonts w:cs="Arial"/>
          <w:sz w:val="24"/>
          <w:szCs w:val="24"/>
        </w:rPr>
        <w:t xml:space="preserve">El acceso a información sobre normativas ambientales en Ecuador puede ser complicado para ciudadanos y empresas debido a la dispersión y volumen de los documentos legales. Se ha desarrollado un </w:t>
      </w:r>
      <w:r w:rsidRPr="009D6D8F">
        <w:rPr>
          <w:rFonts w:cs="Arial"/>
          <w:b/>
          <w:bCs/>
          <w:sz w:val="24"/>
          <w:szCs w:val="24"/>
        </w:rPr>
        <w:t>chatbot de servicios legales especializado en medio ambiente</w:t>
      </w:r>
      <w:r w:rsidRPr="009D6D8F">
        <w:rPr>
          <w:rFonts w:cs="Arial"/>
          <w:sz w:val="24"/>
          <w:szCs w:val="24"/>
        </w:rPr>
        <w:t xml:space="preserve"> que responde a preguntas frecuentes basadas en documentos legales indexados en una base de datos vectorial.</w:t>
      </w:r>
    </w:p>
    <w:p w14:paraId="085DFC38" w14:textId="5EC25AAC" w:rsidR="0036397D" w:rsidRPr="009D6D8F" w:rsidRDefault="00203991" w:rsidP="0036397D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 plantearon</w:t>
      </w:r>
      <w:r w:rsidR="0036397D" w:rsidRPr="009D6D8F">
        <w:rPr>
          <w:rFonts w:cs="Arial"/>
          <w:sz w:val="24"/>
          <w:szCs w:val="24"/>
        </w:rPr>
        <w:t xml:space="preserve"> los siguientes objetivos:</w:t>
      </w:r>
    </w:p>
    <w:p w14:paraId="18A1986F" w14:textId="77777777" w:rsidR="0036397D" w:rsidRPr="009D6D8F" w:rsidRDefault="0036397D" w:rsidP="007C177B">
      <w:pPr>
        <w:pStyle w:val="ListParagraph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9D6D8F">
        <w:rPr>
          <w:rFonts w:cs="Arial"/>
          <w:sz w:val="24"/>
          <w:szCs w:val="24"/>
        </w:rPr>
        <w:t>Responder consultas sobre normativas ambientales de forma rápida y precisa.</w:t>
      </w:r>
    </w:p>
    <w:p w14:paraId="0A61949F" w14:textId="77777777" w:rsidR="0036397D" w:rsidRPr="009D6D8F" w:rsidRDefault="0036397D" w:rsidP="007C177B">
      <w:pPr>
        <w:pStyle w:val="ListParagraph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9D6D8F">
        <w:rPr>
          <w:rFonts w:cs="Arial"/>
          <w:sz w:val="24"/>
          <w:szCs w:val="24"/>
        </w:rPr>
        <w:t>Integrar tecnologías de búsqueda semántica e inteligencia artificial.</w:t>
      </w:r>
    </w:p>
    <w:p w14:paraId="5C8F5760" w14:textId="77777777" w:rsidR="0036397D" w:rsidRPr="009D6D8F" w:rsidRDefault="0036397D" w:rsidP="007C177B">
      <w:pPr>
        <w:pStyle w:val="ListParagraph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9D6D8F">
        <w:rPr>
          <w:rFonts w:cs="Arial"/>
          <w:sz w:val="24"/>
          <w:szCs w:val="24"/>
        </w:rPr>
        <w:t>Estar disponible en un sitio web para facilitar el acceso a la información.</w:t>
      </w:r>
    </w:p>
    <w:p w14:paraId="6539615D" w14:textId="76A45ED0" w:rsidR="00991A30" w:rsidRDefault="00991A30" w:rsidP="0036397D">
      <w:pPr>
        <w:pStyle w:val="Heading1"/>
        <w:jc w:val="both"/>
      </w:pPr>
      <w:bookmarkStart w:id="3" w:name="_Toc192120655"/>
      <w:r>
        <w:t>ARQUITECTURA DE LA SOLUCIÓN</w:t>
      </w:r>
    </w:p>
    <w:p w14:paraId="2AB281E3" w14:textId="77777777" w:rsidR="00991A30" w:rsidRDefault="00991A30" w:rsidP="00991A30"/>
    <w:p w14:paraId="4BA3A244" w14:textId="4166E9A4" w:rsidR="007C177B" w:rsidRDefault="007C177B" w:rsidP="00991A30">
      <w:r>
        <w:t>De manera general la Arquitectura de la solución presentada es la siguiente:</w:t>
      </w:r>
    </w:p>
    <w:p w14:paraId="7A8C3E24" w14:textId="1CCACFDA" w:rsidR="00991A30" w:rsidRDefault="007C177B" w:rsidP="00991A30">
      <w:r w:rsidRPr="007C177B">
        <w:drawing>
          <wp:inline distT="0" distB="0" distL="0" distR="0" wp14:anchorId="2B94A946" wp14:editId="175B00CD">
            <wp:extent cx="5612130" cy="2830830"/>
            <wp:effectExtent l="0" t="0" r="1270" b="1270"/>
            <wp:docPr id="125971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189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D4F0" w14:textId="2F89CC00" w:rsidR="007C177B" w:rsidRDefault="007C177B" w:rsidP="007C177B">
      <w:pPr>
        <w:pStyle w:val="Heading2"/>
      </w:pPr>
      <w:r>
        <w:t>flujo de trabajo estándar de RAG</w:t>
      </w:r>
    </w:p>
    <w:p w14:paraId="3874BC0A" w14:textId="77777777" w:rsidR="007C177B" w:rsidRPr="007C177B" w:rsidRDefault="007C177B" w:rsidP="007C177B">
      <w:pPr>
        <w:pStyle w:val="NormalWeb"/>
        <w:rPr>
          <w:rFonts w:asciiTheme="minorHAnsi" w:eastAsia="MS Mincho" w:hAnsiTheme="minorHAnsi" w:cs="Arial"/>
          <w:lang w:val="es-EC"/>
        </w:rPr>
      </w:pPr>
      <w:r w:rsidRPr="007C177B">
        <w:rPr>
          <w:rFonts w:asciiTheme="minorHAnsi" w:eastAsia="MS Mincho" w:hAnsiTheme="minorHAnsi" w:cs="Arial"/>
          <w:lang w:val="es-EC"/>
        </w:rPr>
        <w:t xml:space="preserve">El flujo de trabajo estándar de RAG consta de </w:t>
      </w:r>
      <w:r w:rsidRPr="007C177B">
        <w:rPr>
          <w:rFonts w:asciiTheme="minorHAnsi" w:eastAsia="MS Mincho" w:hAnsiTheme="minorHAnsi" w:cs="Arial"/>
          <w:b/>
          <w:bCs/>
          <w:lang w:val="es-EC"/>
        </w:rPr>
        <w:t>cuatro etapas principales</w:t>
      </w:r>
      <w:r w:rsidRPr="007C177B">
        <w:rPr>
          <w:rFonts w:asciiTheme="minorHAnsi" w:eastAsia="MS Mincho" w:hAnsiTheme="minorHAnsi" w:cs="Arial"/>
          <w:lang w:val="es-EC"/>
        </w:rPr>
        <w:t>:</w:t>
      </w:r>
    </w:p>
    <w:p w14:paraId="20C17365" w14:textId="77777777" w:rsidR="007C177B" w:rsidRPr="007C177B" w:rsidRDefault="007C177B" w:rsidP="007C177B">
      <w:pPr>
        <w:rPr>
          <w:lang w:val="en-EC"/>
        </w:rPr>
      </w:pPr>
    </w:p>
    <w:p w14:paraId="0E7A0C73" w14:textId="51548A0C" w:rsidR="007C177B" w:rsidRDefault="007C177B" w:rsidP="007C177B">
      <w:pPr>
        <w:pStyle w:val="Heading3"/>
      </w:pPr>
      <w:r>
        <w:rPr>
          <w:rStyle w:val="Strong"/>
          <w:b/>
          <w:bCs/>
        </w:rPr>
        <w:lastRenderedPageBreak/>
        <w:t>Preprocesamiento y Almacenamiento de Documentos (Indexación)</w:t>
      </w:r>
    </w:p>
    <w:p w14:paraId="7B3C627A" w14:textId="36C7394B" w:rsidR="007C177B" w:rsidRPr="007C177B" w:rsidRDefault="007C177B" w:rsidP="007C177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C177B">
        <w:rPr>
          <w:sz w:val="24"/>
          <w:szCs w:val="24"/>
        </w:rPr>
        <w:t>Se recopilan documentos o información de referencia</w:t>
      </w:r>
      <w:r w:rsidRPr="007C177B">
        <w:rPr>
          <w:sz w:val="24"/>
          <w:szCs w:val="24"/>
        </w:rPr>
        <w:t>, en este caso documentos legales en formato pdf.</w:t>
      </w:r>
    </w:p>
    <w:p w14:paraId="569AE631" w14:textId="77777777" w:rsidR="007C177B" w:rsidRPr="007C177B" w:rsidRDefault="007C177B" w:rsidP="007C177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C177B">
        <w:rPr>
          <w:sz w:val="24"/>
          <w:szCs w:val="24"/>
        </w:rPr>
        <w:t>Los documentos se dividen en fragmentos manejables.</w:t>
      </w:r>
    </w:p>
    <w:p w14:paraId="0F7DDA05" w14:textId="6D045E71" w:rsidR="007C177B" w:rsidRPr="007C177B" w:rsidRDefault="007C177B" w:rsidP="007C177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C177B">
        <w:rPr>
          <w:sz w:val="24"/>
          <w:szCs w:val="24"/>
        </w:rPr>
        <w:t>Se generan representaciones numéricas (</w:t>
      </w:r>
      <w:r w:rsidRPr="007C177B">
        <w:rPr>
          <w:rStyle w:val="Strong"/>
          <w:sz w:val="24"/>
          <w:szCs w:val="24"/>
        </w:rPr>
        <w:t>embeddings</w:t>
      </w:r>
      <w:r w:rsidRPr="007C177B">
        <w:rPr>
          <w:sz w:val="24"/>
          <w:szCs w:val="24"/>
        </w:rPr>
        <w:t>) para cada fragmento usando un modelo de lenguaje como hiiamsid/sentence_similarity_spanish_es.</w:t>
      </w:r>
    </w:p>
    <w:p w14:paraId="6A219ABA" w14:textId="77777777" w:rsidR="007C177B" w:rsidRPr="007C177B" w:rsidRDefault="007C177B" w:rsidP="007C177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C177B">
        <w:rPr>
          <w:sz w:val="24"/>
          <w:szCs w:val="24"/>
        </w:rPr>
        <w:t xml:space="preserve">Los embeddings se almacenan en una </w:t>
      </w:r>
      <w:r w:rsidRPr="007C177B">
        <w:rPr>
          <w:rStyle w:val="Strong"/>
          <w:sz w:val="24"/>
          <w:szCs w:val="24"/>
        </w:rPr>
        <w:t>base de datos vectorial</w:t>
      </w:r>
      <w:r w:rsidRPr="007C177B">
        <w:rPr>
          <w:sz w:val="24"/>
          <w:szCs w:val="24"/>
        </w:rPr>
        <w:t xml:space="preserve"> como </w:t>
      </w:r>
      <w:r w:rsidRPr="007C177B">
        <w:rPr>
          <w:rStyle w:val="Strong"/>
          <w:sz w:val="24"/>
          <w:szCs w:val="24"/>
        </w:rPr>
        <w:t>FAISS, ChromaDB o Weaviate</w:t>
      </w:r>
      <w:r w:rsidRPr="007C177B">
        <w:rPr>
          <w:sz w:val="24"/>
          <w:szCs w:val="24"/>
        </w:rPr>
        <w:t xml:space="preserve"> para permitir búsquedas rápidas basadas en similitud semántica.</w:t>
      </w:r>
    </w:p>
    <w:p w14:paraId="2639B228" w14:textId="427E75BD" w:rsidR="007C177B" w:rsidRDefault="007C177B" w:rsidP="007C177B">
      <w:pPr>
        <w:pStyle w:val="Heading3"/>
      </w:pPr>
      <w:r>
        <w:rPr>
          <w:rStyle w:val="Strong"/>
          <w:b/>
          <w:bCs/>
        </w:rPr>
        <w:t>Recuperación de Información (Retrieval)</w:t>
      </w:r>
    </w:p>
    <w:p w14:paraId="0E74612E" w14:textId="77777777" w:rsidR="007C177B" w:rsidRPr="007C177B" w:rsidRDefault="007C177B" w:rsidP="007C177B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C177B">
        <w:rPr>
          <w:sz w:val="24"/>
          <w:szCs w:val="24"/>
        </w:rPr>
        <w:t>Cuando un usuario hace una consulta, se genera su embedding.</w:t>
      </w:r>
    </w:p>
    <w:p w14:paraId="21C0E17A" w14:textId="77777777" w:rsidR="007C177B" w:rsidRPr="007C177B" w:rsidRDefault="007C177B" w:rsidP="007C177B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C177B">
        <w:rPr>
          <w:sz w:val="24"/>
          <w:szCs w:val="24"/>
        </w:rPr>
        <w:t>La base de datos vectorial busca los fragmentos más similares a la consulta.</w:t>
      </w:r>
    </w:p>
    <w:p w14:paraId="7F96CEE5" w14:textId="77777777" w:rsidR="007C177B" w:rsidRPr="007C177B" w:rsidRDefault="007C177B" w:rsidP="007C177B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C177B">
        <w:rPr>
          <w:sz w:val="24"/>
          <w:szCs w:val="24"/>
        </w:rPr>
        <w:t>Se devuelve el contexto más relevante encontrado en los documentos indexados.</w:t>
      </w:r>
    </w:p>
    <w:p w14:paraId="578C35A1" w14:textId="21C4FAB5" w:rsidR="007C177B" w:rsidRDefault="007C177B" w:rsidP="007C177B">
      <w:pPr>
        <w:pStyle w:val="Heading3"/>
      </w:pPr>
      <w:r>
        <w:rPr>
          <w:rStyle w:val="Strong"/>
          <w:b/>
          <w:bCs/>
        </w:rPr>
        <w:t>Generación de Respuesta (Augmented Generation)</w:t>
      </w:r>
    </w:p>
    <w:p w14:paraId="38F246DE" w14:textId="77777777" w:rsidR="007C177B" w:rsidRPr="007C177B" w:rsidRDefault="007C177B" w:rsidP="007C177B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C177B">
        <w:rPr>
          <w:sz w:val="24"/>
          <w:szCs w:val="24"/>
        </w:rPr>
        <w:t>Se combina la consulta del usuario con los fragmentos recuperados.</w:t>
      </w:r>
    </w:p>
    <w:p w14:paraId="41958346" w14:textId="77777777" w:rsidR="007C177B" w:rsidRPr="007C177B" w:rsidRDefault="007C177B" w:rsidP="007C177B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C177B">
        <w:rPr>
          <w:sz w:val="24"/>
          <w:szCs w:val="24"/>
        </w:rPr>
        <w:t xml:space="preserve">Se envía esta información como entrada a un modelo de lenguaje avanzado (como </w:t>
      </w:r>
      <w:r w:rsidRPr="007C177B">
        <w:rPr>
          <w:rStyle w:val="HTMLCode"/>
          <w:rFonts w:eastAsiaTheme="majorEastAsia"/>
          <w:sz w:val="24"/>
          <w:szCs w:val="24"/>
        </w:rPr>
        <w:t>GPT-4</w:t>
      </w:r>
      <w:r w:rsidRPr="007C177B">
        <w:rPr>
          <w:sz w:val="24"/>
          <w:szCs w:val="24"/>
        </w:rPr>
        <w:t xml:space="preserve">, </w:t>
      </w:r>
      <w:r w:rsidRPr="007C177B">
        <w:rPr>
          <w:rStyle w:val="HTMLCode"/>
          <w:rFonts w:eastAsiaTheme="majorEastAsia"/>
          <w:sz w:val="24"/>
          <w:szCs w:val="24"/>
        </w:rPr>
        <w:t>Llama 2</w:t>
      </w:r>
      <w:r w:rsidRPr="007C177B">
        <w:rPr>
          <w:sz w:val="24"/>
          <w:szCs w:val="24"/>
        </w:rPr>
        <w:t xml:space="preserve">, </w:t>
      </w:r>
      <w:r w:rsidRPr="007C177B">
        <w:rPr>
          <w:rStyle w:val="HTMLCode"/>
          <w:rFonts w:eastAsiaTheme="majorEastAsia"/>
          <w:sz w:val="24"/>
          <w:szCs w:val="24"/>
        </w:rPr>
        <w:t>Mistral</w:t>
      </w:r>
      <w:r w:rsidRPr="007C177B">
        <w:rPr>
          <w:sz w:val="24"/>
          <w:szCs w:val="24"/>
        </w:rPr>
        <w:t>, etc.).</w:t>
      </w:r>
    </w:p>
    <w:p w14:paraId="1FD9D8FE" w14:textId="77777777" w:rsidR="007C177B" w:rsidRPr="007C177B" w:rsidRDefault="007C177B" w:rsidP="007C177B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C177B">
        <w:rPr>
          <w:sz w:val="24"/>
          <w:szCs w:val="24"/>
        </w:rPr>
        <w:t>El modelo genera una respuesta basada en el contexto relevante.</w:t>
      </w:r>
    </w:p>
    <w:p w14:paraId="03664379" w14:textId="3603F82C" w:rsidR="007C177B" w:rsidRDefault="007C177B" w:rsidP="007C177B">
      <w:pPr>
        <w:pStyle w:val="Heading3"/>
      </w:pPr>
      <w:r>
        <w:rPr>
          <w:rStyle w:val="Strong"/>
          <w:b/>
          <w:bCs/>
        </w:rPr>
        <w:t>Evaluación y Mejora del Modelo</w:t>
      </w:r>
    </w:p>
    <w:p w14:paraId="0537191B" w14:textId="77777777" w:rsidR="007C177B" w:rsidRPr="007C177B" w:rsidRDefault="007C177B" w:rsidP="007C177B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C177B">
        <w:rPr>
          <w:sz w:val="24"/>
          <w:szCs w:val="24"/>
        </w:rPr>
        <w:t>Se miden métricas como precisión, coherencia y relevancia.</w:t>
      </w:r>
    </w:p>
    <w:p w14:paraId="2DCAD15D" w14:textId="77777777" w:rsidR="007C177B" w:rsidRPr="007C177B" w:rsidRDefault="007C177B" w:rsidP="007C177B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C177B">
        <w:rPr>
          <w:sz w:val="24"/>
          <w:szCs w:val="24"/>
        </w:rPr>
        <w:t xml:space="preserve">Se ajustan los parámetros del </w:t>
      </w:r>
      <w:r w:rsidRPr="007C177B">
        <w:rPr>
          <w:rStyle w:val="HTMLCode"/>
          <w:rFonts w:eastAsiaTheme="majorEastAsia"/>
          <w:sz w:val="24"/>
          <w:szCs w:val="24"/>
        </w:rPr>
        <w:t>retriever</w:t>
      </w:r>
      <w:r w:rsidRPr="007C177B">
        <w:rPr>
          <w:sz w:val="24"/>
          <w:szCs w:val="24"/>
        </w:rPr>
        <w:t xml:space="preserve"> (por ejemplo, número de documentos recuperados </w:t>
      </w:r>
      <w:r w:rsidRPr="007C177B">
        <w:rPr>
          <w:rStyle w:val="HTMLCode"/>
          <w:rFonts w:eastAsiaTheme="majorEastAsia"/>
          <w:sz w:val="24"/>
          <w:szCs w:val="24"/>
        </w:rPr>
        <w:t>k</w:t>
      </w:r>
      <w:r w:rsidRPr="007C177B">
        <w:rPr>
          <w:sz w:val="24"/>
          <w:szCs w:val="24"/>
        </w:rPr>
        <w:t>).</w:t>
      </w:r>
    </w:p>
    <w:p w14:paraId="58CEAB3C" w14:textId="77777777" w:rsidR="007C177B" w:rsidRPr="007C177B" w:rsidRDefault="007C177B" w:rsidP="007C177B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C177B">
        <w:rPr>
          <w:sz w:val="24"/>
          <w:szCs w:val="24"/>
        </w:rPr>
        <w:t>Se optimizan los embeddings o se refinan los documentos indexados.</w:t>
      </w:r>
    </w:p>
    <w:p w14:paraId="13F2EAA9" w14:textId="77777777" w:rsidR="007C177B" w:rsidRPr="007C177B" w:rsidRDefault="007C177B" w:rsidP="007C177B">
      <w:pPr>
        <w:pStyle w:val="Heading2"/>
      </w:pPr>
      <w:r w:rsidRPr="007C177B">
        <w:rPr>
          <w:rStyle w:val="Strong"/>
          <w:b/>
          <w:bCs/>
        </w:rPr>
        <w:t>Evaluación de RAG en Batch (RAG Batch Evaluation)</w:t>
      </w:r>
    </w:p>
    <w:p w14:paraId="692105B9" w14:textId="77777777" w:rsidR="007C177B" w:rsidRPr="007C177B" w:rsidRDefault="007C177B" w:rsidP="007C177B">
      <w:pPr>
        <w:pStyle w:val="NormalWeb"/>
        <w:rPr>
          <w:rFonts w:asciiTheme="minorHAnsi" w:eastAsia="MS Mincho" w:hAnsiTheme="minorHAnsi" w:cstheme="minorBidi"/>
          <w:lang w:val="es-EC"/>
        </w:rPr>
      </w:pPr>
      <w:r w:rsidRPr="007C177B">
        <w:rPr>
          <w:rFonts w:asciiTheme="minorHAnsi" w:eastAsia="MS Mincho" w:hAnsiTheme="minorHAnsi" w:cstheme="minorBidi"/>
          <w:lang w:val="es-EC"/>
        </w:rPr>
        <w:t>Evaluar un sistema RAG en batch significa probarlo en un conjunto grande de consultas en lugar de una por una. Esto permite analizar su rendimiento de manera sistemática y mejorar sus resultados.</w:t>
      </w:r>
    </w:p>
    <w:p w14:paraId="32E56A1E" w14:textId="77777777" w:rsidR="007C177B" w:rsidRPr="007C177B" w:rsidRDefault="007C177B" w:rsidP="007C177B">
      <w:pPr>
        <w:pStyle w:val="Heading3"/>
      </w:pPr>
      <w:r w:rsidRPr="007C177B">
        <w:rPr>
          <w:rStyle w:val="Strong"/>
          <w:b/>
          <w:bCs/>
        </w:rPr>
        <w:t>¿Cómo se realiza una evaluación en batch?</w:t>
      </w:r>
    </w:p>
    <w:p w14:paraId="2624C78F" w14:textId="77777777" w:rsidR="007C177B" w:rsidRPr="007C177B" w:rsidRDefault="007C177B" w:rsidP="007C177B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7C177B">
        <w:rPr>
          <w:rStyle w:val="Strong"/>
          <w:rFonts w:asciiTheme="minorHAnsi" w:hAnsiTheme="minorHAnsi" w:cstheme="minorHAnsi"/>
        </w:rPr>
        <w:t>Definir un conjunto de pruebas</w:t>
      </w:r>
    </w:p>
    <w:p w14:paraId="6C087770" w14:textId="77777777" w:rsidR="007C177B" w:rsidRPr="007C177B" w:rsidRDefault="007C177B" w:rsidP="007C177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7C177B">
        <w:rPr>
          <w:rFonts w:cstheme="minorHAnsi"/>
        </w:rPr>
        <w:t>Se prepara una lista de consultas típicas que los usuarios podrían hacer.</w:t>
      </w:r>
    </w:p>
    <w:p w14:paraId="1BDAF043" w14:textId="77777777" w:rsidR="007C177B" w:rsidRPr="007C177B" w:rsidRDefault="007C177B" w:rsidP="007C177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7C177B">
        <w:rPr>
          <w:rFonts w:cstheme="minorHAnsi"/>
        </w:rPr>
        <w:t>Se definen respuestas esperadas, basadas en documentos reales.</w:t>
      </w:r>
    </w:p>
    <w:p w14:paraId="393FF576" w14:textId="77777777" w:rsidR="007C177B" w:rsidRPr="007C177B" w:rsidRDefault="007C177B" w:rsidP="007C177B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7C177B">
        <w:rPr>
          <w:rStyle w:val="Strong"/>
          <w:rFonts w:asciiTheme="minorHAnsi" w:hAnsiTheme="minorHAnsi" w:cstheme="minorHAnsi"/>
        </w:rPr>
        <w:lastRenderedPageBreak/>
        <w:t>Ejecutar las consultas en el sistema RAG</w:t>
      </w:r>
    </w:p>
    <w:p w14:paraId="65B86F68" w14:textId="77777777" w:rsidR="007C177B" w:rsidRPr="007C177B" w:rsidRDefault="007C177B" w:rsidP="007C177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7C177B">
        <w:rPr>
          <w:rFonts w:cstheme="minorHAnsi"/>
        </w:rPr>
        <w:t>Se procesan todas las consultas de forma automatizada.</w:t>
      </w:r>
    </w:p>
    <w:p w14:paraId="6F96C3D1" w14:textId="77777777" w:rsidR="007C177B" w:rsidRPr="007C177B" w:rsidRDefault="007C177B" w:rsidP="007C177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7C177B">
        <w:rPr>
          <w:rFonts w:cstheme="minorHAnsi"/>
        </w:rPr>
        <w:t>Se guardan las respuestas generadas por el modelo.</w:t>
      </w:r>
    </w:p>
    <w:p w14:paraId="05E31D5E" w14:textId="77777777" w:rsidR="007C177B" w:rsidRPr="007C177B" w:rsidRDefault="007C177B" w:rsidP="007C177B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7C177B">
        <w:rPr>
          <w:rStyle w:val="Strong"/>
          <w:rFonts w:asciiTheme="minorHAnsi" w:hAnsiTheme="minorHAnsi" w:cstheme="minorHAnsi"/>
        </w:rPr>
        <w:t>Comparar respuestas generadas con respuestas esperadas</w:t>
      </w:r>
    </w:p>
    <w:p w14:paraId="74EA5D1C" w14:textId="77777777" w:rsidR="007C177B" w:rsidRPr="007C177B" w:rsidRDefault="007C177B" w:rsidP="007C177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7C177B">
        <w:rPr>
          <w:rFonts w:cstheme="minorHAnsi"/>
        </w:rPr>
        <w:t>Se usan métricas de evaluación como:</w:t>
      </w:r>
    </w:p>
    <w:p w14:paraId="5E0303B1" w14:textId="77777777" w:rsidR="007C177B" w:rsidRPr="007C177B" w:rsidRDefault="007C177B" w:rsidP="007C177B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7C177B">
        <w:rPr>
          <w:rStyle w:val="Strong"/>
          <w:rFonts w:cstheme="minorHAnsi"/>
        </w:rPr>
        <w:t>Exactitud (Accuracy):</w:t>
      </w:r>
      <w:r w:rsidRPr="007C177B">
        <w:rPr>
          <w:rFonts w:cstheme="minorHAnsi"/>
        </w:rPr>
        <w:t xml:space="preserve"> ¿El modelo responde correctamente?</w:t>
      </w:r>
    </w:p>
    <w:p w14:paraId="34B17558" w14:textId="77777777" w:rsidR="007C177B" w:rsidRPr="007C177B" w:rsidRDefault="007C177B" w:rsidP="007C177B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7C177B">
        <w:rPr>
          <w:rStyle w:val="Strong"/>
          <w:rFonts w:cstheme="minorHAnsi"/>
        </w:rPr>
        <w:t>Recall@K:</w:t>
      </w:r>
      <w:r w:rsidRPr="007C177B">
        <w:rPr>
          <w:rFonts w:cstheme="minorHAnsi"/>
        </w:rPr>
        <w:t xml:space="preserve"> ¿La respuesta relevante está en los </w:t>
      </w:r>
      <w:r w:rsidRPr="007C177B">
        <w:rPr>
          <w:rStyle w:val="HTMLCode"/>
          <w:rFonts w:asciiTheme="minorHAnsi" w:eastAsiaTheme="majorEastAsia" w:hAnsiTheme="minorHAnsi" w:cstheme="minorHAnsi"/>
        </w:rPr>
        <w:t>k</w:t>
      </w:r>
      <w:r w:rsidRPr="007C177B">
        <w:rPr>
          <w:rFonts w:cstheme="minorHAnsi"/>
        </w:rPr>
        <w:t xml:space="preserve"> fragmentos recuperados?</w:t>
      </w:r>
    </w:p>
    <w:p w14:paraId="16EF74DB" w14:textId="77777777" w:rsidR="007C177B" w:rsidRPr="007C177B" w:rsidRDefault="007C177B" w:rsidP="007C177B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7C177B">
        <w:rPr>
          <w:rStyle w:val="Strong"/>
          <w:rFonts w:cstheme="minorHAnsi"/>
        </w:rPr>
        <w:t>BLEU/ROUGE:</w:t>
      </w:r>
      <w:r w:rsidRPr="007C177B">
        <w:rPr>
          <w:rFonts w:cstheme="minorHAnsi"/>
        </w:rPr>
        <w:t xml:space="preserve"> ¿La respuesta generada es similar a una respuesta esperada?</w:t>
      </w:r>
    </w:p>
    <w:p w14:paraId="7B62BEC3" w14:textId="77777777" w:rsidR="007C177B" w:rsidRPr="007C177B" w:rsidRDefault="007C177B" w:rsidP="007C177B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7C177B">
        <w:rPr>
          <w:rStyle w:val="Strong"/>
          <w:rFonts w:asciiTheme="minorHAnsi" w:hAnsiTheme="minorHAnsi" w:cstheme="minorHAnsi"/>
        </w:rPr>
        <w:t>Analizar los resultados y hacer ajustes</w:t>
      </w:r>
    </w:p>
    <w:p w14:paraId="163D2A71" w14:textId="77777777" w:rsidR="007C177B" w:rsidRPr="007C177B" w:rsidRDefault="007C177B" w:rsidP="007C177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7C177B">
        <w:rPr>
          <w:rFonts w:cstheme="minorHAnsi"/>
        </w:rPr>
        <w:t>Si las respuestas son irrelevantes, se pueden mejorar los embeddings o la base de datos vectorial.</w:t>
      </w:r>
    </w:p>
    <w:p w14:paraId="4391DE3C" w14:textId="77777777" w:rsidR="007C177B" w:rsidRPr="007C177B" w:rsidRDefault="007C177B" w:rsidP="007C177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7C177B">
        <w:rPr>
          <w:rFonts w:cstheme="minorHAnsi"/>
        </w:rPr>
        <w:t>Si las respuestas generadas son incorrectas, se pueden ajustar los parámetros del modelo generativo.</w:t>
      </w:r>
    </w:p>
    <w:p w14:paraId="614F6F26" w14:textId="687ED835" w:rsidR="0036397D" w:rsidRDefault="0036397D" w:rsidP="0036397D">
      <w:pPr>
        <w:pStyle w:val="Heading1"/>
        <w:jc w:val="both"/>
      </w:pPr>
      <w:r>
        <w:t>RECOLECCIÓN DE DATOS</w:t>
      </w:r>
      <w:bookmarkEnd w:id="3"/>
    </w:p>
    <w:p w14:paraId="56721CBD" w14:textId="4C815C95" w:rsidR="009D6D8F" w:rsidRPr="009D6D8F" w:rsidRDefault="009D6D8F" w:rsidP="00C65EC6">
      <w:pPr>
        <w:jc w:val="both"/>
        <w:rPr>
          <w:sz w:val="24"/>
          <w:szCs w:val="24"/>
          <w:lang w:val="en-EC"/>
        </w:rPr>
      </w:pPr>
      <w:r w:rsidRPr="009D6D8F">
        <w:rPr>
          <w:sz w:val="24"/>
          <w:szCs w:val="24"/>
          <w:lang w:val="en-EC"/>
        </w:rPr>
        <w:t>Los datos utilizados provienen de documentos legales oficiales en formato PDF, incluyendo:</w:t>
      </w:r>
    </w:p>
    <w:p w14:paraId="17A1BB05" w14:textId="235AA32B" w:rsidR="009D6D8F" w:rsidRPr="009D6D8F" w:rsidRDefault="009D6D8F" w:rsidP="007C177B">
      <w:pPr>
        <w:pStyle w:val="ListParagraph"/>
        <w:numPr>
          <w:ilvl w:val="0"/>
          <w:numId w:val="3"/>
        </w:numPr>
        <w:rPr>
          <w:sz w:val="24"/>
          <w:szCs w:val="24"/>
          <w:lang w:val="en-EC"/>
        </w:rPr>
      </w:pPr>
      <w:r w:rsidRPr="009D6D8F">
        <w:rPr>
          <w:sz w:val="24"/>
          <w:szCs w:val="24"/>
          <w:lang w:val="en-EC"/>
        </w:rPr>
        <w:t>Leyes ambientales publicadas en el Registro Oficial de Ecuador.</w:t>
      </w:r>
    </w:p>
    <w:p w14:paraId="6A1D11A3" w14:textId="26F1B8C3" w:rsidR="009D6D8F" w:rsidRPr="009D6D8F" w:rsidRDefault="009D6D8F" w:rsidP="007C177B">
      <w:pPr>
        <w:pStyle w:val="ListParagraph"/>
        <w:numPr>
          <w:ilvl w:val="0"/>
          <w:numId w:val="3"/>
        </w:numPr>
        <w:rPr>
          <w:sz w:val="24"/>
          <w:szCs w:val="24"/>
          <w:lang w:val="en-EC"/>
        </w:rPr>
      </w:pPr>
      <w:r w:rsidRPr="009D6D8F">
        <w:rPr>
          <w:sz w:val="24"/>
          <w:szCs w:val="24"/>
          <w:lang w:val="en-EC"/>
        </w:rPr>
        <w:t>Normativas municipales y provinciales relacionadas con gestión ambiental.</w:t>
      </w:r>
    </w:p>
    <w:p w14:paraId="27E22263" w14:textId="783A8D14" w:rsidR="0036397D" w:rsidRPr="009D6D8F" w:rsidRDefault="009D6D8F" w:rsidP="007C177B">
      <w:pPr>
        <w:pStyle w:val="ListParagraph"/>
        <w:numPr>
          <w:ilvl w:val="0"/>
          <w:numId w:val="3"/>
        </w:numPr>
        <w:rPr>
          <w:sz w:val="24"/>
          <w:szCs w:val="24"/>
          <w:lang w:val="en-EC"/>
        </w:rPr>
      </w:pPr>
      <w:r w:rsidRPr="009D6D8F">
        <w:rPr>
          <w:sz w:val="24"/>
          <w:szCs w:val="24"/>
          <w:lang w:val="en-EC"/>
        </w:rPr>
        <w:t>Regulaciones de residuos y recursos naturales emitidas por el Ministerio del Ambiente.</w:t>
      </w:r>
    </w:p>
    <w:p w14:paraId="53A273C8" w14:textId="4808C974" w:rsidR="009D6D8F" w:rsidRDefault="0036397D" w:rsidP="009D6D8F">
      <w:pPr>
        <w:pStyle w:val="Heading1"/>
        <w:jc w:val="both"/>
      </w:pPr>
      <w:bookmarkStart w:id="4" w:name="_Toc192120656"/>
      <w:r>
        <w:t>PRE</w:t>
      </w:r>
      <w:r w:rsidR="00102854">
        <w:t>-</w:t>
      </w:r>
      <w:r>
        <w:t>PROCESAMIENTO DE DATOS</w:t>
      </w:r>
      <w:bookmarkEnd w:id="4"/>
      <w:r>
        <w:t xml:space="preserve"> </w:t>
      </w:r>
    </w:p>
    <w:p w14:paraId="164E6D53" w14:textId="77777777" w:rsidR="009D6D8F" w:rsidRPr="009D6D8F" w:rsidRDefault="009D6D8F" w:rsidP="009D6D8F">
      <w:pPr>
        <w:pStyle w:val="NormalWeb"/>
        <w:jc w:val="both"/>
        <w:rPr>
          <w:rFonts w:asciiTheme="minorHAnsi" w:eastAsia="MS Mincho" w:hAnsiTheme="minorHAnsi" w:cstheme="minorBidi"/>
        </w:rPr>
      </w:pPr>
      <w:r w:rsidRPr="009D6D8F">
        <w:rPr>
          <w:rFonts w:asciiTheme="minorHAnsi" w:eastAsia="MS Mincho" w:hAnsiTheme="minorHAnsi" w:cstheme="minorBidi"/>
        </w:rPr>
        <w:t>El procesamiento de los documentos legales se realizó en el script 01_generacion_indices.py e incluyó:</w:t>
      </w:r>
    </w:p>
    <w:p w14:paraId="59C4BFA0" w14:textId="77777777" w:rsidR="009D6D8F" w:rsidRPr="009D6D8F" w:rsidRDefault="009D6D8F" w:rsidP="007C177B">
      <w:pPr>
        <w:pStyle w:val="NormalWeb"/>
        <w:numPr>
          <w:ilvl w:val="0"/>
          <w:numId w:val="4"/>
        </w:numPr>
        <w:jc w:val="both"/>
        <w:rPr>
          <w:rFonts w:asciiTheme="minorHAnsi" w:eastAsia="MS Mincho" w:hAnsiTheme="minorHAnsi" w:cstheme="minorBidi"/>
        </w:rPr>
      </w:pPr>
      <w:r w:rsidRPr="009D6D8F">
        <w:rPr>
          <w:rFonts w:asciiTheme="minorHAnsi" w:eastAsia="MS Mincho" w:hAnsiTheme="minorHAnsi" w:cstheme="minorBidi"/>
          <w:b/>
          <w:bCs/>
        </w:rPr>
        <w:t>Extracción de texto</w:t>
      </w:r>
      <w:r w:rsidRPr="009D6D8F">
        <w:rPr>
          <w:rFonts w:asciiTheme="minorHAnsi" w:eastAsia="MS Mincho" w:hAnsiTheme="minorHAnsi" w:cstheme="minorBidi"/>
        </w:rPr>
        <w:t>: Uso de PyMuPDF para extraer texto de PDFs editables y pytesseract para OCR en documentos escaneados.</w:t>
      </w:r>
    </w:p>
    <w:p w14:paraId="6BF838FC" w14:textId="77777777" w:rsidR="009D6D8F" w:rsidRPr="009D6D8F" w:rsidRDefault="009D6D8F" w:rsidP="007C177B">
      <w:pPr>
        <w:pStyle w:val="NormalWeb"/>
        <w:numPr>
          <w:ilvl w:val="0"/>
          <w:numId w:val="4"/>
        </w:numPr>
        <w:jc w:val="both"/>
        <w:rPr>
          <w:rFonts w:asciiTheme="minorHAnsi" w:eastAsia="MS Mincho" w:hAnsiTheme="minorHAnsi" w:cstheme="minorBidi"/>
        </w:rPr>
      </w:pPr>
      <w:r w:rsidRPr="009D6D8F">
        <w:rPr>
          <w:rFonts w:asciiTheme="minorHAnsi" w:eastAsia="MS Mincho" w:hAnsiTheme="minorHAnsi" w:cstheme="minorBidi"/>
          <w:b/>
          <w:bCs/>
        </w:rPr>
        <w:t>Limpieza de texto</w:t>
      </w:r>
      <w:r w:rsidRPr="009D6D8F">
        <w:rPr>
          <w:rFonts w:asciiTheme="minorHAnsi" w:eastAsia="MS Mincho" w:hAnsiTheme="minorHAnsi" w:cstheme="minorBidi"/>
        </w:rPr>
        <w:t>: Eliminación de caracteres especiales, normalización y lematización con spaCy.</w:t>
      </w:r>
    </w:p>
    <w:p w14:paraId="2CAF0FE9" w14:textId="77777777" w:rsidR="009D6D8F" w:rsidRPr="009D6D8F" w:rsidRDefault="009D6D8F" w:rsidP="007C177B">
      <w:pPr>
        <w:pStyle w:val="NormalWeb"/>
        <w:numPr>
          <w:ilvl w:val="0"/>
          <w:numId w:val="4"/>
        </w:numPr>
        <w:jc w:val="both"/>
        <w:rPr>
          <w:rFonts w:asciiTheme="minorHAnsi" w:eastAsia="MS Mincho" w:hAnsiTheme="minorHAnsi" w:cstheme="minorBidi"/>
        </w:rPr>
      </w:pPr>
      <w:r w:rsidRPr="009D6D8F">
        <w:rPr>
          <w:rFonts w:asciiTheme="minorHAnsi" w:eastAsia="MS Mincho" w:hAnsiTheme="minorHAnsi" w:cstheme="minorBidi"/>
          <w:b/>
          <w:bCs/>
        </w:rPr>
        <w:t>Segmentación en fragmentos</w:t>
      </w:r>
      <w:r w:rsidRPr="009D6D8F">
        <w:rPr>
          <w:rFonts w:asciiTheme="minorHAnsi" w:eastAsia="MS Mincho" w:hAnsiTheme="minorHAnsi" w:cstheme="minorBidi"/>
        </w:rPr>
        <w:t>: División en párrafos procesables.</w:t>
      </w:r>
    </w:p>
    <w:p w14:paraId="53023AEE" w14:textId="77777777" w:rsidR="009D6D8F" w:rsidRPr="009D6D8F" w:rsidRDefault="009D6D8F" w:rsidP="007C177B">
      <w:pPr>
        <w:pStyle w:val="NormalWeb"/>
        <w:numPr>
          <w:ilvl w:val="0"/>
          <w:numId w:val="4"/>
        </w:numPr>
        <w:jc w:val="both"/>
        <w:rPr>
          <w:rFonts w:asciiTheme="minorHAnsi" w:eastAsia="MS Mincho" w:hAnsiTheme="minorHAnsi" w:cstheme="minorBidi"/>
        </w:rPr>
      </w:pPr>
      <w:r w:rsidRPr="009D6D8F">
        <w:rPr>
          <w:rFonts w:asciiTheme="minorHAnsi" w:eastAsia="MS Mincho" w:hAnsiTheme="minorHAnsi" w:cstheme="minorBidi"/>
          <w:b/>
          <w:bCs/>
        </w:rPr>
        <w:t>Generación de embeddings</w:t>
      </w:r>
      <w:r w:rsidRPr="009D6D8F">
        <w:rPr>
          <w:rFonts w:asciiTheme="minorHAnsi" w:eastAsia="MS Mincho" w:hAnsiTheme="minorHAnsi" w:cstheme="minorBidi"/>
        </w:rPr>
        <w:t>: Uso del modelo hiiamsid/sentence_similarity_spanish_es para representar el texto en vectores numéricos.</w:t>
      </w:r>
    </w:p>
    <w:p w14:paraId="179B9BC6" w14:textId="77777777" w:rsidR="009D6D8F" w:rsidRDefault="009D6D8F" w:rsidP="007C177B">
      <w:pPr>
        <w:pStyle w:val="NormalWeb"/>
        <w:numPr>
          <w:ilvl w:val="0"/>
          <w:numId w:val="4"/>
        </w:numPr>
        <w:jc w:val="both"/>
        <w:rPr>
          <w:rFonts w:asciiTheme="minorHAnsi" w:eastAsia="MS Mincho" w:hAnsiTheme="minorHAnsi" w:cstheme="minorBidi"/>
        </w:rPr>
      </w:pPr>
      <w:r w:rsidRPr="009D6D8F">
        <w:rPr>
          <w:rFonts w:asciiTheme="minorHAnsi" w:eastAsia="MS Mincho" w:hAnsiTheme="minorHAnsi" w:cstheme="minorBidi"/>
          <w:b/>
          <w:bCs/>
        </w:rPr>
        <w:t>Almacenamiento</w:t>
      </w:r>
      <w:r w:rsidRPr="009D6D8F">
        <w:rPr>
          <w:rFonts w:asciiTheme="minorHAnsi" w:eastAsia="MS Mincho" w:hAnsiTheme="minorHAnsi" w:cstheme="minorBidi"/>
        </w:rPr>
        <w:t xml:space="preserve"> en FAISS y ChromaDB para recuperación eficiente.</w:t>
      </w:r>
    </w:p>
    <w:p w14:paraId="3AA6B64F" w14:textId="3B7E0FCA" w:rsidR="009D6D8F" w:rsidRPr="008D6E60" w:rsidRDefault="008D6E60" w:rsidP="008D6E60">
      <w:pPr>
        <w:pStyle w:val="NormalWeb"/>
        <w:jc w:val="both"/>
        <w:rPr>
          <w:rFonts w:asciiTheme="minorHAnsi" w:eastAsia="MS Mincho" w:hAnsiTheme="minorHAnsi" w:cstheme="minorBidi"/>
        </w:rPr>
      </w:pPr>
      <w:r>
        <w:rPr>
          <w:rFonts w:asciiTheme="minorHAnsi" w:eastAsia="MS Mincho" w:hAnsiTheme="minorHAnsi" w:cstheme="minorBidi"/>
        </w:rPr>
        <w:lastRenderedPageBreak/>
        <w:t>Posteriormente para la generación de preguntas y respuestas se realizó la c</w:t>
      </w:r>
      <w:r w:rsidRPr="00102854">
        <w:rPr>
          <w:rFonts w:asciiTheme="minorHAnsi" w:eastAsia="MS Mincho" w:hAnsiTheme="minorHAnsi" w:cstheme="minorBidi"/>
        </w:rPr>
        <w:t xml:space="preserve">arga de datos en Langchain, con la base de datos </w:t>
      </w:r>
      <w:r w:rsidRPr="009D6D8F">
        <w:rPr>
          <w:rFonts w:asciiTheme="minorHAnsi" w:eastAsia="MS Mincho" w:hAnsiTheme="minorHAnsi" w:cstheme="minorBidi"/>
        </w:rPr>
        <w:t xml:space="preserve">ChromaDB </w:t>
      </w:r>
      <w:r w:rsidRPr="00102854">
        <w:rPr>
          <w:rFonts w:asciiTheme="minorHAnsi" w:eastAsia="MS Mincho" w:hAnsiTheme="minorHAnsi" w:cstheme="minorBidi"/>
        </w:rPr>
        <w:t>que contiene los documentos procesados en la fase anterior.</w:t>
      </w:r>
    </w:p>
    <w:p w14:paraId="392A11C5" w14:textId="1397FAC8" w:rsidR="0036397D" w:rsidRDefault="0036397D" w:rsidP="0036397D">
      <w:pPr>
        <w:pStyle w:val="Heading1"/>
        <w:jc w:val="both"/>
      </w:pPr>
      <w:bookmarkStart w:id="5" w:name="_Toc192120657"/>
      <w:r>
        <w:t>ANÁLISIS EXPLORATORIO DE DATOS</w:t>
      </w:r>
      <w:bookmarkEnd w:id="5"/>
      <w:r>
        <w:t xml:space="preserve"> </w:t>
      </w:r>
    </w:p>
    <w:p w14:paraId="2615633A" w14:textId="77777777" w:rsidR="009D6D8F" w:rsidRPr="009D6D8F" w:rsidRDefault="009D6D8F" w:rsidP="009D6D8F">
      <w:pPr>
        <w:pStyle w:val="NormalWeb"/>
        <w:rPr>
          <w:rFonts w:asciiTheme="minorHAnsi" w:eastAsia="MS Mincho" w:hAnsiTheme="minorHAnsi" w:cstheme="minorBidi"/>
        </w:rPr>
      </w:pPr>
      <w:r w:rsidRPr="009D6D8F">
        <w:rPr>
          <w:rFonts w:asciiTheme="minorHAnsi" w:eastAsia="MS Mincho" w:hAnsiTheme="minorHAnsi" w:cstheme="minorBidi"/>
        </w:rPr>
        <w:t>Se analizaron los documentos para:</w:t>
      </w:r>
    </w:p>
    <w:p w14:paraId="1D8C6FEE" w14:textId="77777777" w:rsidR="009D6D8F" w:rsidRPr="009D6D8F" w:rsidRDefault="009D6D8F" w:rsidP="007C177B">
      <w:pPr>
        <w:pStyle w:val="NormalWeb"/>
        <w:numPr>
          <w:ilvl w:val="0"/>
          <w:numId w:val="5"/>
        </w:numPr>
        <w:rPr>
          <w:rFonts w:asciiTheme="minorHAnsi" w:eastAsia="MS Mincho" w:hAnsiTheme="minorHAnsi" w:cstheme="minorBidi"/>
        </w:rPr>
      </w:pPr>
      <w:r w:rsidRPr="009D6D8F">
        <w:rPr>
          <w:rFonts w:asciiTheme="minorHAnsi" w:eastAsia="MS Mincho" w:hAnsiTheme="minorHAnsi" w:cstheme="minorBidi"/>
        </w:rPr>
        <w:t>Evaluar la calidad y relevancia del contenido extraído.</w:t>
      </w:r>
    </w:p>
    <w:p w14:paraId="2FAEB85B" w14:textId="77777777" w:rsidR="009D6D8F" w:rsidRPr="009D6D8F" w:rsidRDefault="009D6D8F" w:rsidP="007C177B">
      <w:pPr>
        <w:pStyle w:val="NormalWeb"/>
        <w:numPr>
          <w:ilvl w:val="0"/>
          <w:numId w:val="5"/>
        </w:numPr>
        <w:rPr>
          <w:rFonts w:asciiTheme="minorHAnsi" w:eastAsia="MS Mincho" w:hAnsiTheme="minorHAnsi" w:cstheme="minorBidi"/>
        </w:rPr>
      </w:pPr>
      <w:r w:rsidRPr="009D6D8F">
        <w:rPr>
          <w:rFonts w:asciiTheme="minorHAnsi" w:eastAsia="MS Mincho" w:hAnsiTheme="minorHAnsi" w:cstheme="minorBidi"/>
        </w:rPr>
        <w:t>Identificar términos clave y sinónimos en legislación ambiental.</w:t>
      </w:r>
    </w:p>
    <w:p w14:paraId="4A267E7A" w14:textId="5991BD32" w:rsidR="009D6D8F" w:rsidRPr="009D6D8F" w:rsidRDefault="009D6D8F" w:rsidP="007C177B">
      <w:pPr>
        <w:pStyle w:val="NormalWeb"/>
        <w:numPr>
          <w:ilvl w:val="0"/>
          <w:numId w:val="5"/>
        </w:numPr>
        <w:rPr>
          <w:rFonts w:asciiTheme="minorHAnsi" w:eastAsia="MS Mincho" w:hAnsiTheme="minorHAnsi" w:cstheme="minorBidi"/>
        </w:rPr>
      </w:pPr>
      <w:r w:rsidRPr="009D6D8F">
        <w:rPr>
          <w:rFonts w:asciiTheme="minorHAnsi" w:eastAsia="MS Mincho" w:hAnsiTheme="minorHAnsi" w:cstheme="minorBidi"/>
        </w:rPr>
        <w:t>Determinar estructuras de texto que facilitaran la segmentación y búsqueda.</w:t>
      </w:r>
    </w:p>
    <w:p w14:paraId="1DF87430" w14:textId="487C8F11" w:rsidR="0036397D" w:rsidRDefault="0036397D" w:rsidP="0036397D">
      <w:pPr>
        <w:pStyle w:val="Heading1"/>
        <w:jc w:val="both"/>
      </w:pPr>
      <w:bookmarkStart w:id="6" w:name="_Toc192120658"/>
      <w:r>
        <w:t>SELECCIÓN Y ENTRENAMIENTO DEL MODELO</w:t>
      </w:r>
      <w:bookmarkEnd w:id="6"/>
      <w:r>
        <w:t xml:space="preserve"> </w:t>
      </w:r>
    </w:p>
    <w:p w14:paraId="1919A67F" w14:textId="77777777" w:rsidR="009D6D8F" w:rsidRPr="009D6D8F" w:rsidRDefault="009D6D8F" w:rsidP="009D6D8F">
      <w:pPr>
        <w:pStyle w:val="NormalWeb"/>
        <w:rPr>
          <w:rFonts w:asciiTheme="minorHAnsi" w:eastAsia="MS Mincho" w:hAnsiTheme="minorHAnsi" w:cstheme="minorBidi"/>
        </w:rPr>
      </w:pPr>
      <w:r w:rsidRPr="009D6D8F">
        <w:rPr>
          <w:rFonts w:asciiTheme="minorHAnsi" w:eastAsia="MS Mincho" w:hAnsiTheme="minorHAnsi" w:cstheme="minorBidi"/>
        </w:rPr>
        <w:t>El chatbot utiliza una combinación de búsqueda semántica y generación de respuestas:</w:t>
      </w:r>
    </w:p>
    <w:p w14:paraId="08151A8D" w14:textId="77777777" w:rsidR="009D6D8F" w:rsidRPr="009D6D8F" w:rsidRDefault="009D6D8F" w:rsidP="007C177B">
      <w:pPr>
        <w:pStyle w:val="NormalWeb"/>
        <w:numPr>
          <w:ilvl w:val="0"/>
          <w:numId w:val="7"/>
        </w:numPr>
        <w:rPr>
          <w:rFonts w:asciiTheme="minorHAnsi" w:eastAsia="MS Mincho" w:hAnsiTheme="minorHAnsi" w:cstheme="minorBidi"/>
        </w:rPr>
      </w:pPr>
      <w:r w:rsidRPr="009D6D8F">
        <w:rPr>
          <w:rFonts w:asciiTheme="minorHAnsi" w:eastAsia="MS Mincho" w:hAnsiTheme="minorHAnsi" w:cstheme="minorBidi"/>
          <w:b/>
          <w:bCs/>
        </w:rPr>
        <w:t>Embeddings</w:t>
      </w:r>
      <w:r w:rsidRPr="009D6D8F">
        <w:rPr>
          <w:rFonts w:asciiTheme="minorHAnsi" w:eastAsia="MS Mincho" w:hAnsiTheme="minorHAnsi" w:cstheme="minorBidi"/>
        </w:rPr>
        <w:t xml:space="preserve"> generados con hiiamsid/sentence_similarity_spanish_es.</w:t>
      </w:r>
    </w:p>
    <w:p w14:paraId="2CA8407B" w14:textId="77777777" w:rsidR="009D6D8F" w:rsidRPr="009D6D8F" w:rsidRDefault="009D6D8F" w:rsidP="007C177B">
      <w:pPr>
        <w:pStyle w:val="NormalWeb"/>
        <w:numPr>
          <w:ilvl w:val="0"/>
          <w:numId w:val="7"/>
        </w:numPr>
        <w:rPr>
          <w:rFonts w:asciiTheme="minorHAnsi" w:eastAsia="MS Mincho" w:hAnsiTheme="minorHAnsi" w:cstheme="minorBidi"/>
        </w:rPr>
      </w:pPr>
      <w:r w:rsidRPr="009D6D8F">
        <w:rPr>
          <w:rFonts w:asciiTheme="minorHAnsi" w:eastAsia="MS Mincho" w:hAnsiTheme="minorHAnsi" w:cstheme="minorBidi"/>
          <w:b/>
          <w:bCs/>
        </w:rPr>
        <w:t>FAISS</w:t>
      </w:r>
      <w:r w:rsidRPr="009D6D8F">
        <w:rPr>
          <w:rFonts w:asciiTheme="minorHAnsi" w:eastAsia="MS Mincho" w:hAnsiTheme="minorHAnsi" w:cstheme="minorBidi"/>
        </w:rPr>
        <w:t xml:space="preserve"> para consultas rápidas basadas en similitud de texto.</w:t>
      </w:r>
    </w:p>
    <w:p w14:paraId="4DBE7D6F" w14:textId="77777777" w:rsidR="009D6D8F" w:rsidRPr="009D6D8F" w:rsidRDefault="009D6D8F" w:rsidP="007C177B">
      <w:pPr>
        <w:pStyle w:val="NormalWeb"/>
        <w:numPr>
          <w:ilvl w:val="0"/>
          <w:numId w:val="7"/>
        </w:numPr>
        <w:rPr>
          <w:rFonts w:asciiTheme="minorHAnsi" w:eastAsia="MS Mincho" w:hAnsiTheme="minorHAnsi" w:cstheme="minorBidi"/>
        </w:rPr>
      </w:pPr>
      <w:r w:rsidRPr="009D6D8F">
        <w:rPr>
          <w:rFonts w:asciiTheme="minorHAnsi" w:eastAsia="MS Mincho" w:hAnsiTheme="minorHAnsi" w:cstheme="minorBidi"/>
          <w:b/>
          <w:bCs/>
        </w:rPr>
        <w:t>ChromaDB</w:t>
      </w:r>
      <w:r w:rsidRPr="009D6D8F">
        <w:rPr>
          <w:rFonts w:asciiTheme="minorHAnsi" w:eastAsia="MS Mincho" w:hAnsiTheme="minorHAnsi" w:cstheme="minorBidi"/>
        </w:rPr>
        <w:t xml:space="preserve"> para recuperación semántica optimizada.</w:t>
      </w:r>
    </w:p>
    <w:p w14:paraId="6B5F1310" w14:textId="49035BE8" w:rsidR="00102854" w:rsidRPr="008D6E60" w:rsidRDefault="009D6D8F" w:rsidP="007C177B">
      <w:pPr>
        <w:pStyle w:val="NormalWeb"/>
        <w:numPr>
          <w:ilvl w:val="0"/>
          <w:numId w:val="7"/>
        </w:numPr>
        <w:rPr>
          <w:rFonts w:asciiTheme="minorHAnsi" w:eastAsia="MS Mincho" w:hAnsiTheme="minorHAnsi" w:cstheme="minorBidi"/>
        </w:rPr>
      </w:pPr>
      <w:r w:rsidRPr="009D6D8F">
        <w:rPr>
          <w:rFonts w:asciiTheme="minorHAnsi" w:eastAsia="MS Mincho" w:hAnsiTheme="minorHAnsi" w:cstheme="minorBidi"/>
          <w:b/>
          <w:bCs/>
        </w:rPr>
        <w:t>Modelo de lenguaje llmware/dragon-deci-7b-v0</w:t>
      </w:r>
      <w:r w:rsidRPr="009D6D8F">
        <w:rPr>
          <w:rFonts w:asciiTheme="minorHAnsi" w:eastAsia="MS Mincho" w:hAnsiTheme="minorHAnsi" w:cstheme="minorBidi"/>
        </w:rPr>
        <w:t xml:space="preserve"> para respuestas generadas con contexto legal relevante.</w:t>
      </w:r>
      <w:r w:rsidR="008D6E60">
        <w:rPr>
          <w:rFonts w:asciiTheme="minorHAnsi" w:eastAsia="MS Mincho" w:hAnsiTheme="minorHAnsi" w:cstheme="minorBidi"/>
        </w:rPr>
        <w:t xml:space="preserve">  Se realizó la c</w:t>
      </w:r>
      <w:r w:rsidR="00102854" w:rsidRPr="008D6E60">
        <w:rPr>
          <w:rFonts w:asciiTheme="minorHAnsi" w:eastAsia="MS Mincho" w:hAnsiTheme="minorHAnsi" w:cstheme="minorBidi"/>
        </w:rPr>
        <w:t xml:space="preserve">reación de </w:t>
      </w:r>
      <w:r w:rsidR="008D6E60">
        <w:rPr>
          <w:rFonts w:asciiTheme="minorHAnsi" w:eastAsia="MS Mincho" w:hAnsiTheme="minorHAnsi" w:cstheme="minorBidi"/>
        </w:rPr>
        <w:t>preguntas y respuestas</w:t>
      </w:r>
      <w:r w:rsidR="00102854" w:rsidRPr="008D6E60">
        <w:rPr>
          <w:rFonts w:asciiTheme="minorHAnsi" w:eastAsia="MS Mincho" w:hAnsiTheme="minorHAnsi" w:cstheme="minorBidi"/>
        </w:rPr>
        <w:t xml:space="preserve"> con </w:t>
      </w:r>
      <w:r w:rsidR="008D6E60">
        <w:rPr>
          <w:rFonts w:asciiTheme="minorHAnsi" w:eastAsia="MS Mincho" w:hAnsiTheme="minorHAnsi" w:cstheme="minorBidi"/>
        </w:rPr>
        <w:t>esta</w:t>
      </w:r>
      <w:r w:rsidR="00102854" w:rsidRPr="008D6E60">
        <w:rPr>
          <w:rFonts w:asciiTheme="minorHAnsi" w:eastAsia="MS Mincho" w:hAnsiTheme="minorHAnsi" w:cstheme="minorBidi"/>
        </w:rPr>
        <w:t xml:space="preserve"> LLM </w:t>
      </w:r>
      <w:r w:rsidR="008D6E60">
        <w:rPr>
          <w:rFonts w:asciiTheme="minorHAnsi" w:eastAsia="MS Mincho" w:hAnsiTheme="minorHAnsi" w:cstheme="minorBidi"/>
        </w:rPr>
        <w:t xml:space="preserve">que está </w:t>
      </w:r>
      <w:r w:rsidR="00102854" w:rsidRPr="008D6E60">
        <w:rPr>
          <w:rFonts w:asciiTheme="minorHAnsi" w:eastAsia="MS Mincho" w:hAnsiTheme="minorHAnsi" w:cstheme="minorBidi"/>
        </w:rPr>
        <w:t>afinada especialmente para tareas de RAG.</w:t>
      </w:r>
    </w:p>
    <w:p w14:paraId="1187EA89" w14:textId="77777777" w:rsidR="009D6D8F" w:rsidRDefault="0036397D" w:rsidP="0036397D">
      <w:pPr>
        <w:pStyle w:val="Heading1"/>
        <w:jc w:val="both"/>
      </w:pPr>
      <w:bookmarkStart w:id="7" w:name="_Toc192120659"/>
      <w:r>
        <w:t>EVALUACIÓN DEL MODELO</w:t>
      </w:r>
      <w:bookmarkEnd w:id="7"/>
    </w:p>
    <w:p w14:paraId="1D38B53E" w14:textId="48FB362A" w:rsidR="008D6E60" w:rsidRDefault="008D6E60" w:rsidP="008D6E60">
      <w:pPr>
        <w:pStyle w:val="NormalWeb"/>
        <w:rPr>
          <w:rFonts w:asciiTheme="minorHAnsi" w:eastAsia="MS Mincho" w:hAnsiTheme="minorHAnsi" w:cstheme="minorBidi"/>
        </w:rPr>
      </w:pPr>
      <w:r>
        <w:rPr>
          <w:rFonts w:asciiTheme="minorHAnsi" w:eastAsia="MS Mincho" w:hAnsiTheme="minorHAnsi" w:cstheme="minorBidi"/>
        </w:rPr>
        <w:t xml:space="preserve">Para la evaluación del modelo de </w:t>
      </w:r>
      <w:r>
        <w:rPr>
          <w:rFonts w:asciiTheme="minorHAnsi" w:eastAsia="MS Mincho" w:hAnsiTheme="minorHAnsi" w:cstheme="minorBidi"/>
        </w:rPr>
        <w:t>preguntas y respuestas</w:t>
      </w:r>
      <w:r>
        <w:rPr>
          <w:rFonts w:asciiTheme="minorHAnsi" w:eastAsia="MS Mincho" w:hAnsiTheme="minorHAnsi" w:cstheme="minorBidi"/>
        </w:rPr>
        <w:t xml:space="preserve"> se realizó:</w:t>
      </w:r>
    </w:p>
    <w:p w14:paraId="6AE23B0B" w14:textId="5C649D62" w:rsidR="008D6E60" w:rsidRPr="00102854" w:rsidRDefault="008D6E60" w:rsidP="007C177B">
      <w:pPr>
        <w:pStyle w:val="NormalWeb"/>
        <w:numPr>
          <w:ilvl w:val="0"/>
          <w:numId w:val="13"/>
        </w:numPr>
        <w:rPr>
          <w:rFonts w:asciiTheme="minorHAnsi" w:eastAsia="MS Mincho" w:hAnsiTheme="minorHAnsi" w:cstheme="minorBidi"/>
        </w:rPr>
      </w:pPr>
      <w:r w:rsidRPr="00102854">
        <w:rPr>
          <w:rFonts w:asciiTheme="minorHAnsi" w:eastAsia="MS Mincho" w:hAnsiTheme="minorHAnsi" w:cstheme="minorBidi"/>
        </w:rPr>
        <w:t xml:space="preserve">Creación de </w:t>
      </w:r>
      <w:r>
        <w:rPr>
          <w:rFonts w:asciiTheme="minorHAnsi" w:eastAsia="MS Mincho" w:hAnsiTheme="minorHAnsi" w:cstheme="minorBidi"/>
        </w:rPr>
        <w:t>d</w:t>
      </w:r>
      <w:r w:rsidRPr="00102854">
        <w:rPr>
          <w:rFonts w:asciiTheme="minorHAnsi" w:eastAsia="MS Mincho" w:hAnsiTheme="minorHAnsi" w:cstheme="minorBidi"/>
        </w:rPr>
        <w:t xml:space="preserve">atos </w:t>
      </w:r>
      <w:r>
        <w:rPr>
          <w:rFonts w:asciiTheme="minorHAnsi" w:eastAsia="MS Mincho" w:hAnsiTheme="minorHAnsi" w:cstheme="minorBidi"/>
        </w:rPr>
        <w:t>s</w:t>
      </w:r>
      <w:r w:rsidRPr="00102854">
        <w:rPr>
          <w:rFonts w:asciiTheme="minorHAnsi" w:eastAsia="MS Mincho" w:hAnsiTheme="minorHAnsi" w:cstheme="minorBidi"/>
        </w:rPr>
        <w:t>intéticos para la evaluación RAG.</w:t>
      </w:r>
    </w:p>
    <w:p w14:paraId="0183B433" w14:textId="3842C3A1" w:rsidR="008D6E60" w:rsidRPr="008D6E60" w:rsidRDefault="008D6E60" w:rsidP="007C177B">
      <w:pPr>
        <w:pStyle w:val="NormalWeb"/>
        <w:numPr>
          <w:ilvl w:val="0"/>
          <w:numId w:val="13"/>
        </w:numPr>
        <w:rPr>
          <w:rFonts w:asciiTheme="minorHAnsi" w:eastAsia="MS Mincho" w:hAnsiTheme="minorHAnsi" w:cstheme="minorBidi"/>
        </w:rPr>
      </w:pPr>
      <w:r w:rsidRPr="00102854">
        <w:rPr>
          <w:rFonts w:asciiTheme="minorHAnsi" w:eastAsia="MS Mincho" w:hAnsiTheme="minorHAnsi" w:cstheme="minorBidi"/>
        </w:rPr>
        <w:t>Uso de Ragas para una evaluación completa del rendimiento del modelo RAG a través de varias métricas.</w:t>
      </w:r>
    </w:p>
    <w:p w14:paraId="566D5365" w14:textId="5F880DBB" w:rsidR="009D6D8F" w:rsidRPr="009D6D8F" w:rsidRDefault="009D6D8F" w:rsidP="009D6D8F">
      <w:pPr>
        <w:pStyle w:val="NormalWeb"/>
        <w:rPr>
          <w:rFonts w:asciiTheme="minorHAnsi" w:eastAsia="MS Mincho" w:hAnsiTheme="minorHAnsi" w:cstheme="minorBidi"/>
        </w:rPr>
      </w:pPr>
      <w:r w:rsidRPr="009D6D8F">
        <w:rPr>
          <w:rFonts w:asciiTheme="minorHAnsi" w:eastAsia="MS Mincho" w:hAnsiTheme="minorHAnsi" w:cstheme="minorBidi"/>
        </w:rPr>
        <w:t>En 03_q&amp;a_evaluacion.py, se implementaron pruebas para medir:</w:t>
      </w:r>
    </w:p>
    <w:p w14:paraId="3B251F69" w14:textId="77777777" w:rsidR="009D6D8F" w:rsidRPr="009D6D8F" w:rsidRDefault="009D6D8F" w:rsidP="007C177B">
      <w:pPr>
        <w:pStyle w:val="NormalWeb"/>
        <w:numPr>
          <w:ilvl w:val="0"/>
          <w:numId w:val="8"/>
        </w:numPr>
        <w:rPr>
          <w:rFonts w:asciiTheme="minorHAnsi" w:eastAsia="MS Mincho" w:hAnsiTheme="minorHAnsi" w:cstheme="minorBidi"/>
        </w:rPr>
      </w:pPr>
      <w:r w:rsidRPr="009D6D8F">
        <w:rPr>
          <w:rFonts w:asciiTheme="minorHAnsi" w:eastAsia="MS Mincho" w:hAnsiTheme="minorHAnsi" w:cstheme="minorBidi"/>
          <w:b/>
          <w:bCs/>
        </w:rPr>
        <w:t>Precisión de respuestas</w:t>
      </w:r>
      <w:r w:rsidRPr="009D6D8F">
        <w:rPr>
          <w:rFonts w:asciiTheme="minorHAnsi" w:eastAsia="MS Mincho" w:hAnsiTheme="minorHAnsi" w:cstheme="minorBidi"/>
        </w:rPr>
        <w:t xml:space="preserve"> comparadas con documentos legales originales.</w:t>
      </w:r>
    </w:p>
    <w:p w14:paraId="1A32D132" w14:textId="77777777" w:rsidR="009D6D8F" w:rsidRPr="009D6D8F" w:rsidRDefault="009D6D8F" w:rsidP="007C177B">
      <w:pPr>
        <w:pStyle w:val="NormalWeb"/>
        <w:numPr>
          <w:ilvl w:val="0"/>
          <w:numId w:val="8"/>
        </w:numPr>
        <w:rPr>
          <w:rFonts w:asciiTheme="minorHAnsi" w:eastAsia="MS Mincho" w:hAnsiTheme="minorHAnsi" w:cstheme="minorBidi"/>
        </w:rPr>
      </w:pPr>
      <w:r w:rsidRPr="009D6D8F">
        <w:rPr>
          <w:rFonts w:asciiTheme="minorHAnsi" w:eastAsia="MS Mincho" w:hAnsiTheme="minorHAnsi" w:cstheme="minorBidi"/>
          <w:b/>
          <w:bCs/>
        </w:rPr>
        <w:t>Relevancia de documentos recuperados</w:t>
      </w:r>
      <w:r w:rsidRPr="009D6D8F">
        <w:rPr>
          <w:rFonts w:asciiTheme="minorHAnsi" w:eastAsia="MS Mincho" w:hAnsiTheme="minorHAnsi" w:cstheme="minorBidi"/>
        </w:rPr>
        <w:t xml:space="preserve"> mediante métricas de similitud.</w:t>
      </w:r>
    </w:p>
    <w:p w14:paraId="10CA8BA0" w14:textId="183DB922" w:rsidR="0036397D" w:rsidRPr="00203991" w:rsidRDefault="009D6D8F" w:rsidP="007C177B">
      <w:pPr>
        <w:pStyle w:val="NormalWeb"/>
        <w:numPr>
          <w:ilvl w:val="0"/>
          <w:numId w:val="8"/>
        </w:numPr>
        <w:rPr>
          <w:rFonts w:asciiTheme="minorHAnsi" w:eastAsia="MS Mincho" w:hAnsiTheme="minorHAnsi" w:cstheme="minorBidi"/>
        </w:rPr>
      </w:pPr>
      <w:r w:rsidRPr="009D6D8F">
        <w:rPr>
          <w:rFonts w:asciiTheme="minorHAnsi" w:eastAsia="MS Mincho" w:hAnsiTheme="minorHAnsi" w:cstheme="minorBidi"/>
          <w:b/>
          <w:bCs/>
        </w:rPr>
        <w:t>Tiempo de respuesta</w:t>
      </w:r>
      <w:r w:rsidRPr="009D6D8F">
        <w:rPr>
          <w:rFonts w:asciiTheme="minorHAnsi" w:eastAsia="MS Mincho" w:hAnsiTheme="minorHAnsi" w:cstheme="minorBidi"/>
        </w:rPr>
        <w:t xml:space="preserve"> en consultas reales.</w:t>
      </w:r>
    </w:p>
    <w:p w14:paraId="7E666F81" w14:textId="483A2ADC" w:rsidR="0036397D" w:rsidRDefault="0036397D" w:rsidP="0036397D">
      <w:pPr>
        <w:pStyle w:val="Heading1"/>
        <w:jc w:val="both"/>
      </w:pPr>
      <w:bookmarkStart w:id="8" w:name="_Toc192120660"/>
      <w:r>
        <w:lastRenderedPageBreak/>
        <w:t>OPTIMIZACIÓN Y AJUSTE</w:t>
      </w:r>
      <w:bookmarkEnd w:id="8"/>
      <w:r>
        <w:t xml:space="preserve"> </w:t>
      </w:r>
    </w:p>
    <w:p w14:paraId="4D8BC8FE" w14:textId="77777777" w:rsidR="009D6D8F" w:rsidRPr="009D6D8F" w:rsidRDefault="009D6D8F" w:rsidP="009D6D8F">
      <w:pPr>
        <w:pStyle w:val="NormalWeb"/>
        <w:rPr>
          <w:rFonts w:asciiTheme="minorHAnsi" w:eastAsia="MS Mincho" w:hAnsiTheme="minorHAnsi" w:cstheme="minorBidi"/>
        </w:rPr>
      </w:pPr>
      <w:r w:rsidRPr="009D6D8F">
        <w:rPr>
          <w:rFonts w:asciiTheme="minorHAnsi" w:eastAsia="MS Mincho" w:hAnsiTheme="minorHAnsi" w:cstheme="minorBidi"/>
        </w:rPr>
        <w:t>Se realizaron mejoras en el rendimiento del sistema:</w:t>
      </w:r>
    </w:p>
    <w:p w14:paraId="06AAA945" w14:textId="77777777" w:rsidR="009D6D8F" w:rsidRPr="009D6D8F" w:rsidRDefault="009D6D8F" w:rsidP="007C177B">
      <w:pPr>
        <w:pStyle w:val="NormalWeb"/>
        <w:numPr>
          <w:ilvl w:val="0"/>
          <w:numId w:val="8"/>
        </w:numPr>
        <w:rPr>
          <w:rFonts w:asciiTheme="minorHAnsi" w:eastAsia="MS Mincho" w:hAnsiTheme="minorHAnsi" w:cstheme="minorBidi"/>
          <w:b/>
          <w:bCs/>
        </w:rPr>
      </w:pPr>
      <w:r w:rsidRPr="009D6D8F">
        <w:rPr>
          <w:rFonts w:asciiTheme="minorHAnsi" w:eastAsia="MS Mincho" w:hAnsiTheme="minorHAnsi" w:cstheme="minorBidi"/>
        </w:rPr>
        <w:t>Ajuste de embeddings</w:t>
      </w:r>
      <w:r w:rsidRPr="009D6D8F">
        <w:rPr>
          <w:rFonts w:asciiTheme="minorHAnsi" w:eastAsia="MS Mincho" w:hAnsiTheme="minorHAnsi" w:cstheme="minorBidi"/>
          <w:b/>
          <w:bCs/>
        </w:rPr>
        <w:t xml:space="preserve"> para mejorar la similitud de búsqueda.</w:t>
      </w:r>
    </w:p>
    <w:p w14:paraId="5C2C6C3E" w14:textId="77777777" w:rsidR="009D6D8F" w:rsidRPr="009D6D8F" w:rsidRDefault="009D6D8F" w:rsidP="007C177B">
      <w:pPr>
        <w:pStyle w:val="NormalWeb"/>
        <w:numPr>
          <w:ilvl w:val="0"/>
          <w:numId w:val="8"/>
        </w:numPr>
        <w:rPr>
          <w:rFonts w:asciiTheme="minorHAnsi" w:eastAsia="MS Mincho" w:hAnsiTheme="minorHAnsi" w:cstheme="minorBidi"/>
          <w:b/>
          <w:bCs/>
        </w:rPr>
      </w:pPr>
      <w:r w:rsidRPr="009D6D8F">
        <w:rPr>
          <w:rFonts w:asciiTheme="minorHAnsi" w:eastAsia="MS Mincho" w:hAnsiTheme="minorHAnsi" w:cstheme="minorBidi"/>
        </w:rPr>
        <w:t>Filtrado de textos irrelevantes</w:t>
      </w:r>
      <w:r w:rsidRPr="009D6D8F">
        <w:rPr>
          <w:rFonts w:asciiTheme="minorHAnsi" w:eastAsia="MS Mincho" w:hAnsiTheme="minorHAnsi" w:cstheme="minorBidi"/>
          <w:b/>
          <w:bCs/>
        </w:rPr>
        <w:t xml:space="preserve"> para evitar ruido en los resultados.</w:t>
      </w:r>
    </w:p>
    <w:p w14:paraId="396B9DFF" w14:textId="213876A0" w:rsidR="009D6D8F" w:rsidRPr="008D6E60" w:rsidRDefault="009D6D8F" w:rsidP="007C177B">
      <w:pPr>
        <w:pStyle w:val="NormalWeb"/>
        <w:numPr>
          <w:ilvl w:val="0"/>
          <w:numId w:val="8"/>
        </w:numPr>
        <w:rPr>
          <w:rFonts w:asciiTheme="minorHAnsi" w:eastAsia="MS Mincho" w:hAnsiTheme="minorHAnsi" w:cstheme="minorBidi"/>
          <w:b/>
          <w:bCs/>
        </w:rPr>
      </w:pPr>
      <w:r w:rsidRPr="009D6D8F">
        <w:rPr>
          <w:rFonts w:asciiTheme="minorHAnsi" w:eastAsia="MS Mincho" w:hAnsiTheme="minorHAnsi" w:cstheme="minorBidi"/>
        </w:rPr>
        <w:t>Organización de metadatos</w:t>
      </w:r>
      <w:r w:rsidRPr="009D6D8F">
        <w:rPr>
          <w:rFonts w:asciiTheme="minorHAnsi" w:eastAsia="MS Mincho" w:hAnsiTheme="minorHAnsi" w:cstheme="minorBidi"/>
          <w:b/>
          <w:bCs/>
        </w:rPr>
        <w:t xml:space="preserve"> para mejorar la precisión de búsqueda.</w:t>
      </w:r>
    </w:p>
    <w:p w14:paraId="58F947A1" w14:textId="7A8B1029" w:rsidR="0036397D" w:rsidRDefault="0036397D" w:rsidP="0036397D">
      <w:pPr>
        <w:pStyle w:val="Heading1"/>
        <w:jc w:val="both"/>
      </w:pPr>
      <w:bookmarkStart w:id="9" w:name="_Toc192120661"/>
      <w:r>
        <w:t>DESPLIEGUE Y PUESTA EN PRODUCCIÓN</w:t>
      </w:r>
      <w:bookmarkEnd w:id="9"/>
      <w:r>
        <w:t xml:space="preserve"> </w:t>
      </w:r>
    </w:p>
    <w:p w14:paraId="045C6CF2" w14:textId="77777777" w:rsidR="009D6D8F" w:rsidRPr="009D6D8F" w:rsidRDefault="009D6D8F" w:rsidP="009D6D8F">
      <w:pPr>
        <w:pStyle w:val="NormalWeb"/>
        <w:rPr>
          <w:rFonts w:asciiTheme="minorHAnsi" w:eastAsia="MS Mincho" w:hAnsiTheme="minorHAnsi" w:cstheme="minorBidi"/>
        </w:rPr>
      </w:pPr>
      <w:r w:rsidRPr="009D6D8F">
        <w:rPr>
          <w:rFonts w:asciiTheme="minorHAnsi" w:eastAsia="MS Mincho" w:hAnsiTheme="minorHAnsi" w:cstheme="minorBidi"/>
        </w:rPr>
        <w:t xml:space="preserve">El chatbot se desplegó usando </w:t>
      </w:r>
      <w:r w:rsidRPr="009D6D8F">
        <w:rPr>
          <w:rFonts w:asciiTheme="minorHAnsi" w:eastAsia="MS Mincho" w:hAnsiTheme="minorHAnsi" w:cstheme="minorBidi"/>
          <w:b/>
          <w:bCs/>
        </w:rPr>
        <w:t>FastAPI</w:t>
      </w:r>
      <w:r w:rsidRPr="009D6D8F">
        <w:rPr>
          <w:rFonts w:asciiTheme="minorHAnsi" w:eastAsia="MS Mincho" w:hAnsiTheme="minorHAnsi" w:cstheme="minorBidi"/>
        </w:rPr>
        <w:t xml:space="preserve"> (02_consulta_indice.py):</w:t>
      </w:r>
    </w:p>
    <w:p w14:paraId="68CC2454" w14:textId="77777777" w:rsidR="009D6D8F" w:rsidRPr="009D6D8F" w:rsidRDefault="009D6D8F" w:rsidP="007C177B">
      <w:pPr>
        <w:pStyle w:val="NormalWeb"/>
        <w:numPr>
          <w:ilvl w:val="0"/>
          <w:numId w:val="9"/>
        </w:numPr>
        <w:rPr>
          <w:rFonts w:asciiTheme="minorHAnsi" w:eastAsia="MS Mincho" w:hAnsiTheme="minorHAnsi" w:cstheme="minorBidi"/>
        </w:rPr>
      </w:pPr>
      <w:r w:rsidRPr="009D6D8F">
        <w:rPr>
          <w:rFonts w:asciiTheme="minorHAnsi" w:eastAsia="MS Mincho" w:hAnsiTheme="minorHAnsi" w:cstheme="minorBidi"/>
          <w:b/>
          <w:bCs/>
        </w:rPr>
        <w:t>Endpoints principales:</w:t>
      </w:r>
    </w:p>
    <w:p w14:paraId="7A9A8EFE" w14:textId="77777777" w:rsidR="009D6D8F" w:rsidRPr="009D6D8F" w:rsidRDefault="009D6D8F" w:rsidP="007C177B">
      <w:pPr>
        <w:pStyle w:val="NormalWeb"/>
        <w:numPr>
          <w:ilvl w:val="1"/>
          <w:numId w:val="9"/>
        </w:numPr>
        <w:rPr>
          <w:rFonts w:asciiTheme="minorHAnsi" w:eastAsia="MS Mincho" w:hAnsiTheme="minorHAnsi" w:cstheme="minorBidi"/>
        </w:rPr>
      </w:pPr>
      <w:r w:rsidRPr="009D6D8F">
        <w:rPr>
          <w:rFonts w:asciiTheme="minorHAnsi" w:eastAsia="MS Mincho" w:hAnsiTheme="minorHAnsi" w:cstheme="minorBidi"/>
        </w:rPr>
        <w:t>/buscar/faiss: Búsqueda en FAISS.</w:t>
      </w:r>
    </w:p>
    <w:p w14:paraId="166C965E" w14:textId="77777777" w:rsidR="009D6D8F" w:rsidRPr="009D6D8F" w:rsidRDefault="009D6D8F" w:rsidP="007C177B">
      <w:pPr>
        <w:pStyle w:val="NormalWeb"/>
        <w:numPr>
          <w:ilvl w:val="1"/>
          <w:numId w:val="9"/>
        </w:numPr>
        <w:rPr>
          <w:rFonts w:asciiTheme="minorHAnsi" w:eastAsia="MS Mincho" w:hAnsiTheme="minorHAnsi" w:cstheme="minorBidi"/>
        </w:rPr>
      </w:pPr>
      <w:r w:rsidRPr="009D6D8F">
        <w:rPr>
          <w:rFonts w:asciiTheme="minorHAnsi" w:eastAsia="MS Mincho" w:hAnsiTheme="minorHAnsi" w:cstheme="minorBidi"/>
        </w:rPr>
        <w:t>/buscar/chromadb: Búsqueda semántica en ChromaDB.</w:t>
      </w:r>
    </w:p>
    <w:p w14:paraId="6978EE64" w14:textId="7CD703C0" w:rsidR="009D6D8F" w:rsidRPr="00C65EC6" w:rsidRDefault="009D6D8F" w:rsidP="007C177B">
      <w:pPr>
        <w:pStyle w:val="NormalWeb"/>
        <w:numPr>
          <w:ilvl w:val="0"/>
          <w:numId w:val="9"/>
        </w:numPr>
        <w:rPr>
          <w:rFonts w:asciiTheme="minorHAnsi" w:eastAsia="MS Mincho" w:hAnsiTheme="minorHAnsi" w:cstheme="minorBidi"/>
        </w:rPr>
      </w:pPr>
      <w:r w:rsidRPr="009D6D8F">
        <w:rPr>
          <w:rFonts w:asciiTheme="minorHAnsi" w:eastAsia="MS Mincho" w:hAnsiTheme="minorHAnsi" w:cstheme="minorBidi"/>
          <w:b/>
          <w:bCs/>
        </w:rPr>
        <w:t>Integración con un sitio web</w:t>
      </w:r>
      <w:r w:rsidRPr="009D6D8F">
        <w:rPr>
          <w:rFonts w:asciiTheme="minorHAnsi" w:eastAsia="MS Mincho" w:hAnsiTheme="minorHAnsi" w:cstheme="minorBidi"/>
        </w:rPr>
        <w:t xml:space="preserve"> para consultas en línea.</w:t>
      </w:r>
    </w:p>
    <w:p w14:paraId="6E3DC7F3" w14:textId="43F7F7B8" w:rsidR="0036397D" w:rsidRDefault="0036397D" w:rsidP="0036397D">
      <w:pPr>
        <w:pStyle w:val="Heading1"/>
        <w:jc w:val="both"/>
      </w:pPr>
      <w:bookmarkStart w:id="10" w:name="_Toc192120662"/>
      <w:r>
        <w:t>MONITOREO Y MANTENIMIENTO</w:t>
      </w:r>
      <w:bookmarkEnd w:id="10"/>
      <w:r>
        <w:t xml:space="preserve"> </w:t>
      </w:r>
    </w:p>
    <w:p w14:paraId="7DE76676" w14:textId="77777777" w:rsidR="009D6D8F" w:rsidRPr="00203991" w:rsidRDefault="009D6D8F" w:rsidP="009D6D8F">
      <w:pPr>
        <w:pStyle w:val="NormalWeb"/>
        <w:rPr>
          <w:rFonts w:asciiTheme="minorHAnsi" w:eastAsia="MS Mincho" w:hAnsiTheme="minorHAnsi" w:cstheme="minorBidi"/>
        </w:rPr>
      </w:pPr>
      <w:r w:rsidRPr="00203991">
        <w:rPr>
          <w:rFonts w:asciiTheme="minorHAnsi" w:eastAsia="MS Mincho" w:hAnsiTheme="minorHAnsi" w:cstheme="minorBidi"/>
        </w:rPr>
        <w:t>Se implementó un sistema de monitoreo con logs para:</w:t>
      </w:r>
    </w:p>
    <w:p w14:paraId="3152C3D0" w14:textId="77777777" w:rsidR="009D6D8F" w:rsidRPr="00203991" w:rsidRDefault="009D6D8F" w:rsidP="007C177B">
      <w:pPr>
        <w:pStyle w:val="NormalWeb"/>
        <w:numPr>
          <w:ilvl w:val="0"/>
          <w:numId w:val="10"/>
        </w:numPr>
        <w:rPr>
          <w:rFonts w:asciiTheme="minorHAnsi" w:eastAsia="MS Mincho" w:hAnsiTheme="minorHAnsi" w:cstheme="minorBidi"/>
        </w:rPr>
      </w:pPr>
      <w:r w:rsidRPr="00203991">
        <w:rPr>
          <w:rFonts w:asciiTheme="minorHAnsi" w:eastAsia="MS Mincho" w:hAnsiTheme="minorHAnsi" w:cstheme="minorBidi"/>
        </w:rPr>
        <w:t>Registrar consultas y mejorar la base de conocimiento.</w:t>
      </w:r>
    </w:p>
    <w:p w14:paraId="4F2EE1A5" w14:textId="77777777" w:rsidR="009D6D8F" w:rsidRPr="00203991" w:rsidRDefault="009D6D8F" w:rsidP="007C177B">
      <w:pPr>
        <w:pStyle w:val="NormalWeb"/>
        <w:numPr>
          <w:ilvl w:val="0"/>
          <w:numId w:val="10"/>
        </w:numPr>
        <w:rPr>
          <w:rFonts w:asciiTheme="minorHAnsi" w:eastAsia="MS Mincho" w:hAnsiTheme="minorHAnsi" w:cstheme="minorBidi"/>
        </w:rPr>
      </w:pPr>
      <w:r w:rsidRPr="00203991">
        <w:rPr>
          <w:rFonts w:asciiTheme="minorHAnsi" w:eastAsia="MS Mincho" w:hAnsiTheme="minorHAnsi" w:cstheme="minorBidi"/>
        </w:rPr>
        <w:t>Actualizar documentos legales en la base de datos.</w:t>
      </w:r>
    </w:p>
    <w:p w14:paraId="54936409" w14:textId="77777777" w:rsidR="009D6D8F" w:rsidRPr="00203991" w:rsidRDefault="009D6D8F" w:rsidP="007C177B">
      <w:pPr>
        <w:pStyle w:val="NormalWeb"/>
        <w:numPr>
          <w:ilvl w:val="0"/>
          <w:numId w:val="10"/>
        </w:numPr>
        <w:rPr>
          <w:rFonts w:asciiTheme="minorHAnsi" w:eastAsia="MS Mincho" w:hAnsiTheme="minorHAnsi" w:cstheme="minorBidi"/>
        </w:rPr>
      </w:pPr>
      <w:r w:rsidRPr="00203991">
        <w:rPr>
          <w:rFonts w:asciiTheme="minorHAnsi" w:eastAsia="MS Mincho" w:hAnsiTheme="minorHAnsi" w:cstheme="minorBidi"/>
        </w:rPr>
        <w:t>Optimizar respuestas mediante almacenamiento en caché.</w:t>
      </w:r>
    </w:p>
    <w:p w14:paraId="0D068B26" w14:textId="77777777" w:rsidR="00CD7554" w:rsidRPr="009D6D8F" w:rsidRDefault="00CD7554" w:rsidP="00CD7554">
      <w:pPr>
        <w:rPr>
          <w:lang w:val="en-EC"/>
        </w:rPr>
      </w:pPr>
    </w:p>
    <w:p w14:paraId="731E0284" w14:textId="77777777" w:rsidR="004016C7" w:rsidRDefault="004016C7" w:rsidP="004016C7">
      <w:pPr>
        <w:jc w:val="center"/>
      </w:pPr>
      <w:r>
        <w:rPr>
          <w:noProof/>
          <w:lang w:val="en-US"/>
        </w:rPr>
        <w:drawing>
          <wp:inline distT="0" distB="0" distL="0" distR="0" wp14:anchorId="4D7F36CA" wp14:editId="0AE76796">
            <wp:extent cx="2343150" cy="1466560"/>
            <wp:effectExtent l="0" t="0" r="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482" cy="147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7F15" w14:textId="279438F1" w:rsidR="004016C7" w:rsidRPr="00CD7554" w:rsidRDefault="00936D61" w:rsidP="00CD7554">
      <w:pPr>
        <w:pStyle w:val="Caption"/>
        <w:spacing w:after="0"/>
        <w:jc w:val="center"/>
        <w:rPr>
          <w:rFonts w:eastAsiaTheme="minorHAnsi"/>
        </w:rPr>
      </w:pPr>
      <w:bookmarkStart w:id="11" w:name="_Toc107324814"/>
      <w:r>
        <w:rPr>
          <w:rFonts w:eastAsiaTheme="minorHAnsi"/>
        </w:rPr>
        <w:t>Figura</w:t>
      </w:r>
      <w:r w:rsidRPr="00873C19">
        <w:rPr>
          <w:rFonts w:eastAsiaTheme="minorHAnsi"/>
        </w:rPr>
        <w:t xml:space="preserve"> </w:t>
      </w:r>
      <w:r w:rsidR="004016C7" w:rsidRPr="00CD7554">
        <w:rPr>
          <w:rFonts w:eastAsiaTheme="minorHAnsi"/>
        </w:rPr>
        <w:fldChar w:fldCharType="begin"/>
      </w:r>
      <w:r w:rsidR="004016C7" w:rsidRPr="00CD7554">
        <w:rPr>
          <w:rFonts w:eastAsiaTheme="minorHAnsi"/>
        </w:rPr>
        <w:instrText xml:space="preserve"> SEQ Gráfico \* ARABIC </w:instrText>
      </w:r>
      <w:r w:rsidR="004016C7" w:rsidRPr="00CD7554">
        <w:rPr>
          <w:rFonts w:eastAsiaTheme="minorHAnsi"/>
        </w:rPr>
        <w:fldChar w:fldCharType="separate"/>
      </w:r>
      <w:r w:rsidR="00203991">
        <w:rPr>
          <w:rFonts w:eastAsiaTheme="minorHAnsi"/>
          <w:noProof/>
        </w:rPr>
        <w:t>1</w:t>
      </w:r>
      <w:r w:rsidR="004016C7" w:rsidRPr="00CD7554">
        <w:rPr>
          <w:rFonts w:eastAsiaTheme="minorHAnsi"/>
        </w:rPr>
        <w:fldChar w:fldCharType="end"/>
      </w:r>
      <w:r w:rsidR="004016C7" w:rsidRPr="00CD7554">
        <w:rPr>
          <w:rFonts w:eastAsiaTheme="minorHAnsi"/>
        </w:rPr>
        <w:t>: Nueva  implementación en visualización-títulos</w:t>
      </w:r>
      <w:bookmarkEnd w:id="11"/>
    </w:p>
    <w:p w14:paraId="468E1243" w14:textId="77777777" w:rsidR="006F5ADC" w:rsidRDefault="006F5ADC" w:rsidP="004016C7">
      <w:pPr>
        <w:jc w:val="both"/>
      </w:pPr>
    </w:p>
    <w:p w14:paraId="386089D4" w14:textId="1CCFA0B4" w:rsidR="00564E49" w:rsidRDefault="00564E49" w:rsidP="00564E49">
      <w:pPr>
        <w:pStyle w:val="Heading1"/>
      </w:pPr>
      <w:bookmarkStart w:id="12" w:name="_Toc5094785"/>
      <w:bookmarkStart w:id="13" w:name="_Toc192120663"/>
      <w:r>
        <w:lastRenderedPageBreak/>
        <w:t>CONCLUSIONES Y RECOMENDACIONES</w:t>
      </w:r>
      <w:bookmarkEnd w:id="12"/>
      <w:bookmarkEnd w:id="13"/>
    </w:p>
    <w:p w14:paraId="6454CB11" w14:textId="058B7029" w:rsidR="004016C7" w:rsidRDefault="004016C7" w:rsidP="009D6D8F">
      <w:pPr>
        <w:ind w:right="49"/>
        <w:jc w:val="both"/>
      </w:pPr>
    </w:p>
    <w:p w14:paraId="0A3A1E48" w14:textId="77777777" w:rsidR="009D6D8F" w:rsidRPr="00203991" w:rsidRDefault="009D6D8F" w:rsidP="00C65EC6">
      <w:pPr>
        <w:pStyle w:val="NormalWeb"/>
        <w:jc w:val="both"/>
        <w:rPr>
          <w:rFonts w:asciiTheme="minorHAnsi" w:eastAsia="MS Mincho" w:hAnsiTheme="minorHAnsi" w:cstheme="minorBidi"/>
        </w:rPr>
      </w:pPr>
      <w:r w:rsidRPr="00203991">
        <w:rPr>
          <w:rFonts w:asciiTheme="minorHAnsi" w:eastAsia="MS Mincho" w:hAnsiTheme="minorHAnsi" w:cstheme="minorBidi"/>
        </w:rPr>
        <w:t>El desarrollo del chatbot de servicios legales en medio ambiente ha demostrado ser una solución eficaz para mejorar el acceso a la información normativa en Ecuador. Su integración con tecnologías de inteligencia artificial y bases de datos vectoriales ha permitido ofrecer respuestas rápidas y precisas a consultas legales.</w:t>
      </w:r>
    </w:p>
    <w:p w14:paraId="72A86A13" w14:textId="77777777" w:rsidR="009D6D8F" w:rsidRPr="00203991" w:rsidRDefault="009D6D8F" w:rsidP="009D6D8F">
      <w:pPr>
        <w:pStyle w:val="NormalWeb"/>
        <w:rPr>
          <w:rFonts w:asciiTheme="minorHAnsi" w:eastAsia="MS Mincho" w:hAnsiTheme="minorHAnsi" w:cstheme="minorBidi"/>
        </w:rPr>
      </w:pPr>
      <w:r w:rsidRPr="00203991">
        <w:rPr>
          <w:rFonts w:asciiTheme="minorHAnsi" w:eastAsia="MS Mincho" w:hAnsiTheme="minorHAnsi" w:cstheme="minorBidi"/>
        </w:rPr>
        <w:t>Entre los principales logros se encuentran:</w:t>
      </w:r>
    </w:p>
    <w:p w14:paraId="41FA4467" w14:textId="77777777" w:rsidR="009D6D8F" w:rsidRPr="00203991" w:rsidRDefault="009D6D8F" w:rsidP="007C177B">
      <w:pPr>
        <w:pStyle w:val="NormalWeb"/>
        <w:numPr>
          <w:ilvl w:val="0"/>
          <w:numId w:val="11"/>
        </w:numPr>
        <w:rPr>
          <w:rFonts w:asciiTheme="minorHAnsi" w:eastAsia="MS Mincho" w:hAnsiTheme="minorHAnsi" w:cstheme="minorBidi"/>
        </w:rPr>
      </w:pPr>
      <w:r w:rsidRPr="00203991">
        <w:rPr>
          <w:rFonts w:asciiTheme="minorHAnsi" w:eastAsia="MS Mincho" w:hAnsiTheme="minorHAnsi" w:cstheme="minorBidi"/>
          <w:b/>
          <w:bCs/>
        </w:rPr>
        <w:t>Optimización de la búsqueda semántica</w:t>
      </w:r>
      <w:r w:rsidRPr="00203991">
        <w:rPr>
          <w:rFonts w:asciiTheme="minorHAnsi" w:eastAsia="MS Mincho" w:hAnsiTheme="minorHAnsi" w:cstheme="minorBidi"/>
        </w:rPr>
        <w:t>, reduciendo el tiempo de respuesta y aumentando la precisión de los resultados.</w:t>
      </w:r>
    </w:p>
    <w:p w14:paraId="391EF3AB" w14:textId="77777777" w:rsidR="009D6D8F" w:rsidRPr="00203991" w:rsidRDefault="009D6D8F" w:rsidP="007C177B">
      <w:pPr>
        <w:pStyle w:val="NormalWeb"/>
        <w:numPr>
          <w:ilvl w:val="0"/>
          <w:numId w:val="11"/>
        </w:numPr>
        <w:rPr>
          <w:rFonts w:asciiTheme="minorHAnsi" w:eastAsia="MS Mincho" w:hAnsiTheme="minorHAnsi" w:cstheme="minorBidi"/>
        </w:rPr>
      </w:pPr>
      <w:r w:rsidRPr="00203991">
        <w:rPr>
          <w:rFonts w:asciiTheme="minorHAnsi" w:eastAsia="MS Mincho" w:hAnsiTheme="minorHAnsi" w:cstheme="minorBidi"/>
          <w:b/>
          <w:bCs/>
        </w:rPr>
        <w:t>Accesibilidad mejorada</w:t>
      </w:r>
      <w:r w:rsidRPr="00203991">
        <w:rPr>
          <w:rFonts w:asciiTheme="minorHAnsi" w:eastAsia="MS Mincho" w:hAnsiTheme="minorHAnsi" w:cstheme="minorBidi"/>
        </w:rPr>
        <w:t>, al permitir a ciudadanos y empresas obtener información legal sin necesidad de asesoramiento especializado.</w:t>
      </w:r>
    </w:p>
    <w:p w14:paraId="7376AF33" w14:textId="77777777" w:rsidR="009D6D8F" w:rsidRPr="00203991" w:rsidRDefault="009D6D8F" w:rsidP="007C177B">
      <w:pPr>
        <w:pStyle w:val="NormalWeb"/>
        <w:numPr>
          <w:ilvl w:val="0"/>
          <w:numId w:val="11"/>
        </w:numPr>
        <w:rPr>
          <w:rFonts w:asciiTheme="minorHAnsi" w:eastAsia="MS Mincho" w:hAnsiTheme="minorHAnsi" w:cstheme="minorBidi"/>
        </w:rPr>
      </w:pPr>
      <w:r w:rsidRPr="00203991">
        <w:rPr>
          <w:rFonts w:asciiTheme="minorHAnsi" w:eastAsia="MS Mincho" w:hAnsiTheme="minorHAnsi" w:cstheme="minorBidi"/>
          <w:b/>
          <w:bCs/>
        </w:rPr>
        <w:t>Arquitectura escalable</w:t>
      </w:r>
      <w:r w:rsidRPr="00203991">
        <w:rPr>
          <w:rFonts w:asciiTheme="minorHAnsi" w:eastAsia="MS Mincho" w:hAnsiTheme="minorHAnsi" w:cstheme="minorBidi"/>
        </w:rPr>
        <w:t>, que permite la integración de nuevas fuentes de datos y la actualización continua del contenido legal.</w:t>
      </w:r>
    </w:p>
    <w:p w14:paraId="2B2C2DB1" w14:textId="77777777" w:rsidR="009D6D8F" w:rsidRPr="00203991" w:rsidRDefault="009D6D8F" w:rsidP="009D6D8F">
      <w:pPr>
        <w:pStyle w:val="NormalWeb"/>
        <w:rPr>
          <w:rFonts w:asciiTheme="minorHAnsi" w:eastAsia="MS Mincho" w:hAnsiTheme="minorHAnsi" w:cstheme="minorBidi"/>
        </w:rPr>
      </w:pPr>
      <w:r w:rsidRPr="00203991">
        <w:rPr>
          <w:rFonts w:asciiTheme="minorHAnsi" w:eastAsia="MS Mincho" w:hAnsiTheme="minorHAnsi" w:cstheme="minorBidi"/>
        </w:rPr>
        <w:t>Para mejorar el sistema en el futuro, se recomienda:</w:t>
      </w:r>
    </w:p>
    <w:p w14:paraId="58E1A402" w14:textId="77777777" w:rsidR="009D6D8F" w:rsidRPr="00203991" w:rsidRDefault="009D6D8F" w:rsidP="007C177B">
      <w:pPr>
        <w:pStyle w:val="NormalWeb"/>
        <w:numPr>
          <w:ilvl w:val="0"/>
          <w:numId w:val="12"/>
        </w:numPr>
        <w:rPr>
          <w:rFonts w:asciiTheme="minorHAnsi" w:eastAsia="MS Mincho" w:hAnsiTheme="minorHAnsi" w:cstheme="minorBidi"/>
        </w:rPr>
      </w:pPr>
      <w:r w:rsidRPr="00203991">
        <w:rPr>
          <w:rFonts w:asciiTheme="minorHAnsi" w:eastAsia="MS Mincho" w:hAnsiTheme="minorHAnsi" w:cstheme="minorBidi"/>
          <w:b/>
          <w:bCs/>
        </w:rPr>
        <w:t>Ampliar la base de documentos indexados</w:t>
      </w:r>
      <w:r w:rsidRPr="00203991">
        <w:rPr>
          <w:rFonts w:asciiTheme="minorHAnsi" w:eastAsia="MS Mincho" w:hAnsiTheme="minorHAnsi" w:cstheme="minorBidi"/>
        </w:rPr>
        <w:t>, incorporando regulaciones más específicas y actualizaciones periódicas.</w:t>
      </w:r>
    </w:p>
    <w:p w14:paraId="635DD038" w14:textId="77777777" w:rsidR="009D6D8F" w:rsidRPr="00203991" w:rsidRDefault="009D6D8F" w:rsidP="007C177B">
      <w:pPr>
        <w:pStyle w:val="NormalWeb"/>
        <w:numPr>
          <w:ilvl w:val="0"/>
          <w:numId w:val="12"/>
        </w:numPr>
        <w:rPr>
          <w:rFonts w:asciiTheme="minorHAnsi" w:eastAsia="MS Mincho" w:hAnsiTheme="minorHAnsi" w:cstheme="minorBidi"/>
        </w:rPr>
      </w:pPr>
      <w:r w:rsidRPr="00203991">
        <w:rPr>
          <w:rFonts w:asciiTheme="minorHAnsi" w:eastAsia="MS Mincho" w:hAnsiTheme="minorHAnsi" w:cstheme="minorBidi"/>
          <w:b/>
          <w:bCs/>
        </w:rPr>
        <w:t>Integrar modelos más avanzados de NLP</w:t>
      </w:r>
      <w:r w:rsidRPr="00203991">
        <w:rPr>
          <w:rFonts w:asciiTheme="minorHAnsi" w:eastAsia="MS Mincho" w:hAnsiTheme="minorHAnsi" w:cstheme="minorBidi"/>
        </w:rPr>
        <w:t>, como GPT-4 o mistral, para mejorar la comprensión del lenguaje natural.</w:t>
      </w:r>
    </w:p>
    <w:p w14:paraId="2109D8FA" w14:textId="77777777" w:rsidR="009D6D8F" w:rsidRPr="00203991" w:rsidRDefault="009D6D8F" w:rsidP="007C177B">
      <w:pPr>
        <w:pStyle w:val="NormalWeb"/>
        <w:numPr>
          <w:ilvl w:val="0"/>
          <w:numId w:val="12"/>
        </w:numPr>
        <w:rPr>
          <w:rFonts w:asciiTheme="minorHAnsi" w:eastAsia="MS Mincho" w:hAnsiTheme="minorHAnsi" w:cstheme="minorBidi"/>
        </w:rPr>
      </w:pPr>
      <w:r w:rsidRPr="00203991">
        <w:rPr>
          <w:rFonts w:asciiTheme="minorHAnsi" w:eastAsia="MS Mincho" w:hAnsiTheme="minorHAnsi" w:cstheme="minorBidi"/>
          <w:b/>
          <w:bCs/>
        </w:rPr>
        <w:t>Optimizar la eficiencia del almacenamiento en caché</w:t>
      </w:r>
      <w:r w:rsidRPr="00203991">
        <w:rPr>
          <w:rFonts w:asciiTheme="minorHAnsi" w:eastAsia="MS Mincho" w:hAnsiTheme="minorHAnsi" w:cstheme="minorBidi"/>
        </w:rPr>
        <w:t xml:space="preserve"> mediante Redis u otras tecnologías de almacenamiento rápido.</w:t>
      </w:r>
    </w:p>
    <w:p w14:paraId="11D5A020" w14:textId="77777777" w:rsidR="009D6D8F" w:rsidRPr="00203991" w:rsidRDefault="009D6D8F" w:rsidP="007C177B">
      <w:pPr>
        <w:pStyle w:val="NormalWeb"/>
        <w:numPr>
          <w:ilvl w:val="0"/>
          <w:numId w:val="12"/>
        </w:numPr>
        <w:rPr>
          <w:rFonts w:asciiTheme="minorHAnsi" w:eastAsia="MS Mincho" w:hAnsiTheme="minorHAnsi" w:cstheme="minorBidi"/>
        </w:rPr>
      </w:pPr>
      <w:r w:rsidRPr="00203991">
        <w:rPr>
          <w:rFonts w:asciiTheme="minorHAnsi" w:eastAsia="MS Mincho" w:hAnsiTheme="minorHAnsi" w:cstheme="minorBidi"/>
          <w:b/>
          <w:bCs/>
        </w:rPr>
        <w:t>Implementar una interfaz más intuitiva</w:t>
      </w:r>
      <w:r w:rsidRPr="00203991">
        <w:rPr>
          <w:rFonts w:asciiTheme="minorHAnsi" w:eastAsia="MS Mincho" w:hAnsiTheme="minorHAnsi" w:cstheme="minorBidi"/>
        </w:rPr>
        <w:t xml:space="preserve"> para mejorar la experiencia del usuario y facilitar la navegación en la base de conocimientos.</w:t>
      </w:r>
    </w:p>
    <w:p w14:paraId="4B6CB308" w14:textId="77777777" w:rsidR="009D6D8F" w:rsidRPr="00203991" w:rsidRDefault="009D6D8F" w:rsidP="009D6D8F">
      <w:pPr>
        <w:pStyle w:val="NormalWeb"/>
        <w:rPr>
          <w:rFonts w:asciiTheme="minorHAnsi" w:eastAsia="MS Mincho" w:hAnsiTheme="minorHAnsi" w:cstheme="minorBidi"/>
        </w:rPr>
      </w:pPr>
      <w:r w:rsidRPr="00203991">
        <w:rPr>
          <w:rFonts w:asciiTheme="minorHAnsi" w:eastAsia="MS Mincho" w:hAnsiTheme="minorHAnsi" w:cstheme="minorBidi"/>
        </w:rPr>
        <w:t>En conclusión, el chatbot representa un avance significativo en la digitalización del acceso a normativas ambientales en Ecuador y sienta las bases para futuras implementaciones en otras áreas del derecho.</w:t>
      </w:r>
    </w:p>
    <w:sectPr w:rsidR="009D6D8F" w:rsidRPr="00203991" w:rsidSect="00AE4947">
      <w:headerReference w:type="default" r:id="rId15"/>
      <w:footerReference w:type="default" r:id="rId16"/>
      <w:pgSz w:w="12240" w:h="15840"/>
      <w:pgMar w:top="1417" w:right="1701" w:bottom="1417" w:left="1701" w:header="70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405CE" w14:textId="77777777" w:rsidR="006F29D5" w:rsidRDefault="006F29D5" w:rsidP="00CC3F52">
      <w:pPr>
        <w:spacing w:after="0" w:line="240" w:lineRule="auto"/>
      </w:pPr>
      <w:r>
        <w:separator/>
      </w:r>
    </w:p>
  </w:endnote>
  <w:endnote w:type="continuationSeparator" w:id="0">
    <w:p w14:paraId="7B3F7B72" w14:textId="77777777" w:rsidR="006F29D5" w:rsidRDefault="006F29D5" w:rsidP="00CC3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08A35" w14:textId="77777777" w:rsidR="00A76E37" w:rsidRDefault="00A76E37">
    <w:pPr>
      <w:pStyle w:val="Footer"/>
    </w:pPr>
  </w:p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28"/>
      <w:gridCol w:w="1210"/>
    </w:tblGrid>
    <w:tr w:rsidR="00A76E37" w14:paraId="38608A38" w14:textId="77777777" w:rsidTr="00AE4947">
      <w:tc>
        <w:tcPr>
          <w:tcW w:w="7758" w:type="dxa"/>
        </w:tcPr>
        <w:p w14:paraId="38608A36" w14:textId="2325C191" w:rsidR="00A76E37" w:rsidRPr="00C02088" w:rsidRDefault="0036397D">
          <w:pPr>
            <w:pStyle w:val="Foo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Investigación e Innovación</w:t>
          </w:r>
        </w:p>
      </w:tc>
      <w:tc>
        <w:tcPr>
          <w:tcW w:w="1220" w:type="dxa"/>
        </w:tcPr>
        <w:p w14:paraId="38608A37" w14:textId="433C7C78" w:rsidR="00A76E37" w:rsidRPr="00C02088" w:rsidRDefault="00A76E37" w:rsidP="00924031">
          <w:pPr>
            <w:pStyle w:val="Footer"/>
            <w:jc w:val="right"/>
            <w:rPr>
              <w:sz w:val="18"/>
              <w:szCs w:val="18"/>
            </w:rPr>
          </w:pPr>
          <w:r w:rsidRPr="00C02088">
            <w:rPr>
              <w:sz w:val="18"/>
              <w:szCs w:val="18"/>
              <w:lang w:val="es-ES"/>
            </w:rPr>
            <w:t xml:space="preserve">Página | </w:t>
          </w:r>
          <w:r w:rsidRPr="00C02088">
            <w:rPr>
              <w:sz w:val="18"/>
              <w:szCs w:val="18"/>
            </w:rPr>
            <w:fldChar w:fldCharType="begin"/>
          </w:r>
          <w:r w:rsidRPr="00C02088">
            <w:rPr>
              <w:sz w:val="18"/>
              <w:szCs w:val="18"/>
            </w:rPr>
            <w:instrText>PAGE   \* MERGEFORMAT</w:instrText>
          </w:r>
          <w:r w:rsidRPr="00C02088">
            <w:rPr>
              <w:sz w:val="18"/>
              <w:szCs w:val="18"/>
            </w:rPr>
            <w:fldChar w:fldCharType="separate"/>
          </w:r>
          <w:r w:rsidR="004827FC" w:rsidRPr="004827FC">
            <w:rPr>
              <w:noProof/>
              <w:sz w:val="18"/>
              <w:szCs w:val="18"/>
              <w:lang w:val="es-ES"/>
            </w:rPr>
            <w:t>22</w:t>
          </w:r>
          <w:r w:rsidRPr="00C02088">
            <w:rPr>
              <w:sz w:val="18"/>
              <w:szCs w:val="18"/>
            </w:rPr>
            <w:fldChar w:fldCharType="end"/>
          </w:r>
        </w:p>
      </w:tc>
    </w:tr>
  </w:tbl>
  <w:p w14:paraId="38608A39" w14:textId="77777777" w:rsidR="00A76E37" w:rsidRDefault="00A76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DCDD3" w14:textId="77777777" w:rsidR="006F29D5" w:rsidRDefault="006F29D5" w:rsidP="00CC3F52">
      <w:pPr>
        <w:spacing w:after="0" w:line="240" w:lineRule="auto"/>
      </w:pPr>
      <w:r>
        <w:separator/>
      </w:r>
    </w:p>
  </w:footnote>
  <w:footnote w:type="continuationSeparator" w:id="0">
    <w:p w14:paraId="38DF11B8" w14:textId="77777777" w:rsidR="006F29D5" w:rsidRDefault="006F29D5" w:rsidP="00CC3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209" w:type="dxa"/>
      <w:tblLook w:val="04A0" w:firstRow="1" w:lastRow="0" w:firstColumn="1" w:lastColumn="0" w:noHBand="0" w:noVBand="1"/>
    </w:tblPr>
    <w:tblGrid>
      <w:gridCol w:w="1696"/>
      <w:gridCol w:w="4962"/>
      <w:gridCol w:w="2551"/>
    </w:tblGrid>
    <w:tr w:rsidR="00E83E29" w14:paraId="38608A29" w14:textId="77777777" w:rsidTr="0036397D">
      <w:trPr>
        <w:trHeight w:val="123"/>
      </w:trPr>
      <w:tc>
        <w:tcPr>
          <w:tcW w:w="1696" w:type="dxa"/>
          <w:vMerge w:val="restart"/>
          <w:vAlign w:val="center"/>
        </w:tcPr>
        <w:p w14:paraId="38608A25" w14:textId="288B8BD9" w:rsidR="00E83E29" w:rsidRDefault="00E83E29" w:rsidP="0036397D">
          <w:pPr>
            <w:pStyle w:val="Header"/>
            <w:jc w:val="center"/>
          </w:pPr>
          <w:r w:rsidRPr="00E83E29">
            <w:drawing>
              <wp:inline distT="0" distB="0" distL="0" distR="0" wp14:anchorId="0C80CD91" wp14:editId="7FEFD55A">
                <wp:extent cx="656246" cy="595423"/>
                <wp:effectExtent l="0" t="0" r="4445" b="1905"/>
                <wp:docPr id="93613079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6130795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009" cy="603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Merge w:val="restart"/>
          <w:vAlign w:val="center"/>
        </w:tcPr>
        <w:p w14:paraId="38608A26" w14:textId="77777777" w:rsidR="00E83E29" w:rsidRPr="00C02088" w:rsidRDefault="00E83E29" w:rsidP="00C02088">
          <w:pPr>
            <w:pStyle w:val="Header"/>
            <w:jc w:val="center"/>
            <w:rPr>
              <w:b/>
              <w:sz w:val="20"/>
              <w:szCs w:val="20"/>
            </w:rPr>
          </w:pPr>
          <w:r w:rsidRPr="00C02088">
            <w:rPr>
              <w:b/>
              <w:sz w:val="20"/>
              <w:szCs w:val="20"/>
            </w:rPr>
            <w:t>INFORME TÉCNICO</w:t>
          </w:r>
          <w:r>
            <w:rPr>
              <w:b/>
              <w:sz w:val="20"/>
              <w:szCs w:val="20"/>
            </w:rPr>
            <w:t xml:space="preserve"> DE IMPLEMENTACIÓN</w:t>
          </w:r>
        </w:p>
      </w:tc>
      <w:tc>
        <w:tcPr>
          <w:tcW w:w="2551" w:type="dxa"/>
        </w:tcPr>
        <w:p w14:paraId="38608A28" w14:textId="7CC1A6A9" w:rsidR="00E83E29" w:rsidRPr="00C02088" w:rsidRDefault="00E83E29" w:rsidP="008E0415">
          <w:pPr>
            <w:pStyle w:val="Header"/>
            <w:jc w:val="right"/>
            <w:rPr>
              <w:sz w:val="20"/>
              <w:szCs w:val="20"/>
            </w:rPr>
          </w:pPr>
          <w:r w:rsidRPr="00C02088">
            <w:rPr>
              <w:sz w:val="20"/>
              <w:szCs w:val="20"/>
            </w:rPr>
            <w:t>Código:</w:t>
          </w:r>
          <w:r>
            <w:rPr>
              <w:sz w:val="20"/>
              <w:szCs w:val="20"/>
            </w:rPr>
            <w:t xml:space="preserve"> ES-</w:t>
          </w:r>
          <w:r w:rsidR="00C65EC6">
            <w:rPr>
              <w:sz w:val="20"/>
              <w:szCs w:val="20"/>
            </w:rPr>
            <w:t>II</w:t>
          </w:r>
          <w:r>
            <w:rPr>
              <w:sz w:val="20"/>
              <w:szCs w:val="20"/>
            </w:rPr>
            <w:t>-ITI-00</w:t>
          </w:r>
          <w:r w:rsidR="0036397D">
            <w:rPr>
              <w:sz w:val="20"/>
              <w:szCs w:val="20"/>
            </w:rPr>
            <w:t>1</w:t>
          </w:r>
        </w:p>
      </w:tc>
    </w:tr>
    <w:tr w:rsidR="00E83E29" w14:paraId="38608A2E" w14:textId="77777777" w:rsidTr="0036397D">
      <w:trPr>
        <w:trHeight w:val="122"/>
      </w:trPr>
      <w:tc>
        <w:tcPr>
          <w:tcW w:w="1696" w:type="dxa"/>
          <w:vMerge/>
          <w:vAlign w:val="center"/>
        </w:tcPr>
        <w:p w14:paraId="38608A2A" w14:textId="77777777" w:rsidR="00E83E29" w:rsidRDefault="00E83E29">
          <w:pPr>
            <w:pStyle w:val="Header"/>
            <w:rPr>
              <w:noProof/>
              <w:lang w:eastAsia="es-EC"/>
            </w:rPr>
          </w:pPr>
        </w:p>
      </w:tc>
      <w:tc>
        <w:tcPr>
          <w:tcW w:w="4962" w:type="dxa"/>
          <w:vMerge/>
          <w:vAlign w:val="center"/>
        </w:tcPr>
        <w:p w14:paraId="38608A2B" w14:textId="77777777" w:rsidR="00E83E29" w:rsidRDefault="00E83E29">
          <w:pPr>
            <w:pStyle w:val="Header"/>
          </w:pPr>
        </w:p>
      </w:tc>
      <w:tc>
        <w:tcPr>
          <w:tcW w:w="2551" w:type="dxa"/>
        </w:tcPr>
        <w:p w14:paraId="38608A2D" w14:textId="77777777" w:rsidR="00E83E29" w:rsidRPr="00C02088" w:rsidRDefault="00E83E29" w:rsidP="00C02088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Versión:001</w:t>
          </w:r>
        </w:p>
      </w:tc>
    </w:tr>
    <w:tr w:rsidR="00E83E29" w14:paraId="38608A33" w14:textId="77777777" w:rsidTr="0036397D">
      <w:trPr>
        <w:trHeight w:val="498"/>
      </w:trPr>
      <w:tc>
        <w:tcPr>
          <w:tcW w:w="1696" w:type="dxa"/>
          <w:vMerge/>
          <w:vAlign w:val="center"/>
        </w:tcPr>
        <w:p w14:paraId="38608A2F" w14:textId="77777777" w:rsidR="00E83E29" w:rsidRDefault="00E83E29">
          <w:pPr>
            <w:pStyle w:val="Header"/>
            <w:rPr>
              <w:noProof/>
              <w:lang w:eastAsia="es-EC"/>
            </w:rPr>
          </w:pPr>
        </w:p>
      </w:tc>
      <w:tc>
        <w:tcPr>
          <w:tcW w:w="4962" w:type="dxa"/>
          <w:vMerge/>
          <w:vAlign w:val="center"/>
        </w:tcPr>
        <w:p w14:paraId="38608A30" w14:textId="77777777" w:rsidR="00E83E29" w:rsidRDefault="00E83E29">
          <w:pPr>
            <w:pStyle w:val="Header"/>
          </w:pPr>
        </w:p>
      </w:tc>
      <w:tc>
        <w:tcPr>
          <w:tcW w:w="2551" w:type="dxa"/>
        </w:tcPr>
        <w:p w14:paraId="38608A32" w14:textId="1628AD3E" w:rsidR="00E83E29" w:rsidRPr="00C02088" w:rsidRDefault="00E83E29" w:rsidP="008E0415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Elaborado: 0</w:t>
          </w:r>
          <w:r w:rsidR="0036397D">
            <w:rPr>
              <w:sz w:val="20"/>
              <w:szCs w:val="20"/>
            </w:rPr>
            <w:t>6</w:t>
          </w:r>
          <w:r>
            <w:rPr>
              <w:sz w:val="20"/>
              <w:szCs w:val="20"/>
            </w:rPr>
            <w:t>/0</w:t>
          </w:r>
          <w:r w:rsidR="0036397D">
            <w:rPr>
              <w:sz w:val="20"/>
              <w:szCs w:val="20"/>
            </w:rPr>
            <w:t>3</w:t>
          </w:r>
          <w:r>
            <w:rPr>
              <w:sz w:val="20"/>
              <w:szCs w:val="20"/>
            </w:rPr>
            <w:t>/20</w:t>
          </w:r>
          <w:r w:rsidR="0036397D">
            <w:rPr>
              <w:sz w:val="20"/>
              <w:szCs w:val="20"/>
            </w:rPr>
            <w:t>25</w:t>
          </w:r>
        </w:p>
      </w:tc>
    </w:tr>
  </w:tbl>
  <w:p w14:paraId="38608A34" w14:textId="77777777" w:rsidR="00A76E37" w:rsidRDefault="00A76E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8336B"/>
    <w:multiLevelType w:val="multilevel"/>
    <w:tmpl w:val="A7CC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178E4"/>
    <w:multiLevelType w:val="hybridMultilevel"/>
    <w:tmpl w:val="41F0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B011F"/>
    <w:multiLevelType w:val="multilevel"/>
    <w:tmpl w:val="30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5244C2"/>
    <w:multiLevelType w:val="hybridMultilevel"/>
    <w:tmpl w:val="FE6AC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F5A64"/>
    <w:multiLevelType w:val="multilevel"/>
    <w:tmpl w:val="FBDA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45E36"/>
    <w:multiLevelType w:val="multilevel"/>
    <w:tmpl w:val="2110A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3D7A02"/>
    <w:multiLevelType w:val="hybridMultilevel"/>
    <w:tmpl w:val="F200A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E5908"/>
    <w:multiLevelType w:val="hybridMultilevel"/>
    <w:tmpl w:val="83D6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C6A57"/>
    <w:multiLevelType w:val="hybridMultilevel"/>
    <w:tmpl w:val="91DC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920D3"/>
    <w:multiLevelType w:val="hybridMultilevel"/>
    <w:tmpl w:val="CF6CD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56094"/>
    <w:multiLevelType w:val="hybridMultilevel"/>
    <w:tmpl w:val="9C7A9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61513"/>
    <w:multiLevelType w:val="multilevel"/>
    <w:tmpl w:val="3790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99397E"/>
    <w:multiLevelType w:val="hybridMultilevel"/>
    <w:tmpl w:val="BFFCD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44F84"/>
    <w:multiLevelType w:val="hybridMultilevel"/>
    <w:tmpl w:val="646E6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F029D"/>
    <w:multiLevelType w:val="multilevel"/>
    <w:tmpl w:val="00C0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C24809"/>
    <w:multiLevelType w:val="multilevel"/>
    <w:tmpl w:val="9240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1F0571"/>
    <w:multiLevelType w:val="hybridMultilevel"/>
    <w:tmpl w:val="C54C9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903F76"/>
    <w:multiLevelType w:val="multilevel"/>
    <w:tmpl w:val="8154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460561">
    <w:abstractNumId w:val="2"/>
  </w:num>
  <w:num w:numId="2" w16cid:durableId="449934126">
    <w:abstractNumId w:val="16"/>
  </w:num>
  <w:num w:numId="3" w16cid:durableId="1909723932">
    <w:abstractNumId w:val="10"/>
  </w:num>
  <w:num w:numId="4" w16cid:durableId="726219188">
    <w:abstractNumId w:val="15"/>
  </w:num>
  <w:num w:numId="5" w16cid:durableId="1789078974">
    <w:abstractNumId w:val="11"/>
  </w:num>
  <w:num w:numId="6" w16cid:durableId="1755586946">
    <w:abstractNumId w:val="7"/>
  </w:num>
  <w:num w:numId="7" w16cid:durableId="1233085237">
    <w:abstractNumId w:val="6"/>
  </w:num>
  <w:num w:numId="8" w16cid:durableId="60713288">
    <w:abstractNumId w:val="9"/>
  </w:num>
  <w:num w:numId="9" w16cid:durableId="1033581121">
    <w:abstractNumId w:val="3"/>
  </w:num>
  <w:num w:numId="10" w16cid:durableId="1331324833">
    <w:abstractNumId w:val="13"/>
  </w:num>
  <w:num w:numId="11" w16cid:durableId="1560702543">
    <w:abstractNumId w:val="1"/>
  </w:num>
  <w:num w:numId="12" w16cid:durableId="1745954282">
    <w:abstractNumId w:val="8"/>
  </w:num>
  <w:num w:numId="13" w16cid:durableId="1638610489">
    <w:abstractNumId w:val="12"/>
  </w:num>
  <w:num w:numId="14" w16cid:durableId="740636025">
    <w:abstractNumId w:val="14"/>
  </w:num>
  <w:num w:numId="15" w16cid:durableId="968824576">
    <w:abstractNumId w:val="4"/>
  </w:num>
  <w:num w:numId="16" w16cid:durableId="1080521598">
    <w:abstractNumId w:val="17"/>
  </w:num>
  <w:num w:numId="17" w16cid:durableId="1358702855">
    <w:abstractNumId w:val="0"/>
  </w:num>
  <w:num w:numId="18" w16cid:durableId="1314875910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F52"/>
    <w:rsid w:val="00030FC9"/>
    <w:rsid w:val="00073D83"/>
    <w:rsid w:val="000B3991"/>
    <w:rsid w:val="000D1A42"/>
    <w:rsid w:val="000D6197"/>
    <w:rsid w:val="00102854"/>
    <w:rsid w:val="00114E93"/>
    <w:rsid w:val="00140FD0"/>
    <w:rsid w:val="00154603"/>
    <w:rsid w:val="001A6F84"/>
    <w:rsid w:val="001B4923"/>
    <w:rsid w:val="001C1AF7"/>
    <w:rsid w:val="001C1CA9"/>
    <w:rsid w:val="001C2C9D"/>
    <w:rsid w:val="001C419F"/>
    <w:rsid w:val="001D082B"/>
    <w:rsid w:val="001E1B9B"/>
    <w:rsid w:val="00203991"/>
    <w:rsid w:val="00203E11"/>
    <w:rsid w:val="00206BC4"/>
    <w:rsid w:val="00214FF4"/>
    <w:rsid w:val="002315B0"/>
    <w:rsid w:val="0028671D"/>
    <w:rsid w:val="002B4CAB"/>
    <w:rsid w:val="002B5C8B"/>
    <w:rsid w:val="002C72A2"/>
    <w:rsid w:val="00330C35"/>
    <w:rsid w:val="003368F8"/>
    <w:rsid w:val="0036397D"/>
    <w:rsid w:val="00380936"/>
    <w:rsid w:val="003873D1"/>
    <w:rsid w:val="003C1406"/>
    <w:rsid w:val="003C796E"/>
    <w:rsid w:val="003E51E6"/>
    <w:rsid w:val="003F1881"/>
    <w:rsid w:val="003F2B23"/>
    <w:rsid w:val="004016C7"/>
    <w:rsid w:val="00433AE6"/>
    <w:rsid w:val="00445EE0"/>
    <w:rsid w:val="00463F75"/>
    <w:rsid w:val="00471122"/>
    <w:rsid w:val="004827FC"/>
    <w:rsid w:val="004934C6"/>
    <w:rsid w:val="00534DBB"/>
    <w:rsid w:val="00541DDD"/>
    <w:rsid w:val="00542268"/>
    <w:rsid w:val="00562678"/>
    <w:rsid w:val="00564E49"/>
    <w:rsid w:val="00585275"/>
    <w:rsid w:val="00596E5C"/>
    <w:rsid w:val="005C4897"/>
    <w:rsid w:val="005E44EB"/>
    <w:rsid w:val="005E7E18"/>
    <w:rsid w:val="005F3A52"/>
    <w:rsid w:val="00652908"/>
    <w:rsid w:val="00665412"/>
    <w:rsid w:val="00666FD3"/>
    <w:rsid w:val="006C36F0"/>
    <w:rsid w:val="006C7097"/>
    <w:rsid w:val="006C7747"/>
    <w:rsid w:val="006D1950"/>
    <w:rsid w:val="006D1D4A"/>
    <w:rsid w:val="006E4DE9"/>
    <w:rsid w:val="006F1AE0"/>
    <w:rsid w:val="006F29D5"/>
    <w:rsid w:val="006F5ADC"/>
    <w:rsid w:val="00712ACD"/>
    <w:rsid w:val="00734CF1"/>
    <w:rsid w:val="0074003E"/>
    <w:rsid w:val="00740A54"/>
    <w:rsid w:val="00776FD2"/>
    <w:rsid w:val="0078573B"/>
    <w:rsid w:val="007B7CDC"/>
    <w:rsid w:val="007C177B"/>
    <w:rsid w:val="00830B8A"/>
    <w:rsid w:val="008414EE"/>
    <w:rsid w:val="00856E53"/>
    <w:rsid w:val="00873C19"/>
    <w:rsid w:val="0088497C"/>
    <w:rsid w:val="008B1AE6"/>
    <w:rsid w:val="008D6E60"/>
    <w:rsid w:val="008E0415"/>
    <w:rsid w:val="008F4F25"/>
    <w:rsid w:val="00906360"/>
    <w:rsid w:val="009140EE"/>
    <w:rsid w:val="00924031"/>
    <w:rsid w:val="00935E2A"/>
    <w:rsid w:val="00936D61"/>
    <w:rsid w:val="00954183"/>
    <w:rsid w:val="00981A81"/>
    <w:rsid w:val="00986C06"/>
    <w:rsid w:val="00991A30"/>
    <w:rsid w:val="009A7C80"/>
    <w:rsid w:val="009B2A90"/>
    <w:rsid w:val="009C49D3"/>
    <w:rsid w:val="009D6D8F"/>
    <w:rsid w:val="00A04916"/>
    <w:rsid w:val="00A14788"/>
    <w:rsid w:val="00A224A6"/>
    <w:rsid w:val="00A30A3D"/>
    <w:rsid w:val="00A622A1"/>
    <w:rsid w:val="00A76E37"/>
    <w:rsid w:val="00AC319B"/>
    <w:rsid w:val="00AD1CF2"/>
    <w:rsid w:val="00AE4153"/>
    <w:rsid w:val="00AE4947"/>
    <w:rsid w:val="00AE7F5A"/>
    <w:rsid w:val="00B60AFB"/>
    <w:rsid w:val="00B64A5E"/>
    <w:rsid w:val="00BA57E5"/>
    <w:rsid w:val="00BC330F"/>
    <w:rsid w:val="00C00A7E"/>
    <w:rsid w:val="00C02088"/>
    <w:rsid w:val="00C359FB"/>
    <w:rsid w:val="00C65EC6"/>
    <w:rsid w:val="00C85E17"/>
    <w:rsid w:val="00CA1480"/>
    <w:rsid w:val="00CB3D51"/>
    <w:rsid w:val="00CC119E"/>
    <w:rsid w:val="00CC3F52"/>
    <w:rsid w:val="00CD7554"/>
    <w:rsid w:val="00CE702A"/>
    <w:rsid w:val="00D02D5C"/>
    <w:rsid w:val="00D127DF"/>
    <w:rsid w:val="00D277AC"/>
    <w:rsid w:val="00D56CE7"/>
    <w:rsid w:val="00DA2F4C"/>
    <w:rsid w:val="00E330B8"/>
    <w:rsid w:val="00E56D88"/>
    <w:rsid w:val="00E71EFA"/>
    <w:rsid w:val="00E83E29"/>
    <w:rsid w:val="00EE3434"/>
    <w:rsid w:val="00EF3CC9"/>
    <w:rsid w:val="00F010C2"/>
    <w:rsid w:val="00F047A0"/>
    <w:rsid w:val="00F24AD8"/>
    <w:rsid w:val="00F32DFA"/>
    <w:rsid w:val="00F4637C"/>
    <w:rsid w:val="00F55642"/>
    <w:rsid w:val="00F564F1"/>
    <w:rsid w:val="00F57B38"/>
    <w:rsid w:val="00F75823"/>
    <w:rsid w:val="00F77072"/>
    <w:rsid w:val="00F8179B"/>
    <w:rsid w:val="00F8710F"/>
    <w:rsid w:val="00FA10C5"/>
    <w:rsid w:val="00FC30EE"/>
    <w:rsid w:val="00FC6DA6"/>
    <w:rsid w:val="00FF313F"/>
    <w:rsid w:val="1065E78F"/>
    <w:rsid w:val="17C15488"/>
    <w:rsid w:val="1C94C5AB"/>
    <w:rsid w:val="1CAEC6F0"/>
    <w:rsid w:val="1CC3338D"/>
    <w:rsid w:val="2486AF33"/>
    <w:rsid w:val="24A1161A"/>
    <w:rsid w:val="26227F94"/>
    <w:rsid w:val="274F2DA5"/>
    <w:rsid w:val="3790EE2B"/>
    <w:rsid w:val="4F3C6129"/>
    <w:rsid w:val="62108629"/>
    <w:rsid w:val="669C610D"/>
    <w:rsid w:val="6D6B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,"/>
  <w14:docId w14:val="386089AB"/>
  <w15:docId w15:val="{61D5ED28-F9E4-40A9-9A1E-3FB523A1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F5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5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F5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5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5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5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5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5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5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F52"/>
  </w:style>
  <w:style w:type="paragraph" w:styleId="Footer">
    <w:name w:val="footer"/>
    <w:basedOn w:val="Normal"/>
    <w:link w:val="FooterChar"/>
    <w:uiPriority w:val="99"/>
    <w:unhideWhenUsed/>
    <w:rsid w:val="00CC3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F52"/>
  </w:style>
  <w:style w:type="character" w:customStyle="1" w:styleId="Heading1Char">
    <w:name w:val="Heading 1 Char"/>
    <w:basedOn w:val="DefaultParagraphFont"/>
    <w:link w:val="Heading1"/>
    <w:uiPriority w:val="9"/>
    <w:rsid w:val="00CC3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3F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3F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F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F52"/>
    <w:rPr>
      <w:rFonts w:ascii="Tahoma" w:hAnsi="Tahoma" w:cs="Tahoma"/>
      <w:sz w:val="16"/>
      <w:szCs w:val="16"/>
    </w:rPr>
  </w:style>
  <w:style w:type="paragraph" w:styleId="ListParagraph">
    <w:name w:val="List Paragraph"/>
    <w:aliases w:val="Texto,TIT 2 IND,Titulo parrafo,Colorful List - Accent 11,Bullet 1,Use Case List Paragraph"/>
    <w:basedOn w:val="Normal"/>
    <w:link w:val="ListParagraphChar"/>
    <w:uiPriority w:val="34"/>
    <w:qFormat/>
    <w:rsid w:val="00E56D8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8179B"/>
    <w:pPr>
      <w:numPr>
        <w:numId w:val="0"/>
      </w:numPr>
      <w:outlineLvl w:val="9"/>
    </w:pPr>
    <w:rPr>
      <w:lang w:eastAsia="es-EC"/>
    </w:rPr>
  </w:style>
  <w:style w:type="paragraph" w:styleId="TOC1">
    <w:name w:val="toc 1"/>
    <w:basedOn w:val="Normal"/>
    <w:next w:val="Normal"/>
    <w:autoRedefine/>
    <w:uiPriority w:val="39"/>
    <w:unhideWhenUsed/>
    <w:rsid w:val="00F817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17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8179B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F8179B"/>
    <w:pPr>
      <w:spacing w:after="0" w:line="240" w:lineRule="auto"/>
    </w:pPr>
    <w:rPr>
      <w:rFonts w:eastAsiaTheme="minorEastAsia"/>
      <w:lang w:eastAsia="es-EC"/>
    </w:rPr>
  </w:style>
  <w:style w:type="character" w:customStyle="1" w:styleId="NoSpacingChar">
    <w:name w:val="No Spacing Char"/>
    <w:basedOn w:val="DefaultParagraphFont"/>
    <w:link w:val="NoSpacing"/>
    <w:uiPriority w:val="1"/>
    <w:rsid w:val="00F8179B"/>
    <w:rPr>
      <w:rFonts w:eastAsiaTheme="minorEastAsia"/>
      <w:lang w:eastAsia="es-EC"/>
    </w:rPr>
  </w:style>
  <w:style w:type="table" w:styleId="TableGrid">
    <w:name w:val="Table Grid"/>
    <w:basedOn w:val="TableNormal"/>
    <w:uiPriority w:val="59"/>
    <w:rsid w:val="00924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zmsearchresult">
    <w:name w:val="zmsearchresult"/>
    <w:basedOn w:val="DefaultParagraphFont"/>
    <w:rsid w:val="00D277AC"/>
  </w:style>
  <w:style w:type="character" w:customStyle="1" w:styleId="object">
    <w:name w:val="object"/>
    <w:basedOn w:val="DefaultParagraphFont"/>
    <w:rsid w:val="00D277AC"/>
  </w:style>
  <w:style w:type="character" w:styleId="CommentReference">
    <w:name w:val="annotation reference"/>
    <w:basedOn w:val="DefaultParagraphFont"/>
    <w:uiPriority w:val="99"/>
    <w:semiHidden/>
    <w:unhideWhenUsed/>
    <w:rsid w:val="00BA57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57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57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7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7E5"/>
    <w:rPr>
      <w:b/>
      <w:bCs/>
      <w:sz w:val="20"/>
      <w:szCs w:val="20"/>
    </w:rPr>
  </w:style>
  <w:style w:type="character" w:customStyle="1" w:styleId="st">
    <w:name w:val="st"/>
    <w:basedOn w:val="DefaultParagraphFont"/>
    <w:rsid w:val="000B3991"/>
  </w:style>
  <w:style w:type="paragraph" w:styleId="BodyTextIndent">
    <w:name w:val="Body Text Indent"/>
    <w:basedOn w:val="Normal"/>
    <w:link w:val="BodyTextIndentChar"/>
    <w:semiHidden/>
    <w:rsid w:val="008E0415"/>
    <w:pPr>
      <w:spacing w:after="0" w:line="240" w:lineRule="auto"/>
      <w:ind w:left="2832" w:firstLine="708"/>
      <w:jc w:val="right"/>
    </w:pPr>
    <w:rPr>
      <w:rFonts w:ascii="Times New Roman" w:eastAsia="Times New Roman" w:hAnsi="Times New Roman" w:cs="Times New Roman"/>
      <w:sz w:val="48"/>
      <w:szCs w:val="24"/>
      <w:lang w:val="es-ES" w:eastAsia="es-ES"/>
    </w:rPr>
  </w:style>
  <w:style w:type="character" w:customStyle="1" w:styleId="BodyTextIndentChar">
    <w:name w:val="Body Text Indent Char"/>
    <w:basedOn w:val="DefaultParagraphFont"/>
    <w:link w:val="BodyTextIndent"/>
    <w:semiHidden/>
    <w:rsid w:val="008E0415"/>
    <w:rPr>
      <w:rFonts w:ascii="Times New Roman" w:eastAsia="Times New Roman" w:hAnsi="Times New Roman" w:cs="Times New Roman"/>
      <w:sz w:val="48"/>
      <w:szCs w:val="24"/>
      <w:lang w:val="es-ES"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981A81"/>
    <w:pPr>
      <w:spacing w:after="100"/>
      <w:ind w:left="440"/>
    </w:pPr>
  </w:style>
  <w:style w:type="character" w:customStyle="1" w:styleId="ListParagraphChar">
    <w:name w:val="List Paragraph Char"/>
    <w:aliases w:val="Texto Char,TIT 2 IND Char,Titulo parrafo Char,Colorful List - Accent 11 Char,Bullet 1 Char,Use Case List Paragraph Char"/>
    <w:link w:val="ListParagraph"/>
    <w:uiPriority w:val="34"/>
    <w:rsid w:val="00981A81"/>
  </w:style>
  <w:style w:type="paragraph" w:styleId="Caption">
    <w:name w:val="caption"/>
    <w:basedOn w:val="Normal"/>
    <w:next w:val="Normal"/>
    <w:uiPriority w:val="35"/>
    <w:unhideWhenUsed/>
    <w:qFormat/>
    <w:rsid w:val="00981A8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Prrafo1">
    <w:name w:val="Párrafo1"/>
    <w:basedOn w:val="Normal"/>
    <w:qFormat/>
    <w:rsid w:val="00AD1CF2"/>
    <w:pPr>
      <w:spacing w:after="0" w:line="360" w:lineRule="auto"/>
      <w:jc w:val="both"/>
    </w:pPr>
    <w:rPr>
      <w:rFonts w:ascii="Arial" w:eastAsia="Times New Roman" w:hAnsi="Arial" w:cs="Arial"/>
      <w:sz w:val="24"/>
      <w:szCs w:val="20"/>
      <w:lang w:val="es-ES" w:eastAsia="pt-BR"/>
    </w:rPr>
  </w:style>
  <w:style w:type="paragraph" w:customStyle="1" w:styleId="Default">
    <w:name w:val="Default"/>
    <w:rsid w:val="004016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4016C7"/>
  </w:style>
  <w:style w:type="paragraph" w:styleId="Revision">
    <w:name w:val="Revision"/>
    <w:hidden/>
    <w:uiPriority w:val="99"/>
    <w:semiHidden/>
    <w:rsid w:val="003873D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63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EC"/>
    </w:rPr>
  </w:style>
  <w:style w:type="character" w:styleId="Strong">
    <w:name w:val="Strong"/>
    <w:basedOn w:val="DefaultParagraphFont"/>
    <w:uiPriority w:val="22"/>
    <w:qFormat/>
    <w:rsid w:val="003639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6D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7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1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3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3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2019-02-07T00:00:00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7456C03DD23E44ABF8B0AB01CEE7B6" ma:contentTypeVersion="12" ma:contentTypeDescription="Crear nuevo documento." ma:contentTypeScope="" ma:versionID="898dbd85ed0cf120270f1996cf2d49f5">
  <xsd:schema xmlns:xsd="http://www.w3.org/2001/XMLSchema" xmlns:xs="http://www.w3.org/2001/XMLSchema" xmlns:p="http://schemas.microsoft.com/office/2006/metadata/properties" xmlns:ns2="20b9ccf3-3aac-4e7c-a591-78d745ec17c0" xmlns:ns3="e86a519e-1859-42c2-801d-33bdd7446e1a" targetNamespace="http://schemas.microsoft.com/office/2006/metadata/properties" ma:root="true" ma:fieldsID="a21228a9a9e88f801f24d33fabfd4cdf" ns2:_="" ns3:_="">
    <xsd:import namespace="20b9ccf3-3aac-4e7c-a591-78d745ec17c0"/>
    <xsd:import namespace="e86a519e-1859-42c2-801d-33bdd7446e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b9ccf3-3aac-4e7c-a591-78d745ec17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519e-1859-42c2-801d-33bdd7446e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86a519e-1859-42c2-801d-33bdd7446e1a">
      <UserInfo>
        <DisplayName/>
        <AccountId xsi:nil="true"/>
        <AccountType/>
      </UserInfo>
    </SharedWithUsers>
    <MediaLengthInSeconds xmlns="20b9ccf3-3aac-4e7c-a591-78d745ec17c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Kim13</b:Tag>
    <b:SourceType>Book</b:SourceType>
    <b:Guid>{D1DF3192-9A58-4483-9332-D4C6CFC2D5BD}</b:Guid>
    <b:Title>The Data Warehouse Toolkit</b:Title>
    <b:Year>2013</b:Year>
    <b:Publisher>Wiley</b:Publisher>
    <b:Author>
      <b:Author>
        <b:NameList>
          <b:Person>
            <b:Last>Kimball</b:Last>
            <b:First>Ralph</b:First>
          </b:Person>
          <b:Person>
            <b:Last>Ross</b:Last>
            <b:First>Margy</b:First>
          </b:Person>
        </b:NameList>
      </b:Author>
    </b:Author>
    <b:RefOrder>1</b:RefOrder>
  </b:Source>
  <b:Source>
    <b:Tag>Mar11</b:Tag>
    <b:SourceType>Book</b:SourceType>
    <b:Guid>{DD585F9D-82AC-4B57-8557-9CBD141C8E43}</b:Guid>
    <b:Title>Analítica web para empresas</b:Title>
    <b:Year>2011</b:Year>
    <b:Author>
      <b:Author>
        <b:NameList>
          <b:Person>
            <b:Last>Martínez</b:Last>
            <b:First>M.</b:First>
            <b:Middle>M.</b:Middle>
          </b:Person>
        </b:NameList>
      </b:Author>
    </b:Author>
    <b:City>Barcelona</b:City>
    <b:Publisher>UOC</b:Publisher>
    <b:RefOrder>2</b:RefOrder>
  </b:Source>
  <b:Source>
    <b:Tag>Ber10</b:Tag>
    <b:SourceType>Report</b:SourceType>
    <b:Guid>{67536B13-3023-4EA5-9DC9-4F95C0F15F7F}</b:Guid>
    <b:Title>HEFESTO: Metodología para la Construcción de un Data Warehouse</b:Title>
    <b:Year>2010</b:Year>
    <b:City>Córdoba</b:City>
    <b:Author>
      <b:Author>
        <b:NameList>
          <b:Person>
            <b:Last>Bernabeu</b:Last>
            <b:Middle>Dario</b:Middle>
            <b:First>Ricardo</b:First>
          </b:Person>
        </b:NameList>
      </b:Author>
    </b:Author>
    <b:RefOrder>3</b:RefOrder>
  </b:Source>
</b:Sourc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861AD4-9D11-4DEB-B5D7-60DE050F65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b9ccf3-3aac-4e7c-a591-78d745ec17c0"/>
    <ds:schemaRef ds:uri="e86a519e-1859-42c2-801d-33bdd7446e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D1FB46-30DA-4CCB-9E88-7B5DD365F380}">
  <ds:schemaRefs>
    <ds:schemaRef ds:uri="http://schemas.microsoft.com/office/2006/metadata/properties"/>
    <ds:schemaRef ds:uri="http://schemas.microsoft.com/office/infopath/2007/PartnerControls"/>
    <ds:schemaRef ds:uri="e86a519e-1859-42c2-801d-33bdd7446e1a"/>
    <ds:schemaRef ds:uri="20b9ccf3-3aac-4e7c-a591-78d745ec17c0"/>
  </ds:schemaRefs>
</ds:datastoreItem>
</file>

<file path=customXml/itemProps4.xml><?xml version="1.0" encoding="utf-8"?>
<ds:datastoreItem xmlns:ds="http://schemas.openxmlformats.org/officeDocument/2006/customXml" ds:itemID="{60D182EF-FB1E-4026-B1E0-568910FE491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4BF4327-9341-4F51-BDAE-93BE5F8727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1380</Words>
  <Characters>7869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del Autor del Documento</dc:creator>
  <cp:lastModifiedBy>TANIA GUADALUPE GUALLI CULQUI</cp:lastModifiedBy>
  <cp:revision>9</cp:revision>
  <dcterms:created xsi:type="dcterms:W3CDTF">2025-03-06T06:59:00Z</dcterms:created>
  <dcterms:modified xsi:type="dcterms:W3CDTF">2025-03-06T08:51:00Z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0x010100287456C03DD23E44ABF8B0AB01CEE7B6</vt:lpwstr>
  </property>
  <property fmtid="{D5CDD505-2E9C-101B-9397-08002B2CF9AE}" pid="3" name="Order">
    <vt:r8>14277700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