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7C0C" w:rsidRPr="00CC7C0C" w:rsidRDefault="00CC7C0C">
      <w:pPr>
        <w:rPr>
          <w:b/>
          <w:bCs/>
        </w:rPr>
      </w:pPr>
      <w:r w:rsidRPr="00CC7C0C">
        <w:rPr>
          <w:b/>
          <w:bCs/>
        </w:rPr>
        <w:t xml:space="preserve">2.1 </w:t>
      </w:r>
    </w:p>
    <w:p w:rsidR="00CC7C0C" w:rsidRDefault="00CC7C0C">
      <w:r>
        <w:t>Om vi ordnar funktionerna med avseende på tillväxttakt med den med lägst tillväxttakt först fås ordningen:</w:t>
      </w:r>
    </w:p>
    <w:p w:rsidR="00CC7C0C" w:rsidRDefault="00CC7C0C"/>
    <w:p w:rsidR="00CC7C0C" w:rsidRDefault="00CC7C0C" w:rsidP="00CC7C0C">
      <w:pPr>
        <w:numPr>
          <w:ilvl w:val="0"/>
          <w:numId w:val="2"/>
        </w:numPr>
        <w:spacing w:before="60" w:after="100" w:afterAutospacing="1"/>
        <w:rPr>
          <w:rFonts w:ascii="Helvetica" w:hAnsi="Helvetica"/>
          <w:color w:val="24292E"/>
        </w:rPr>
      </w:pPr>
      <w:r w:rsidRPr="00CC7C0C">
        <w:rPr>
          <w:rFonts w:ascii="Helvetica" w:hAnsi="Helvetica"/>
          <w:i/>
          <w:iCs/>
          <w:color w:val="24292E"/>
        </w:rPr>
        <w:t>f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bscript"/>
        </w:rPr>
        <w:t>4</w:t>
      </w:r>
      <w:r w:rsidRPr="00CC7C0C">
        <w:rPr>
          <w:rFonts w:ascii="Helvetica" w:hAnsi="Helvetica"/>
          <w:i/>
          <w:iCs/>
          <w:color w:val="24292E"/>
        </w:rPr>
        <w:t>(n)</w:t>
      </w:r>
      <w:r w:rsidRPr="00CC7C0C">
        <w:rPr>
          <w:rFonts w:ascii="Helvetica" w:hAnsi="Helvetica"/>
          <w:color w:val="24292E"/>
        </w:rPr>
        <w:t> = </w:t>
      </w:r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 +100</w:t>
      </w:r>
    </w:p>
    <w:p w:rsidR="00CC7C0C" w:rsidRPr="00CC7C0C" w:rsidRDefault="00CC7C0C" w:rsidP="00CC7C0C">
      <w:pPr>
        <w:numPr>
          <w:ilvl w:val="0"/>
          <w:numId w:val="2"/>
        </w:numPr>
        <w:spacing w:before="60" w:after="100" w:afterAutospacing="1"/>
        <w:rPr>
          <w:rFonts w:ascii="Helvetica" w:hAnsi="Helvetica"/>
          <w:color w:val="24292E"/>
        </w:rPr>
      </w:pPr>
      <w:r w:rsidRPr="00CC7C0C">
        <w:rPr>
          <w:rFonts w:ascii="Helvetica" w:hAnsi="Helvetica"/>
          <w:i/>
          <w:iCs/>
          <w:color w:val="24292E"/>
        </w:rPr>
        <w:t>f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bscript"/>
        </w:rPr>
        <w:t>3</w:t>
      </w:r>
      <w:r w:rsidRPr="00CC7C0C">
        <w:rPr>
          <w:rFonts w:ascii="Helvetica" w:hAnsi="Helvetica"/>
          <w:i/>
          <w:iCs/>
          <w:color w:val="24292E"/>
        </w:rPr>
        <w:t>(n)</w:t>
      </w:r>
      <w:r w:rsidRPr="00CC7C0C">
        <w:rPr>
          <w:rFonts w:ascii="Helvetica" w:hAnsi="Helvetica"/>
          <w:color w:val="24292E"/>
        </w:rPr>
        <w:t> = </w:t>
      </w:r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 log </w:t>
      </w:r>
      <w:r w:rsidRPr="00CC7C0C">
        <w:rPr>
          <w:rFonts w:ascii="Helvetica" w:hAnsi="Helvetica"/>
          <w:i/>
          <w:iCs/>
          <w:color w:val="24292E"/>
        </w:rPr>
        <w:t>n</w:t>
      </w:r>
    </w:p>
    <w:p w:rsidR="00CC7C0C" w:rsidRPr="00CC7C0C" w:rsidRDefault="00CC7C0C" w:rsidP="00CC7C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color w:val="24292E"/>
        </w:rPr>
      </w:pPr>
      <w:r w:rsidRPr="00CC7C0C">
        <w:rPr>
          <w:rFonts w:ascii="Helvetica" w:hAnsi="Helvetica"/>
          <w:i/>
          <w:iCs/>
          <w:color w:val="24292E"/>
        </w:rPr>
        <w:t>f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bscript"/>
        </w:rPr>
        <w:t>1</w:t>
      </w:r>
      <w:r w:rsidRPr="00CC7C0C">
        <w:rPr>
          <w:rFonts w:ascii="Helvetica" w:hAnsi="Helvetica"/>
          <w:i/>
          <w:iCs/>
          <w:color w:val="24292E"/>
        </w:rPr>
        <w:t>(n)</w:t>
      </w:r>
      <w:r w:rsidRPr="00CC7C0C">
        <w:rPr>
          <w:rFonts w:ascii="Helvetica" w:hAnsi="Helvetica"/>
          <w:color w:val="24292E"/>
        </w:rPr>
        <w:t> = </w:t>
      </w:r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  <w:sz w:val="18"/>
          <w:szCs w:val="18"/>
          <w:vertAlign w:val="superscript"/>
        </w:rPr>
        <w:t>1.5</w:t>
      </w:r>
    </w:p>
    <w:p w:rsidR="00CC7C0C" w:rsidRPr="00CC7C0C" w:rsidRDefault="00CC7C0C" w:rsidP="00CC7C0C">
      <w:pPr>
        <w:numPr>
          <w:ilvl w:val="0"/>
          <w:numId w:val="2"/>
        </w:numPr>
        <w:spacing w:before="60" w:after="100" w:afterAutospacing="1"/>
        <w:rPr>
          <w:rFonts w:ascii="Helvetica" w:hAnsi="Helvetica"/>
          <w:color w:val="24292E"/>
        </w:rPr>
      </w:pPr>
      <w:r w:rsidRPr="00CC7C0C">
        <w:rPr>
          <w:rFonts w:ascii="Helvetica" w:hAnsi="Helvetica"/>
          <w:i/>
          <w:iCs/>
          <w:color w:val="24292E"/>
        </w:rPr>
        <w:t>f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bscript"/>
        </w:rPr>
        <w:t>5</w:t>
      </w:r>
      <w:r w:rsidRPr="00CC7C0C">
        <w:rPr>
          <w:rFonts w:ascii="Helvetica" w:hAnsi="Helvetica"/>
          <w:i/>
          <w:iCs/>
          <w:color w:val="24292E"/>
        </w:rPr>
        <w:t>(n)</w:t>
      </w:r>
      <w:r w:rsidRPr="00CC7C0C">
        <w:rPr>
          <w:rFonts w:ascii="Helvetica" w:hAnsi="Helvetica"/>
          <w:color w:val="24292E"/>
        </w:rPr>
        <w:t> = 2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perscript"/>
        </w:rPr>
        <w:t>n</w:t>
      </w:r>
    </w:p>
    <w:p w:rsidR="00CC7C0C" w:rsidRDefault="00CC7C0C" w:rsidP="00CC7C0C">
      <w:pPr>
        <w:numPr>
          <w:ilvl w:val="0"/>
          <w:numId w:val="2"/>
        </w:numPr>
        <w:spacing w:before="60" w:after="100" w:afterAutospacing="1"/>
        <w:rPr>
          <w:rFonts w:ascii="Helvetica" w:hAnsi="Helvetica"/>
          <w:color w:val="24292E"/>
        </w:rPr>
      </w:pPr>
      <w:r w:rsidRPr="00CC7C0C">
        <w:rPr>
          <w:rFonts w:ascii="Helvetica" w:hAnsi="Helvetica"/>
          <w:i/>
          <w:iCs/>
          <w:color w:val="24292E"/>
        </w:rPr>
        <w:t>f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bscript"/>
        </w:rPr>
        <w:t>2</w:t>
      </w:r>
      <w:r w:rsidRPr="00CC7C0C">
        <w:rPr>
          <w:rFonts w:ascii="Helvetica" w:hAnsi="Helvetica"/>
          <w:i/>
          <w:iCs/>
          <w:color w:val="24292E"/>
        </w:rPr>
        <w:t>(n)</w:t>
      </w:r>
      <w:r w:rsidRPr="00CC7C0C">
        <w:rPr>
          <w:rFonts w:ascii="Helvetica" w:hAnsi="Helvetica"/>
          <w:color w:val="24292E"/>
        </w:rPr>
        <w:t> = 10</w:t>
      </w:r>
      <w:r w:rsidRPr="00CC7C0C">
        <w:rPr>
          <w:rFonts w:ascii="Helvetica" w:hAnsi="Helvetica"/>
          <w:i/>
          <w:iCs/>
          <w:color w:val="24292E"/>
          <w:sz w:val="18"/>
          <w:szCs w:val="18"/>
          <w:vertAlign w:val="superscript"/>
        </w:rPr>
        <w:t>n</w:t>
      </w:r>
    </w:p>
    <w:p w:rsidR="00CC7C0C" w:rsidRDefault="00CC7C0C" w:rsidP="00CC7C0C">
      <w:pPr>
        <w:spacing w:before="60" w:after="100" w:afterAutospacing="1"/>
        <w:rPr>
          <w:b/>
          <w:bCs/>
          <w:color w:val="24292E"/>
        </w:rPr>
      </w:pPr>
    </w:p>
    <w:p w:rsidR="00CC7C0C" w:rsidRPr="00CC7C0C" w:rsidRDefault="00CC7C0C" w:rsidP="00CC7C0C">
      <w:pPr>
        <w:pStyle w:val="Liststycke"/>
        <w:numPr>
          <w:ilvl w:val="0"/>
          <w:numId w:val="3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  <w:lang w:eastAsia="sv-SE"/>
        </w:rPr>
      </w:pPr>
      <w:proofErr w:type="gramStart"/>
      <w:r w:rsidRPr="00CC7C0C">
        <w:rPr>
          <w:rFonts w:ascii="Helvetica" w:eastAsia="Times New Roman" w:hAnsi="Helvetica" w:cs="Times New Roman"/>
          <w:i/>
          <w:iCs/>
          <w:color w:val="24292E"/>
          <w:lang w:eastAsia="sv-SE"/>
        </w:rPr>
        <w:t>n</w:t>
      </w:r>
      <w:r w:rsidRPr="00CC7C0C">
        <w:rPr>
          <w:rFonts w:ascii="Helvetica" w:eastAsia="Times New Roman" w:hAnsi="Helvetica" w:cs="Times New Roman"/>
          <w:color w:val="24292E"/>
          <w:lang w:eastAsia="sv-SE"/>
        </w:rPr>
        <w:t>(</w:t>
      </w:r>
      <w:proofErr w:type="gramEnd"/>
      <w:r w:rsidRPr="00CC7C0C">
        <w:rPr>
          <w:rFonts w:ascii="Helvetica" w:eastAsia="Times New Roman" w:hAnsi="Helvetica" w:cs="Times New Roman"/>
          <w:i/>
          <w:iCs/>
          <w:color w:val="24292E"/>
          <w:lang w:eastAsia="sv-SE"/>
        </w:rPr>
        <w:t>n</w:t>
      </w:r>
      <w:r w:rsidRPr="00CC7C0C">
        <w:rPr>
          <w:rFonts w:ascii="Helvetica" w:eastAsia="Times New Roman" w:hAnsi="Helvetica" w:cs="Times New Roman"/>
          <w:color w:val="24292E"/>
          <w:lang w:eastAsia="sv-SE"/>
        </w:rPr>
        <w:t> + 1) / 2 = </w:t>
      </w:r>
      <w:r w:rsidRPr="00CC7C0C">
        <w:rPr>
          <w:rFonts w:ascii="Helvetica" w:eastAsia="Times New Roman" w:hAnsi="Helvetica" w:cs="Times New Roman"/>
          <w:i/>
          <w:iCs/>
          <w:color w:val="24292E"/>
          <w:lang w:eastAsia="sv-SE"/>
        </w:rPr>
        <w:t>O</w:t>
      </w:r>
      <w:r w:rsidRPr="00CC7C0C">
        <w:rPr>
          <w:rFonts w:ascii="Helvetica" w:eastAsia="Times New Roman" w:hAnsi="Helvetica" w:cs="Times New Roman"/>
          <w:color w:val="24292E"/>
          <w:lang w:eastAsia="sv-SE"/>
        </w:rPr>
        <w:t>(</w:t>
      </w:r>
      <w:r w:rsidRPr="00CC7C0C">
        <w:rPr>
          <w:rFonts w:ascii="Helvetica" w:eastAsia="Times New Roman" w:hAnsi="Helvetica" w:cs="Times New Roman"/>
          <w:i/>
          <w:iCs/>
          <w:color w:val="24292E"/>
          <w:lang w:eastAsia="sv-SE"/>
        </w:rPr>
        <w:t>n</w:t>
      </w:r>
      <w:r w:rsidRPr="00CC7C0C">
        <w:rPr>
          <w:rFonts w:ascii="Helvetica" w:eastAsia="Times New Roman" w:hAnsi="Helvetica" w:cs="Times New Roman"/>
          <w:color w:val="24292E"/>
          <w:sz w:val="18"/>
          <w:szCs w:val="18"/>
          <w:vertAlign w:val="superscript"/>
          <w:lang w:eastAsia="sv-SE"/>
        </w:rPr>
        <w:t>3</w:t>
      </w:r>
      <w:r w:rsidRPr="00CC7C0C">
        <w:rPr>
          <w:rFonts w:ascii="Helvetica" w:eastAsia="Times New Roman" w:hAnsi="Helvetica" w:cs="Times New Roman"/>
          <w:color w:val="24292E"/>
          <w:lang w:eastAsia="sv-SE"/>
        </w:rPr>
        <w:t>)</w:t>
      </w:r>
    </w:p>
    <w:p w:rsidR="00CC7C0C" w:rsidRPr="00CC7C0C" w:rsidRDefault="00CC7C0C" w:rsidP="00CC7C0C">
      <w:pPr>
        <w:numPr>
          <w:ilvl w:val="0"/>
          <w:numId w:val="3"/>
        </w:numPr>
        <w:spacing w:before="60" w:after="100" w:afterAutospacing="1"/>
        <w:rPr>
          <w:rFonts w:ascii="Helvetica" w:hAnsi="Helvetica"/>
          <w:color w:val="24292E"/>
        </w:rPr>
      </w:pPr>
      <w:proofErr w:type="gramStart"/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(</w:t>
      </w:r>
      <w:proofErr w:type="gramEnd"/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 + 1) / 2 = </w:t>
      </w:r>
      <w:r w:rsidRPr="00CC7C0C">
        <w:rPr>
          <w:rFonts w:ascii="Helvetica" w:hAnsi="Helvetica"/>
          <w:i/>
          <w:iCs/>
          <w:color w:val="24292E"/>
        </w:rPr>
        <w:t>O</w:t>
      </w:r>
      <w:r w:rsidRPr="00CC7C0C">
        <w:rPr>
          <w:rFonts w:ascii="Helvetica" w:hAnsi="Helvetica"/>
          <w:color w:val="24292E"/>
        </w:rPr>
        <w:t>(</w:t>
      </w:r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  <w:sz w:val="18"/>
          <w:szCs w:val="18"/>
          <w:vertAlign w:val="superscript"/>
        </w:rPr>
        <w:t>2</w:t>
      </w:r>
      <w:r w:rsidRPr="00CC7C0C">
        <w:rPr>
          <w:rFonts w:ascii="Helvetica" w:hAnsi="Helvetica"/>
          <w:color w:val="24292E"/>
        </w:rPr>
        <w:t>)</w:t>
      </w:r>
    </w:p>
    <w:p w:rsidR="00CC7C0C" w:rsidRPr="00CC7C0C" w:rsidRDefault="00CC7C0C" w:rsidP="00CC7C0C">
      <w:pPr>
        <w:numPr>
          <w:ilvl w:val="0"/>
          <w:numId w:val="3"/>
        </w:numPr>
        <w:spacing w:before="60" w:after="100" w:afterAutospacing="1"/>
        <w:rPr>
          <w:rFonts w:ascii="Helvetica" w:hAnsi="Helvetica"/>
          <w:color w:val="24292E"/>
        </w:rPr>
      </w:pPr>
      <w:proofErr w:type="gramStart"/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(</w:t>
      </w:r>
      <w:proofErr w:type="gramEnd"/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 + 1) / 2 = Θ(</w:t>
      </w:r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  <w:sz w:val="18"/>
          <w:szCs w:val="18"/>
          <w:vertAlign w:val="superscript"/>
        </w:rPr>
        <w:t>3</w:t>
      </w:r>
      <w:r w:rsidRPr="00CC7C0C">
        <w:rPr>
          <w:rFonts w:ascii="Helvetica" w:hAnsi="Helvetica"/>
          <w:color w:val="24292E"/>
        </w:rPr>
        <w:t>)</w:t>
      </w:r>
    </w:p>
    <w:p w:rsidR="00CC7C0C" w:rsidRDefault="00CC7C0C" w:rsidP="00CC7C0C">
      <w:pPr>
        <w:numPr>
          <w:ilvl w:val="0"/>
          <w:numId w:val="3"/>
        </w:numPr>
        <w:spacing w:before="60" w:after="100" w:afterAutospacing="1"/>
        <w:rPr>
          <w:rFonts w:ascii="Helvetica" w:hAnsi="Helvetica"/>
          <w:color w:val="24292E"/>
        </w:rPr>
      </w:pPr>
      <w:proofErr w:type="gramStart"/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(</w:t>
      </w:r>
      <w:proofErr w:type="gramEnd"/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 + 1) / 2 = Ω(</w:t>
      </w:r>
      <w:r w:rsidRPr="00CC7C0C">
        <w:rPr>
          <w:rFonts w:ascii="Helvetica" w:hAnsi="Helvetica"/>
          <w:i/>
          <w:iCs/>
          <w:color w:val="24292E"/>
        </w:rPr>
        <w:t>n</w:t>
      </w:r>
      <w:r w:rsidRPr="00CC7C0C">
        <w:rPr>
          <w:rFonts w:ascii="Helvetica" w:hAnsi="Helvetica"/>
          <w:color w:val="24292E"/>
        </w:rPr>
        <w:t>)</w:t>
      </w:r>
    </w:p>
    <w:p w:rsidR="00CC7C0C" w:rsidRDefault="00CC7C0C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 xml:space="preserve">Påstående ett är sant då </w:t>
      </w:r>
      <w:proofErr w:type="spellStart"/>
      <w:r w:rsidR="00F90B1E">
        <w:rPr>
          <w:color w:val="24292E"/>
        </w:rPr>
        <w:t>V.L</w:t>
      </w:r>
      <w:proofErr w:type="spellEnd"/>
      <w:r w:rsidR="00F90B1E">
        <w:rPr>
          <w:color w:val="24292E"/>
        </w:rPr>
        <w:t xml:space="preserve"> växer långsammare än </w:t>
      </w:r>
      <w:r>
        <w:rPr>
          <w:color w:val="24292E"/>
        </w:rPr>
        <w:t>n^3</w:t>
      </w:r>
      <w:r w:rsidR="00F90B1E">
        <w:rPr>
          <w:color w:val="24292E"/>
        </w:rPr>
        <w:t xml:space="preserve">, dvs. </w:t>
      </w:r>
      <w:proofErr w:type="spellStart"/>
      <w:r w:rsidR="00F90B1E">
        <w:rPr>
          <w:color w:val="24292E"/>
        </w:rPr>
        <w:t>V.L</w:t>
      </w:r>
      <w:proofErr w:type="spellEnd"/>
      <w:r w:rsidR="00F90B1E">
        <w:rPr>
          <w:color w:val="24292E"/>
        </w:rPr>
        <w:t xml:space="preserve"> är O(n^3).</w:t>
      </w:r>
    </w:p>
    <w:p w:rsidR="00CC7C0C" w:rsidRDefault="00CC7C0C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>Påstående 2 är sant då n^2 är en övre begränsnin</w:t>
      </w:r>
      <w:r w:rsidR="00202838">
        <w:rPr>
          <w:color w:val="24292E"/>
        </w:rPr>
        <w:t>g</w:t>
      </w:r>
      <w:r w:rsidR="00F90B1E">
        <w:rPr>
          <w:color w:val="24292E"/>
        </w:rPr>
        <w:t xml:space="preserve"> för stora n</w:t>
      </w:r>
      <w:r>
        <w:rPr>
          <w:color w:val="24292E"/>
        </w:rPr>
        <w:t>.</w:t>
      </w:r>
    </w:p>
    <w:p w:rsidR="00CC7C0C" w:rsidRDefault="00CC7C0C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 xml:space="preserve">Påstående </w:t>
      </w:r>
      <w:r w:rsidR="00EE5F07">
        <w:rPr>
          <w:color w:val="24292E"/>
        </w:rPr>
        <w:t>3 är falskt då n^3 ej är en undre begränsning</w:t>
      </w:r>
      <w:r w:rsidR="00202838">
        <w:rPr>
          <w:color w:val="24292E"/>
        </w:rPr>
        <w:t xml:space="preserve"> även fast n^3 är en övre begränsning</w:t>
      </w:r>
      <w:r w:rsidR="00EE5F07">
        <w:rPr>
          <w:color w:val="24292E"/>
        </w:rPr>
        <w:t>.</w:t>
      </w:r>
    </w:p>
    <w:p w:rsidR="00EE5F07" w:rsidRDefault="00EE5F07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>Påstående 4 är sant då n är en undre begränsning.</w:t>
      </w:r>
    </w:p>
    <w:p w:rsidR="00EE5F07" w:rsidRDefault="00EE5F07" w:rsidP="00CC7C0C">
      <w:pPr>
        <w:spacing w:before="60" w:after="100" w:afterAutospacing="1"/>
        <w:rPr>
          <w:color w:val="24292E"/>
        </w:rPr>
      </w:pPr>
    </w:p>
    <w:p w:rsidR="00EE5F07" w:rsidRDefault="00EE5F07" w:rsidP="00CC7C0C">
      <w:pPr>
        <w:spacing w:before="60" w:after="100" w:afterAutospacing="1"/>
        <w:rPr>
          <w:b/>
          <w:bCs/>
          <w:color w:val="24292E"/>
        </w:rPr>
      </w:pPr>
      <w:r>
        <w:rPr>
          <w:b/>
          <w:bCs/>
          <w:color w:val="24292E"/>
        </w:rPr>
        <w:t>2.2</w:t>
      </w:r>
    </w:p>
    <w:p w:rsidR="00EE5F07" w:rsidRDefault="00EE5F07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 xml:space="preserve">Algoritmen är O(n^2) då vi i </w:t>
      </w:r>
      <w:proofErr w:type="spellStart"/>
      <w:r>
        <w:rPr>
          <w:color w:val="24292E"/>
        </w:rPr>
        <w:t>värstafallet</w:t>
      </w:r>
      <w:proofErr w:type="spellEnd"/>
      <w:r>
        <w:rPr>
          <w:color w:val="24292E"/>
        </w:rPr>
        <w:t xml:space="preserve"> får två nästlade for-loopar från 0 till (n-1).</w:t>
      </w:r>
    </w:p>
    <w:p w:rsidR="00EE5F07" w:rsidRDefault="00EE5F07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>Vi har även att n^2 är en undre begränsning till algoritmen</w:t>
      </w:r>
      <w:r w:rsidR="004070D7">
        <w:rPr>
          <w:color w:val="24292E"/>
        </w:rPr>
        <w:t xml:space="preserve"> vilket kan inses genom att kontrollera för små n:</w:t>
      </w:r>
    </w:p>
    <w:p w:rsidR="004070D7" w:rsidRDefault="004070D7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>För n = 1 utförs 3 operationer, 3</w:t>
      </w:r>
      <w:proofErr w:type="gramStart"/>
      <w:r>
        <w:rPr>
          <w:color w:val="24292E"/>
        </w:rPr>
        <w:t>&gt;  n</w:t>
      </w:r>
      <w:proofErr w:type="gramEnd"/>
      <w:r>
        <w:rPr>
          <w:color w:val="24292E"/>
        </w:rPr>
        <w:t xml:space="preserve">^2=1. För n = 2 utförs 7 operationer, </w:t>
      </w:r>
      <w:proofErr w:type="gramStart"/>
      <w:r>
        <w:rPr>
          <w:color w:val="24292E"/>
        </w:rPr>
        <w:t>7 &gt;</w:t>
      </w:r>
      <w:proofErr w:type="gramEnd"/>
      <w:r>
        <w:rPr>
          <w:color w:val="24292E"/>
        </w:rPr>
        <w:t xml:space="preserve"> n^2=4 osv. Alltså är n^2 en undre begränsning och vi kan då säga att algoritmen är Omega(n^2).</w:t>
      </w:r>
    </w:p>
    <w:p w:rsidR="004070D7" w:rsidRDefault="004070D7" w:rsidP="00CC7C0C">
      <w:pPr>
        <w:spacing w:before="60" w:after="100" w:afterAutospacing="1"/>
        <w:rPr>
          <w:color w:val="24292E"/>
        </w:rPr>
      </w:pPr>
      <w:r>
        <w:rPr>
          <w:color w:val="24292E"/>
        </w:rPr>
        <w:t>En förbättrad algoritm:</w:t>
      </w:r>
    </w:p>
    <w:p w:rsidR="004070D7" w:rsidRPr="002F48DE" w:rsidRDefault="004070D7" w:rsidP="004070D7">
      <w:pPr>
        <w:spacing w:before="60"/>
        <w:rPr>
          <w:color w:val="24292E"/>
          <w:lang w:val="en-US"/>
        </w:rPr>
      </w:pPr>
      <w:proofErr w:type="gramStart"/>
      <w:r w:rsidRPr="002F48DE">
        <w:rPr>
          <w:color w:val="24292E"/>
          <w:lang w:val="en-US"/>
        </w:rPr>
        <w:t>B[</w:t>
      </w:r>
      <w:proofErr w:type="gramEnd"/>
      <w:r w:rsidRPr="002F48DE">
        <w:rPr>
          <w:color w:val="24292E"/>
          <w:lang w:val="en-US"/>
        </w:rPr>
        <w:t>0] = A[0]</w:t>
      </w:r>
    </w:p>
    <w:p w:rsidR="004070D7" w:rsidRPr="002F48DE" w:rsidRDefault="004070D7" w:rsidP="004070D7">
      <w:pPr>
        <w:spacing w:before="60"/>
        <w:rPr>
          <w:color w:val="24292E"/>
          <w:lang w:val="en-US"/>
        </w:rPr>
      </w:pPr>
      <w:r w:rsidRPr="002F48DE">
        <w:rPr>
          <w:color w:val="24292E"/>
          <w:lang w:val="en-US"/>
        </w:rPr>
        <w:t xml:space="preserve">for </w:t>
      </w:r>
      <w:proofErr w:type="spellStart"/>
      <w:r w:rsidRPr="002F48DE">
        <w:rPr>
          <w:color w:val="24292E"/>
          <w:lang w:val="en-US"/>
        </w:rPr>
        <w:t>i</w:t>
      </w:r>
      <w:proofErr w:type="spellEnd"/>
      <w:r w:rsidRPr="002F48DE">
        <w:rPr>
          <w:color w:val="24292E"/>
          <w:lang w:val="en-US"/>
        </w:rPr>
        <w:t xml:space="preserve"> = 1 to n-1</w:t>
      </w:r>
    </w:p>
    <w:p w:rsidR="004070D7" w:rsidRPr="002F48DE" w:rsidRDefault="004070D7" w:rsidP="004070D7">
      <w:pPr>
        <w:spacing w:before="60"/>
        <w:rPr>
          <w:color w:val="24292E"/>
          <w:lang w:val="en-US"/>
        </w:rPr>
      </w:pPr>
      <w:r w:rsidRPr="002F48DE">
        <w:rPr>
          <w:color w:val="24292E"/>
          <w:lang w:val="en-US"/>
        </w:rPr>
        <w:t>B[</w:t>
      </w:r>
      <w:proofErr w:type="spellStart"/>
      <w:r w:rsidRPr="002F48DE">
        <w:rPr>
          <w:color w:val="24292E"/>
          <w:lang w:val="en-US"/>
        </w:rPr>
        <w:t>i</w:t>
      </w:r>
      <w:proofErr w:type="spellEnd"/>
      <w:r w:rsidRPr="002F48DE">
        <w:rPr>
          <w:color w:val="24292E"/>
          <w:lang w:val="en-US"/>
        </w:rPr>
        <w:t>] = B[i-1] + A[</w:t>
      </w:r>
      <w:proofErr w:type="spellStart"/>
      <w:r w:rsidRPr="002F48DE">
        <w:rPr>
          <w:color w:val="24292E"/>
          <w:lang w:val="en-US"/>
        </w:rPr>
        <w:t>i</w:t>
      </w:r>
      <w:proofErr w:type="spellEnd"/>
      <w:r w:rsidRPr="002F48DE">
        <w:rPr>
          <w:color w:val="24292E"/>
          <w:lang w:val="en-US"/>
        </w:rPr>
        <w:t>]</w:t>
      </w:r>
    </w:p>
    <w:p w:rsidR="004070D7" w:rsidRPr="002F48DE" w:rsidRDefault="004070D7" w:rsidP="00CC7C0C">
      <w:pPr>
        <w:spacing w:before="60" w:after="100" w:afterAutospacing="1"/>
        <w:rPr>
          <w:color w:val="24292E"/>
          <w:lang w:val="en-US"/>
        </w:rPr>
      </w:pPr>
    </w:p>
    <w:p w:rsidR="004070D7" w:rsidRDefault="004070D7" w:rsidP="004070D7">
      <w:pPr>
        <w:rPr>
          <w:color w:val="24292E"/>
          <w:shd w:val="clear" w:color="auto" w:fill="FFFFFF"/>
        </w:rPr>
      </w:pPr>
      <w:r>
        <w:rPr>
          <w:color w:val="24292E"/>
        </w:rPr>
        <w:t xml:space="preserve">Denna algoritm är </w:t>
      </w:r>
      <w:r>
        <w:rPr>
          <w:rFonts w:ascii="Helvetica" w:hAnsi="Helvetica"/>
          <w:color w:val="24292E"/>
          <w:shd w:val="clear" w:color="auto" w:fill="FFFFFF"/>
        </w:rPr>
        <w:t xml:space="preserve">Θ(n) </w:t>
      </w:r>
      <w:r>
        <w:rPr>
          <w:color w:val="24292E"/>
          <w:shd w:val="clear" w:color="auto" w:fill="FFFFFF"/>
        </w:rPr>
        <w:t>eftersom den är både uppåt och nedåt begränsad av n.</w:t>
      </w:r>
    </w:p>
    <w:p w:rsidR="001B4C12" w:rsidRDefault="001B4C12" w:rsidP="004070D7">
      <w:pPr>
        <w:rPr>
          <w:color w:val="24292E"/>
          <w:shd w:val="clear" w:color="auto" w:fill="FFFFFF"/>
        </w:rPr>
      </w:pPr>
    </w:p>
    <w:p w:rsidR="001B4C12" w:rsidRDefault="001B4C12" w:rsidP="004070D7">
      <w:pPr>
        <w:rPr>
          <w:b/>
          <w:bCs/>
          <w:color w:val="24292E"/>
          <w:shd w:val="clear" w:color="auto" w:fill="FFFFFF"/>
        </w:rPr>
      </w:pPr>
      <w:r>
        <w:rPr>
          <w:b/>
          <w:bCs/>
          <w:color w:val="24292E"/>
          <w:shd w:val="clear" w:color="auto" w:fill="FFFFFF"/>
        </w:rPr>
        <w:t>2.4</w:t>
      </w:r>
    </w:p>
    <w:p w:rsidR="001B4C12" w:rsidRDefault="001B4C12" w:rsidP="004070D7">
      <w:pPr>
        <w:rPr>
          <w:color w:val="24292E"/>
          <w:shd w:val="clear" w:color="auto" w:fill="FFFFFF"/>
        </w:rPr>
      </w:pPr>
    </w:p>
    <w:p w:rsidR="001B4C12" w:rsidRPr="001B4C12" w:rsidRDefault="001B4C12" w:rsidP="004070D7">
      <w:pPr>
        <w:rPr>
          <w:color w:val="24292E"/>
          <w:shd w:val="clear" w:color="auto" w:fill="FFFFFF"/>
        </w:rPr>
      </w:pPr>
      <w:r>
        <w:rPr>
          <w:color w:val="24292E"/>
          <w:shd w:val="clear" w:color="auto" w:fill="FFFFFF"/>
        </w:rPr>
        <w:t xml:space="preserve">Ett exempel på en ovanlig funktion som varken är Omega(n) eller O(n) är tex. </w:t>
      </w:r>
      <w:r w:rsidR="00276118">
        <w:rPr>
          <w:color w:val="24292E"/>
          <w:shd w:val="clear" w:color="auto" w:fill="FFFFFF"/>
        </w:rPr>
        <w:t>n^2</w:t>
      </w:r>
      <w:r>
        <w:rPr>
          <w:color w:val="24292E"/>
          <w:shd w:val="clear" w:color="auto" w:fill="FFFFFF"/>
        </w:rPr>
        <w:t>*</w:t>
      </w:r>
      <w:proofErr w:type="spellStart"/>
      <w:r w:rsidR="00276118">
        <w:rPr>
          <w:color w:val="24292E"/>
          <w:shd w:val="clear" w:color="auto" w:fill="FFFFFF"/>
        </w:rPr>
        <w:t>abs</w:t>
      </w:r>
      <w:proofErr w:type="spellEnd"/>
      <w:r w:rsidR="00276118">
        <w:rPr>
          <w:color w:val="24292E"/>
          <w:shd w:val="clear" w:color="auto" w:fill="FFFFFF"/>
        </w:rPr>
        <w:t>(</w:t>
      </w:r>
      <w:r>
        <w:rPr>
          <w:color w:val="24292E"/>
          <w:shd w:val="clear" w:color="auto" w:fill="FFFFFF"/>
        </w:rPr>
        <w:t>sin(</w:t>
      </w:r>
      <w:r w:rsidR="002F48DE">
        <w:rPr>
          <w:color w:val="24292E"/>
          <w:shd w:val="clear" w:color="auto" w:fill="FFFFFF"/>
        </w:rPr>
        <w:t>pi*</w:t>
      </w:r>
      <w:r>
        <w:rPr>
          <w:color w:val="24292E"/>
          <w:shd w:val="clear" w:color="auto" w:fill="FFFFFF"/>
        </w:rPr>
        <w:t>n</w:t>
      </w:r>
      <w:r w:rsidR="002F48DE">
        <w:rPr>
          <w:color w:val="24292E"/>
          <w:shd w:val="clear" w:color="auto" w:fill="FFFFFF"/>
        </w:rPr>
        <w:t>/2</w:t>
      </w:r>
      <w:r>
        <w:rPr>
          <w:color w:val="24292E"/>
          <w:shd w:val="clear" w:color="auto" w:fill="FFFFFF"/>
        </w:rPr>
        <w:t>)</w:t>
      </w:r>
      <w:r w:rsidR="00276118">
        <w:rPr>
          <w:color w:val="24292E"/>
          <w:shd w:val="clear" w:color="auto" w:fill="FFFFFF"/>
        </w:rPr>
        <w:t xml:space="preserve">) som kommer </w:t>
      </w:r>
      <w:r w:rsidR="002F48DE">
        <w:rPr>
          <w:color w:val="24292E"/>
          <w:shd w:val="clear" w:color="auto" w:fill="FFFFFF"/>
        </w:rPr>
        <w:t xml:space="preserve">vara antingen 0 eller n^2 beroende på n. </w:t>
      </w:r>
      <w:r w:rsidR="00276118">
        <w:rPr>
          <w:color w:val="24292E"/>
          <w:shd w:val="clear" w:color="auto" w:fill="FFFFFF"/>
        </w:rPr>
        <w:t xml:space="preserve"> är n ingen övre begränsning men n är inte heller någon undre begränsning. </w:t>
      </w:r>
    </w:p>
    <w:p w:rsidR="00EE5F07" w:rsidRPr="00CC7C0C" w:rsidRDefault="00EE5F07" w:rsidP="00CC7C0C">
      <w:pPr>
        <w:spacing w:before="60" w:after="100" w:afterAutospacing="1"/>
        <w:rPr>
          <w:color w:val="24292E"/>
        </w:rPr>
      </w:pPr>
    </w:p>
    <w:p w:rsidR="00CC7C0C" w:rsidRPr="00CC7C0C" w:rsidRDefault="00CC7C0C" w:rsidP="00CC7C0C">
      <w:pPr>
        <w:spacing w:before="60" w:after="100" w:afterAutospacing="1"/>
        <w:rPr>
          <w:color w:val="24292E"/>
        </w:rPr>
      </w:pPr>
    </w:p>
    <w:p w:rsidR="00CC7C0C" w:rsidRDefault="00CC7C0C"/>
    <w:sectPr w:rsidR="00CC7C0C" w:rsidSect="00623B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6894"/>
    <w:multiLevelType w:val="multilevel"/>
    <w:tmpl w:val="BEC299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5538E"/>
    <w:multiLevelType w:val="multilevel"/>
    <w:tmpl w:val="6EA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8D61F1"/>
    <w:multiLevelType w:val="multilevel"/>
    <w:tmpl w:val="71C2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0C"/>
    <w:rsid w:val="00041FE9"/>
    <w:rsid w:val="000B60AE"/>
    <w:rsid w:val="001B4C12"/>
    <w:rsid w:val="00202838"/>
    <w:rsid w:val="00276118"/>
    <w:rsid w:val="002F48DE"/>
    <w:rsid w:val="004070D7"/>
    <w:rsid w:val="004A417D"/>
    <w:rsid w:val="004C49E5"/>
    <w:rsid w:val="00623B0E"/>
    <w:rsid w:val="00C821C5"/>
    <w:rsid w:val="00CC7C0C"/>
    <w:rsid w:val="00EE5F07"/>
    <w:rsid w:val="00F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786C7"/>
  <w14:defaultImageDpi w14:val="32767"/>
  <w15:chartTrackingRefBased/>
  <w15:docId w15:val="{840861CE-F68D-FB46-AB9D-5A5B0EDC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70D7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CC7C0C"/>
  </w:style>
  <w:style w:type="paragraph" w:styleId="Liststycke">
    <w:name w:val="List Paragraph"/>
    <w:basedOn w:val="Normal"/>
    <w:uiPriority w:val="34"/>
    <w:qFormat/>
    <w:rsid w:val="00CC7C0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Moro</dc:creator>
  <cp:keywords/>
  <dc:description/>
  <cp:lastModifiedBy>Viggo Moro</cp:lastModifiedBy>
  <cp:revision>5</cp:revision>
  <dcterms:created xsi:type="dcterms:W3CDTF">2020-03-31T15:33:00Z</dcterms:created>
  <dcterms:modified xsi:type="dcterms:W3CDTF">2020-04-02T09:16:00Z</dcterms:modified>
</cp:coreProperties>
</file>