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06F3" w:rsidRDefault="00D06986">
      <w:pPr>
        <w:rPr>
          <w:rFonts w:ascii="Times New Roman" w:hAnsi="Times New Roman" w:cs="Times New Roman"/>
          <w:b/>
          <w:bCs/>
        </w:rPr>
      </w:pPr>
      <w:r>
        <w:rPr>
          <w:rFonts w:ascii="Times New Roman" w:hAnsi="Times New Roman" w:cs="Times New Roman"/>
          <w:b/>
          <w:bCs/>
        </w:rPr>
        <w:t>10.10</w:t>
      </w:r>
    </w:p>
    <w:p w:rsidR="00874F02" w:rsidRDefault="00874F02">
      <w:pPr>
        <w:rPr>
          <w:rFonts w:ascii="Times New Roman" w:hAnsi="Times New Roman" w:cs="Times New Roman"/>
          <w:b/>
          <w:bCs/>
        </w:rPr>
      </w:pPr>
    </w:p>
    <w:p w:rsidR="00D06986" w:rsidRDefault="00D06986">
      <w:pPr>
        <w:rPr>
          <w:rFonts w:ascii="Times New Roman" w:hAnsi="Times New Roman" w:cs="Times New Roman"/>
          <w:b/>
          <w:bCs/>
        </w:rPr>
      </w:pPr>
      <w:r>
        <w:rPr>
          <w:rFonts w:ascii="Times New Roman" w:hAnsi="Times New Roman" w:cs="Times New Roman"/>
          <w:b/>
          <w:bCs/>
        </w:rPr>
        <w:t>a)</w:t>
      </w:r>
    </w:p>
    <w:p w:rsidR="00D06986" w:rsidRDefault="00D06986">
      <w:pPr>
        <w:rPr>
          <w:rFonts w:ascii="Times New Roman" w:hAnsi="Times New Roman" w:cs="Times New Roman"/>
        </w:rPr>
      </w:pPr>
    </w:p>
    <w:p w:rsidR="005406F3" w:rsidRPr="00B11CAA" w:rsidRDefault="00B11CAA">
      <w:pPr>
        <w:rPr>
          <w:rFonts w:ascii="Times New Roman" w:hAnsi="Times New Roman" w:cs="Times New Roman"/>
        </w:rPr>
      </w:pPr>
      <w:r>
        <w:rPr>
          <w:rFonts w:ascii="Times New Roman" w:hAnsi="Times New Roman" w:cs="Times New Roman"/>
        </w:rPr>
        <w:t>Det exakta värdet för potentialen är tio och då vi initialt sätter potentialen till nio fås nedanstående plottar. Då n = 10 krävs 56 steg för att uppnå en noggrannhet på 1 % medan det kärvs 13 steg då n = 5 för att uppnå samma noggrannhet. Således krävs färre iterationer då n är mindre för att uppnå en viss noggrannhet.</w:t>
      </w:r>
    </w:p>
    <w:p w:rsidR="005406F3" w:rsidRDefault="00D06986">
      <w:pPr>
        <w:rPr>
          <w:rFonts w:ascii="Times New Roman" w:hAnsi="Times New Roman" w:cs="Times New Roman"/>
          <w:b/>
          <w:bCs/>
        </w:rPr>
      </w:pPr>
      <w:r>
        <w:rPr>
          <w:rFonts w:ascii="Times New Roman" w:hAnsi="Times New Roman" w:cs="Times New Roman"/>
          <w:b/>
          <w:bCs/>
          <w:noProof/>
        </w:rPr>
        <w:drawing>
          <wp:inline distT="0" distB="0" distL="0" distR="0">
            <wp:extent cx="2870200" cy="2152808"/>
            <wp:effectExtent l="0" t="0" r="0" b="635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pic:cNvPicPr/>
                  </pic:nvPicPr>
                  <pic:blipFill>
                    <a:blip r:embed="rId5">
                      <a:extLst>
                        <a:ext uri="{28A0092B-C50C-407E-A947-70E740481C1C}">
                          <a14:useLocalDpi xmlns:a14="http://schemas.microsoft.com/office/drawing/2010/main" val="0"/>
                        </a:ext>
                      </a:extLst>
                    </a:blip>
                    <a:stretch>
                      <a:fillRect/>
                    </a:stretch>
                  </pic:blipFill>
                  <pic:spPr>
                    <a:xfrm>
                      <a:off x="0" y="0"/>
                      <a:ext cx="2898813" cy="2174270"/>
                    </a:xfrm>
                    <a:prstGeom prst="rect">
                      <a:avLst/>
                    </a:prstGeom>
                  </pic:spPr>
                </pic:pic>
              </a:graphicData>
            </a:graphic>
          </wp:inline>
        </w:drawing>
      </w:r>
      <w:r>
        <w:rPr>
          <w:rFonts w:ascii="Times New Roman" w:hAnsi="Times New Roman" w:cs="Times New Roman"/>
          <w:b/>
          <w:bCs/>
          <w:noProof/>
        </w:rPr>
        <w:drawing>
          <wp:inline distT="0" distB="0" distL="0" distR="0" wp14:anchorId="280BC26E" wp14:editId="662EC17D">
            <wp:extent cx="2861524" cy="21463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objekt 9"/>
                    <pic:cNvPicPr/>
                  </pic:nvPicPr>
                  <pic:blipFill>
                    <a:blip r:embed="rId6">
                      <a:extLst>
                        <a:ext uri="{28A0092B-C50C-407E-A947-70E740481C1C}">
                          <a14:useLocalDpi xmlns:a14="http://schemas.microsoft.com/office/drawing/2010/main" val="0"/>
                        </a:ext>
                      </a:extLst>
                    </a:blip>
                    <a:stretch>
                      <a:fillRect/>
                    </a:stretch>
                  </pic:blipFill>
                  <pic:spPr>
                    <a:xfrm>
                      <a:off x="0" y="0"/>
                      <a:ext cx="2889151" cy="2167022"/>
                    </a:xfrm>
                    <a:prstGeom prst="rect">
                      <a:avLst/>
                    </a:prstGeom>
                  </pic:spPr>
                </pic:pic>
              </a:graphicData>
            </a:graphic>
          </wp:inline>
        </w:drawing>
      </w:r>
    </w:p>
    <w:p w:rsidR="005406F3" w:rsidRDefault="005406F3">
      <w:pPr>
        <w:rPr>
          <w:rFonts w:ascii="Times New Roman" w:hAnsi="Times New Roman" w:cs="Times New Roman"/>
          <w:b/>
          <w:bCs/>
        </w:rPr>
      </w:pPr>
    </w:p>
    <w:p w:rsidR="00D06986" w:rsidRDefault="00D06986">
      <w:pPr>
        <w:rPr>
          <w:rFonts w:ascii="Times New Roman" w:hAnsi="Times New Roman" w:cs="Times New Roman"/>
          <w:b/>
          <w:bCs/>
        </w:rPr>
      </w:pPr>
      <w:r>
        <w:rPr>
          <w:rFonts w:ascii="Times New Roman" w:hAnsi="Times New Roman" w:cs="Times New Roman"/>
          <w:b/>
          <w:bCs/>
        </w:rPr>
        <w:t>b)</w:t>
      </w:r>
    </w:p>
    <w:p w:rsidR="00D06986" w:rsidRDefault="00D06986">
      <w:pPr>
        <w:rPr>
          <w:rFonts w:ascii="Times New Roman" w:hAnsi="Times New Roman" w:cs="Times New Roman"/>
          <w:b/>
          <w:bCs/>
        </w:rPr>
      </w:pPr>
    </w:p>
    <w:p w:rsidR="00B11CAA" w:rsidRDefault="00B11CAA">
      <w:pPr>
        <w:rPr>
          <w:rFonts w:ascii="Times New Roman" w:hAnsi="Times New Roman" w:cs="Times New Roman"/>
        </w:rPr>
      </w:pPr>
      <w:r>
        <w:rPr>
          <w:rFonts w:ascii="Times New Roman" w:hAnsi="Times New Roman" w:cs="Times New Roman"/>
        </w:rPr>
        <w:t>Då vi har samma randvillkor men istället initialt sätter potentialen till noll överallt förutom i mitten då den sätts till fyra fås följande plottar. Då n = 10</w:t>
      </w:r>
      <w:r w:rsidRPr="00B11CAA">
        <w:rPr>
          <w:rFonts w:ascii="Times New Roman" w:hAnsi="Times New Roman" w:cs="Times New Roman"/>
        </w:rPr>
        <w:t xml:space="preserve"> </w:t>
      </w:r>
      <w:r>
        <w:rPr>
          <w:rFonts w:ascii="Times New Roman" w:hAnsi="Times New Roman" w:cs="Times New Roman"/>
        </w:rPr>
        <w:t xml:space="preserve">krävs 102 steg för att uppnå en noggrannhet på 1 % medan det kärvs 24 steg då n = 5 för att uppnå samma noggrannhet. </w:t>
      </w:r>
    </w:p>
    <w:p w:rsidR="00B11CAA" w:rsidRDefault="00B11CAA">
      <w:pPr>
        <w:rPr>
          <w:rFonts w:ascii="Times New Roman" w:hAnsi="Times New Roman" w:cs="Times New Roman"/>
        </w:rPr>
      </w:pPr>
    </w:p>
    <w:p w:rsidR="00B11CAA" w:rsidRDefault="00B11CAA">
      <w:pPr>
        <w:rPr>
          <w:rFonts w:ascii="Times New Roman" w:hAnsi="Times New Roman" w:cs="Times New Roman"/>
        </w:rPr>
      </w:pPr>
      <w:r>
        <w:rPr>
          <w:rFonts w:ascii="Times New Roman" w:hAnsi="Times New Roman" w:cs="Times New Roman"/>
        </w:rPr>
        <w:t xml:space="preserve">Om vi jämför detta med värdena i a) så ser vi att det krävs ungefär dubbelt så många steg för att nå samma noggrannhet. Detta bekräftas även av de nedanstående </w:t>
      </w:r>
      <w:proofErr w:type="spellStart"/>
      <w:r>
        <w:rPr>
          <w:rFonts w:ascii="Times New Roman" w:hAnsi="Times New Roman" w:cs="Times New Roman"/>
        </w:rPr>
        <w:t>plottarna</w:t>
      </w:r>
      <w:proofErr w:type="spellEnd"/>
      <w:r>
        <w:rPr>
          <w:rFonts w:ascii="Times New Roman" w:hAnsi="Times New Roman" w:cs="Times New Roman"/>
        </w:rPr>
        <w:t xml:space="preserve"> där vi ser att noggrannheten ökar betydligt långsammare än i a). Därmed kan det konstateras att dåliga initiala gissningar </w:t>
      </w:r>
      <w:r w:rsidR="00874F02">
        <w:rPr>
          <w:rFonts w:ascii="Times New Roman" w:hAnsi="Times New Roman" w:cs="Times New Roman"/>
        </w:rPr>
        <w:t>ökar</w:t>
      </w:r>
      <w:r>
        <w:rPr>
          <w:rFonts w:ascii="Times New Roman" w:hAnsi="Times New Roman" w:cs="Times New Roman"/>
        </w:rPr>
        <w:t xml:space="preserve"> antalet steg som måste </w:t>
      </w:r>
      <w:r w:rsidR="00874F02">
        <w:rPr>
          <w:rFonts w:ascii="Times New Roman" w:hAnsi="Times New Roman" w:cs="Times New Roman"/>
        </w:rPr>
        <w:t>simuleras för att få en viss noggrannhet. Dock ser vi att det slutgiltiga resultatet är oberoende av den initiala gissningen</w:t>
      </w:r>
      <w:r w:rsidR="0076643D">
        <w:rPr>
          <w:rFonts w:ascii="Times New Roman" w:hAnsi="Times New Roman" w:cs="Times New Roman"/>
        </w:rPr>
        <w:t xml:space="preserve"> för tillräckligt många steg</w:t>
      </w:r>
      <w:r w:rsidR="00874F02">
        <w:rPr>
          <w:rFonts w:ascii="Times New Roman" w:hAnsi="Times New Roman" w:cs="Times New Roman"/>
        </w:rPr>
        <w:t>.</w:t>
      </w:r>
    </w:p>
    <w:p w:rsidR="00C16469" w:rsidRDefault="00C16469">
      <w:pPr>
        <w:rPr>
          <w:rFonts w:ascii="Times New Roman" w:hAnsi="Times New Roman" w:cs="Times New Roman"/>
        </w:rPr>
      </w:pPr>
    </w:p>
    <w:p w:rsidR="00C16469" w:rsidRDefault="00C16469">
      <w:pPr>
        <w:rPr>
          <w:rFonts w:ascii="Times New Roman" w:hAnsi="Times New Roman" w:cs="Times New Roman"/>
        </w:rPr>
      </w:pPr>
      <w:r>
        <w:rPr>
          <w:rFonts w:ascii="Times New Roman" w:hAnsi="Times New Roman" w:cs="Times New Roman"/>
          <w:noProof/>
        </w:rPr>
        <w:drawing>
          <wp:inline distT="0" distB="0" distL="0" distR="0">
            <wp:extent cx="2867167" cy="2150534"/>
            <wp:effectExtent l="0" t="0" r="3175"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pic:cNvPicPr/>
                  </pic:nvPicPr>
                  <pic:blipFill>
                    <a:blip r:embed="rId7">
                      <a:extLst>
                        <a:ext uri="{28A0092B-C50C-407E-A947-70E740481C1C}">
                          <a14:useLocalDpi xmlns:a14="http://schemas.microsoft.com/office/drawing/2010/main" val="0"/>
                        </a:ext>
                      </a:extLst>
                    </a:blip>
                    <a:stretch>
                      <a:fillRect/>
                    </a:stretch>
                  </pic:blipFill>
                  <pic:spPr>
                    <a:xfrm>
                      <a:off x="0" y="0"/>
                      <a:ext cx="2867732" cy="2150958"/>
                    </a:xfrm>
                    <a:prstGeom prst="rect">
                      <a:avLst/>
                    </a:prstGeom>
                  </pic:spPr>
                </pic:pic>
              </a:graphicData>
            </a:graphic>
          </wp:inline>
        </w:drawing>
      </w:r>
      <w:r>
        <w:rPr>
          <w:rFonts w:ascii="Times New Roman" w:hAnsi="Times New Roman" w:cs="Times New Roman"/>
          <w:noProof/>
        </w:rPr>
        <w:drawing>
          <wp:inline distT="0" distB="0" distL="0" distR="0">
            <wp:extent cx="2861733" cy="214645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pic:cNvPicPr/>
                  </pic:nvPicPr>
                  <pic:blipFill>
                    <a:blip r:embed="rId8">
                      <a:extLst>
                        <a:ext uri="{28A0092B-C50C-407E-A947-70E740481C1C}">
                          <a14:useLocalDpi xmlns:a14="http://schemas.microsoft.com/office/drawing/2010/main" val="0"/>
                        </a:ext>
                      </a:extLst>
                    </a:blip>
                    <a:stretch>
                      <a:fillRect/>
                    </a:stretch>
                  </pic:blipFill>
                  <pic:spPr>
                    <a:xfrm>
                      <a:off x="0" y="0"/>
                      <a:ext cx="2866987" cy="2150400"/>
                    </a:xfrm>
                    <a:prstGeom prst="rect">
                      <a:avLst/>
                    </a:prstGeom>
                  </pic:spPr>
                </pic:pic>
              </a:graphicData>
            </a:graphic>
          </wp:inline>
        </w:drawing>
      </w:r>
    </w:p>
    <w:p w:rsidR="00C16469" w:rsidRDefault="00C16469">
      <w:pPr>
        <w:rPr>
          <w:rFonts w:ascii="Times New Roman" w:hAnsi="Times New Roman" w:cs="Times New Roman"/>
        </w:rPr>
      </w:pPr>
    </w:p>
    <w:p w:rsidR="00750846" w:rsidRDefault="00750846">
      <w:pPr>
        <w:rPr>
          <w:rFonts w:ascii="Times New Roman" w:hAnsi="Times New Roman" w:cs="Times New Roman"/>
          <w:b/>
          <w:bCs/>
        </w:rPr>
      </w:pPr>
    </w:p>
    <w:p w:rsidR="00750846" w:rsidRDefault="00750846">
      <w:pPr>
        <w:rPr>
          <w:rFonts w:ascii="Times New Roman" w:hAnsi="Times New Roman" w:cs="Times New Roman"/>
          <w:b/>
          <w:bCs/>
        </w:rPr>
      </w:pPr>
    </w:p>
    <w:p w:rsidR="00750846" w:rsidRDefault="00750846">
      <w:pPr>
        <w:rPr>
          <w:rFonts w:ascii="Times New Roman" w:hAnsi="Times New Roman" w:cs="Times New Roman"/>
          <w:b/>
          <w:bCs/>
        </w:rPr>
      </w:pPr>
    </w:p>
    <w:p w:rsidR="00874F02" w:rsidRDefault="00874F02">
      <w:pPr>
        <w:rPr>
          <w:rFonts w:ascii="Times New Roman" w:hAnsi="Times New Roman" w:cs="Times New Roman"/>
          <w:b/>
          <w:bCs/>
        </w:rPr>
      </w:pPr>
    </w:p>
    <w:p w:rsidR="00C16469" w:rsidRDefault="00C16469">
      <w:pPr>
        <w:rPr>
          <w:rFonts w:ascii="Times New Roman" w:hAnsi="Times New Roman" w:cs="Times New Roman"/>
          <w:b/>
          <w:bCs/>
        </w:rPr>
      </w:pPr>
      <w:r>
        <w:rPr>
          <w:rFonts w:ascii="Times New Roman" w:hAnsi="Times New Roman" w:cs="Times New Roman"/>
          <w:b/>
          <w:bCs/>
        </w:rPr>
        <w:t xml:space="preserve">c) </w:t>
      </w:r>
    </w:p>
    <w:p w:rsidR="00874F02" w:rsidRDefault="00874F02">
      <w:pPr>
        <w:rPr>
          <w:rFonts w:ascii="Times New Roman" w:hAnsi="Times New Roman" w:cs="Times New Roman"/>
          <w:b/>
          <w:bCs/>
        </w:rPr>
      </w:pPr>
    </w:p>
    <w:p w:rsidR="00874F02" w:rsidRPr="00874F02" w:rsidRDefault="00874F02">
      <w:pPr>
        <w:rPr>
          <w:rFonts w:ascii="Times New Roman" w:hAnsi="Times New Roman" w:cs="Times New Roman"/>
        </w:rPr>
      </w:pPr>
      <w:r>
        <w:rPr>
          <w:rFonts w:ascii="Times New Roman" w:hAnsi="Times New Roman" w:cs="Times New Roman"/>
        </w:rPr>
        <w:t xml:space="preserve">Den vänstra </w:t>
      </w:r>
      <w:proofErr w:type="spellStart"/>
      <w:r>
        <w:rPr>
          <w:rFonts w:ascii="Times New Roman" w:hAnsi="Times New Roman" w:cs="Times New Roman"/>
        </w:rPr>
        <w:t>plotten</w:t>
      </w:r>
      <w:proofErr w:type="spellEnd"/>
      <w:r>
        <w:rPr>
          <w:rFonts w:ascii="Times New Roman" w:hAnsi="Times New Roman" w:cs="Times New Roman"/>
        </w:rPr>
        <w:t xml:space="preserve"> visar ekvipotentialytan då randvillkoren</w:t>
      </w:r>
      <w:r w:rsidR="0076643D">
        <w:rPr>
          <w:rFonts w:ascii="Times New Roman" w:hAnsi="Times New Roman" w:cs="Times New Roman"/>
        </w:rPr>
        <w:t xml:space="preserve"> från a)</w:t>
      </w:r>
      <w:r>
        <w:rPr>
          <w:rFonts w:ascii="Times New Roman" w:hAnsi="Times New Roman" w:cs="Times New Roman"/>
        </w:rPr>
        <w:t xml:space="preserve"> byts ut till att vara tio på två av de motstående sidorna och fem på de två andra motstående sidorna. Om vi istället sätter potentialen till tio på tre av sidorna och till noll på den fjärde sidan få</w:t>
      </w:r>
      <w:r w:rsidR="00872C21">
        <w:rPr>
          <w:rFonts w:ascii="Times New Roman" w:hAnsi="Times New Roman" w:cs="Times New Roman"/>
        </w:rPr>
        <w:t>s</w:t>
      </w:r>
      <w:r>
        <w:rPr>
          <w:rFonts w:ascii="Times New Roman" w:hAnsi="Times New Roman" w:cs="Times New Roman"/>
        </w:rPr>
        <w:t xml:space="preserve"> den högra </w:t>
      </w:r>
      <w:proofErr w:type="spellStart"/>
      <w:r>
        <w:rPr>
          <w:rFonts w:ascii="Times New Roman" w:hAnsi="Times New Roman" w:cs="Times New Roman"/>
        </w:rPr>
        <w:t>plotten</w:t>
      </w:r>
      <w:proofErr w:type="spellEnd"/>
      <w:r>
        <w:rPr>
          <w:rFonts w:ascii="Times New Roman" w:hAnsi="Times New Roman" w:cs="Times New Roman"/>
        </w:rPr>
        <w:t>.</w:t>
      </w:r>
    </w:p>
    <w:p w:rsidR="00C16469" w:rsidRDefault="00C16469">
      <w:pPr>
        <w:rPr>
          <w:rFonts w:ascii="Times New Roman" w:hAnsi="Times New Roman" w:cs="Times New Roman"/>
          <w:b/>
          <w:bCs/>
        </w:rPr>
      </w:pPr>
    </w:p>
    <w:p w:rsidR="00750846" w:rsidRPr="00C16469" w:rsidRDefault="00750846">
      <w:pPr>
        <w:rPr>
          <w:rFonts w:ascii="Times New Roman" w:hAnsi="Times New Roman" w:cs="Times New Roman"/>
          <w:b/>
          <w:bCs/>
        </w:rPr>
      </w:pPr>
      <w:r>
        <w:rPr>
          <w:rFonts w:ascii="Times New Roman" w:hAnsi="Times New Roman" w:cs="Times New Roman"/>
          <w:b/>
          <w:bCs/>
          <w:noProof/>
        </w:rPr>
        <w:drawing>
          <wp:inline distT="0" distB="0" distL="0" distR="0">
            <wp:extent cx="2878666" cy="2159157"/>
            <wp:effectExtent l="0" t="0" r="444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pic:cNvPicPr/>
                  </pic:nvPicPr>
                  <pic:blipFill>
                    <a:blip r:embed="rId9">
                      <a:extLst>
                        <a:ext uri="{28A0092B-C50C-407E-A947-70E740481C1C}">
                          <a14:useLocalDpi xmlns:a14="http://schemas.microsoft.com/office/drawing/2010/main" val="0"/>
                        </a:ext>
                      </a:extLst>
                    </a:blip>
                    <a:stretch>
                      <a:fillRect/>
                    </a:stretch>
                  </pic:blipFill>
                  <pic:spPr>
                    <a:xfrm>
                      <a:off x="0" y="0"/>
                      <a:ext cx="2920654" cy="2190650"/>
                    </a:xfrm>
                    <a:prstGeom prst="rect">
                      <a:avLst/>
                    </a:prstGeom>
                  </pic:spPr>
                </pic:pic>
              </a:graphicData>
            </a:graphic>
          </wp:inline>
        </w:drawing>
      </w:r>
      <w:r w:rsidR="00562C41">
        <w:rPr>
          <w:rFonts w:ascii="Times New Roman" w:hAnsi="Times New Roman" w:cs="Times New Roman"/>
          <w:b/>
          <w:bCs/>
          <w:noProof/>
        </w:rPr>
        <w:drawing>
          <wp:inline distT="0" distB="0" distL="0" distR="0">
            <wp:extent cx="2867166" cy="2150533"/>
            <wp:effectExtent l="0" t="0" r="317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pic:cNvPicPr/>
                  </pic:nvPicPr>
                  <pic:blipFill>
                    <a:blip r:embed="rId10">
                      <a:extLst>
                        <a:ext uri="{28A0092B-C50C-407E-A947-70E740481C1C}">
                          <a14:useLocalDpi xmlns:a14="http://schemas.microsoft.com/office/drawing/2010/main" val="0"/>
                        </a:ext>
                      </a:extLst>
                    </a:blip>
                    <a:stretch>
                      <a:fillRect/>
                    </a:stretch>
                  </pic:blipFill>
                  <pic:spPr>
                    <a:xfrm>
                      <a:off x="0" y="0"/>
                      <a:ext cx="2898951" cy="2174374"/>
                    </a:xfrm>
                    <a:prstGeom prst="rect">
                      <a:avLst/>
                    </a:prstGeom>
                  </pic:spPr>
                </pic:pic>
              </a:graphicData>
            </a:graphic>
          </wp:inline>
        </w:drawing>
      </w:r>
    </w:p>
    <w:p w:rsidR="005406F3" w:rsidRDefault="005406F3">
      <w:pPr>
        <w:rPr>
          <w:rFonts w:ascii="Times New Roman" w:hAnsi="Times New Roman" w:cs="Times New Roman"/>
          <w:b/>
          <w:bCs/>
        </w:rPr>
      </w:pPr>
    </w:p>
    <w:p w:rsidR="005406F3" w:rsidRDefault="00B414C5">
      <w:pPr>
        <w:rPr>
          <w:rFonts w:ascii="Times New Roman" w:hAnsi="Times New Roman" w:cs="Times New Roman"/>
          <w:b/>
          <w:bCs/>
        </w:rPr>
      </w:pPr>
      <w:r>
        <w:rPr>
          <w:rFonts w:ascii="Times New Roman" w:hAnsi="Times New Roman" w:cs="Times New Roman"/>
          <w:b/>
          <w:bCs/>
        </w:rPr>
        <w:t>10.11</w:t>
      </w:r>
    </w:p>
    <w:p w:rsidR="00874F02" w:rsidRDefault="00874F02">
      <w:pPr>
        <w:rPr>
          <w:rFonts w:ascii="Times New Roman" w:hAnsi="Times New Roman" w:cs="Times New Roman"/>
          <w:b/>
          <w:bCs/>
        </w:rPr>
      </w:pPr>
    </w:p>
    <w:p w:rsidR="00B414C5" w:rsidRDefault="00B414C5">
      <w:pPr>
        <w:rPr>
          <w:rFonts w:ascii="Times New Roman" w:hAnsi="Times New Roman" w:cs="Times New Roman"/>
          <w:b/>
          <w:bCs/>
        </w:rPr>
      </w:pPr>
      <w:r>
        <w:rPr>
          <w:rFonts w:ascii="Times New Roman" w:hAnsi="Times New Roman" w:cs="Times New Roman"/>
          <w:b/>
          <w:bCs/>
        </w:rPr>
        <w:t>a)</w:t>
      </w:r>
    </w:p>
    <w:p w:rsidR="00874F02" w:rsidRDefault="00874F02">
      <w:pPr>
        <w:rPr>
          <w:rFonts w:ascii="Times New Roman" w:hAnsi="Times New Roman" w:cs="Times New Roman"/>
          <w:b/>
          <w:bCs/>
        </w:rPr>
      </w:pPr>
    </w:p>
    <w:p w:rsidR="00874F02" w:rsidRPr="00874F02" w:rsidRDefault="00874F02">
      <w:pPr>
        <w:rPr>
          <w:rFonts w:ascii="Times New Roman" w:hAnsi="Times New Roman" w:cs="Times New Roman"/>
        </w:rPr>
      </w:pPr>
      <w:r>
        <w:rPr>
          <w:rFonts w:ascii="Times New Roman" w:hAnsi="Times New Roman" w:cs="Times New Roman"/>
        </w:rPr>
        <w:t xml:space="preserve">Följande </w:t>
      </w:r>
      <w:proofErr w:type="spellStart"/>
      <w:r>
        <w:rPr>
          <w:rFonts w:ascii="Times New Roman" w:hAnsi="Times New Roman" w:cs="Times New Roman"/>
        </w:rPr>
        <w:t>plott</w:t>
      </w:r>
      <w:proofErr w:type="spellEnd"/>
      <w:r>
        <w:rPr>
          <w:rFonts w:ascii="Times New Roman" w:hAnsi="Times New Roman" w:cs="Times New Roman"/>
        </w:rPr>
        <w:t xml:space="preserve"> fås då vi jämför den ursprungliga </w:t>
      </w:r>
      <w:r w:rsidRPr="00874F02">
        <w:rPr>
          <w:rFonts w:ascii="Times New Roman" w:hAnsi="Times New Roman" w:cs="Times New Roman"/>
        </w:rPr>
        <w:t>relaxation</w:t>
      </w:r>
      <w:r>
        <w:rPr>
          <w:rFonts w:ascii="Times New Roman" w:hAnsi="Times New Roman" w:cs="Times New Roman"/>
        </w:rPr>
        <w:t xml:space="preserve">smetoden med den sekventiella </w:t>
      </w:r>
      <w:r w:rsidRPr="00874F02">
        <w:rPr>
          <w:rFonts w:ascii="Times New Roman" w:hAnsi="Times New Roman" w:cs="Times New Roman"/>
        </w:rPr>
        <w:t>relaxation</w:t>
      </w:r>
      <w:r>
        <w:rPr>
          <w:rFonts w:ascii="Times New Roman" w:hAnsi="Times New Roman" w:cs="Times New Roman"/>
        </w:rPr>
        <w:t xml:space="preserve">smetoden. Vi kan se att det ger en klar förbättring att använda den sekventiella </w:t>
      </w:r>
      <w:r w:rsidRPr="00874F02">
        <w:rPr>
          <w:rFonts w:ascii="Times New Roman" w:hAnsi="Times New Roman" w:cs="Times New Roman"/>
        </w:rPr>
        <w:t>relaxation</w:t>
      </w:r>
      <w:r>
        <w:rPr>
          <w:rFonts w:ascii="Times New Roman" w:hAnsi="Times New Roman" w:cs="Times New Roman"/>
        </w:rPr>
        <w:t xml:space="preserve">smetoden då det ungefär krävs 28 steg för att uppnå en noggrannhet på 1 % medan det krävs 56 steg för att uppnå samma noggrannhet då vi använder den ursprungliga </w:t>
      </w:r>
      <w:r w:rsidRPr="00874F02">
        <w:rPr>
          <w:rFonts w:ascii="Times New Roman" w:hAnsi="Times New Roman" w:cs="Times New Roman"/>
        </w:rPr>
        <w:t>relaxation</w:t>
      </w:r>
      <w:r>
        <w:rPr>
          <w:rFonts w:ascii="Times New Roman" w:hAnsi="Times New Roman" w:cs="Times New Roman"/>
        </w:rPr>
        <w:t>smetoden.</w:t>
      </w:r>
    </w:p>
    <w:p w:rsidR="005406F3" w:rsidRDefault="005406F3">
      <w:pPr>
        <w:rPr>
          <w:rFonts w:ascii="Times New Roman" w:hAnsi="Times New Roman" w:cs="Times New Roman"/>
        </w:rPr>
      </w:pPr>
    </w:p>
    <w:p w:rsidR="00465D5B" w:rsidRDefault="00B414C5">
      <w:pPr>
        <w:rPr>
          <w:rFonts w:ascii="Times New Roman" w:hAnsi="Times New Roman" w:cs="Times New Roman"/>
        </w:rPr>
      </w:pPr>
      <w:r>
        <w:rPr>
          <w:rFonts w:ascii="Times New Roman" w:hAnsi="Times New Roman" w:cs="Times New Roman"/>
          <w:noProof/>
        </w:rPr>
        <w:drawing>
          <wp:inline distT="0" distB="0" distL="0" distR="0">
            <wp:extent cx="4496499" cy="3372623"/>
            <wp:effectExtent l="0" t="0" r="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pic:cNvPicPr/>
                  </pic:nvPicPr>
                  <pic:blipFill>
                    <a:blip r:embed="rId11">
                      <a:extLst>
                        <a:ext uri="{28A0092B-C50C-407E-A947-70E740481C1C}">
                          <a14:useLocalDpi xmlns:a14="http://schemas.microsoft.com/office/drawing/2010/main" val="0"/>
                        </a:ext>
                      </a:extLst>
                    </a:blip>
                    <a:stretch>
                      <a:fillRect/>
                    </a:stretch>
                  </pic:blipFill>
                  <pic:spPr>
                    <a:xfrm>
                      <a:off x="0" y="0"/>
                      <a:ext cx="4629143" cy="3472113"/>
                    </a:xfrm>
                    <a:prstGeom prst="rect">
                      <a:avLst/>
                    </a:prstGeom>
                  </pic:spPr>
                </pic:pic>
              </a:graphicData>
            </a:graphic>
          </wp:inline>
        </w:drawing>
      </w:r>
    </w:p>
    <w:p w:rsidR="00B414C5" w:rsidRDefault="00B414C5">
      <w:pPr>
        <w:rPr>
          <w:rFonts w:ascii="Times New Roman" w:hAnsi="Times New Roman" w:cs="Times New Roman"/>
          <w:b/>
          <w:bCs/>
        </w:rPr>
      </w:pPr>
      <w:r>
        <w:rPr>
          <w:rFonts w:ascii="Times New Roman" w:hAnsi="Times New Roman" w:cs="Times New Roman"/>
          <w:b/>
          <w:bCs/>
        </w:rPr>
        <w:lastRenderedPageBreak/>
        <w:t>b)</w:t>
      </w:r>
    </w:p>
    <w:p w:rsidR="00465D5B" w:rsidRDefault="00465D5B">
      <w:pPr>
        <w:rPr>
          <w:rFonts w:ascii="Times New Roman" w:hAnsi="Times New Roman" w:cs="Times New Roman"/>
          <w:b/>
          <w:bCs/>
        </w:rPr>
      </w:pPr>
    </w:p>
    <w:p w:rsidR="00465D5B" w:rsidRPr="00465D5B" w:rsidRDefault="00465D5B">
      <w:pPr>
        <w:rPr>
          <w:rFonts w:ascii="Times New Roman" w:hAnsi="Times New Roman" w:cs="Times New Roman"/>
        </w:rPr>
      </w:pPr>
      <w:r>
        <w:rPr>
          <w:rFonts w:ascii="Times New Roman" w:hAnsi="Times New Roman" w:cs="Times New Roman"/>
        </w:rPr>
        <w:t xml:space="preserve">Om vi istället jämför de två olika ordningarna som kan användas för att uppdatera potentialen på de olika positionerna fås nedanstående </w:t>
      </w:r>
      <w:proofErr w:type="spellStart"/>
      <w:r>
        <w:rPr>
          <w:rFonts w:ascii="Times New Roman" w:hAnsi="Times New Roman" w:cs="Times New Roman"/>
        </w:rPr>
        <w:t>plot</w:t>
      </w:r>
      <w:proofErr w:type="spellEnd"/>
      <w:r>
        <w:rPr>
          <w:rFonts w:ascii="Times New Roman" w:hAnsi="Times New Roman" w:cs="Times New Roman"/>
        </w:rPr>
        <w:t>. Vi ser att då checker = 2, dvs. då vi uppdaterar potentialerna som på ett schackbräde, så krävs det cirka 28 steg för att</w:t>
      </w:r>
      <w:r w:rsidRPr="00465D5B">
        <w:rPr>
          <w:rFonts w:ascii="Times New Roman" w:hAnsi="Times New Roman" w:cs="Times New Roman"/>
        </w:rPr>
        <w:t xml:space="preserve"> </w:t>
      </w:r>
      <w:r>
        <w:rPr>
          <w:rFonts w:ascii="Times New Roman" w:hAnsi="Times New Roman" w:cs="Times New Roman"/>
        </w:rPr>
        <w:t xml:space="preserve">uppnå en noggrannhet på 1 % medan det krävs 56 steg för att uppnå samma noggrannhet då vi använder den ursprungliga ordningen för att uppdatera potentialerna. Således kan vi konstatera att använda checker = 2 har ungefär samma påverkan som att använda den sekventiella </w:t>
      </w:r>
      <w:r w:rsidRPr="00874F02">
        <w:rPr>
          <w:rFonts w:ascii="Times New Roman" w:hAnsi="Times New Roman" w:cs="Times New Roman"/>
        </w:rPr>
        <w:t>relaxation</w:t>
      </w:r>
      <w:r>
        <w:rPr>
          <w:rFonts w:ascii="Times New Roman" w:hAnsi="Times New Roman" w:cs="Times New Roman"/>
        </w:rPr>
        <w:t xml:space="preserve">smetoden när det kommer till att minska antalet steg som krävs för att åstadkomma en viss </w:t>
      </w:r>
      <w:r w:rsidR="00821414">
        <w:rPr>
          <w:rFonts w:ascii="Times New Roman" w:hAnsi="Times New Roman" w:cs="Times New Roman"/>
        </w:rPr>
        <w:t>noggrannhet</w:t>
      </w:r>
      <w:r>
        <w:rPr>
          <w:rFonts w:ascii="Times New Roman" w:hAnsi="Times New Roman" w:cs="Times New Roman"/>
        </w:rPr>
        <w:t xml:space="preserve">. </w:t>
      </w:r>
    </w:p>
    <w:p w:rsidR="00B414C5" w:rsidRDefault="00B414C5">
      <w:pPr>
        <w:rPr>
          <w:rFonts w:ascii="Times New Roman" w:hAnsi="Times New Roman" w:cs="Times New Roman"/>
          <w:b/>
          <w:bCs/>
        </w:rPr>
      </w:pPr>
    </w:p>
    <w:p w:rsidR="00B414C5" w:rsidRDefault="00B414C5">
      <w:pPr>
        <w:rPr>
          <w:rFonts w:ascii="Times New Roman" w:hAnsi="Times New Roman" w:cs="Times New Roman"/>
          <w:b/>
          <w:bCs/>
        </w:rPr>
      </w:pPr>
      <w:r>
        <w:rPr>
          <w:rFonts w:ascii="Times New Roman" w:hAnsi="Times New Roman" w:cs="Times New Roman"/>
          <w:b/>
          <w:bCs/>
          <w:noProof/>
        </w:rPr>
        <w:drawing>
          <wp:inline distT="0" distB="0" distL="0" distR="0">
            <wp:extent cx="5181600" cy="3886487"/>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objekt 18"/>
                    <pic:cNvPicPr/>
                  </pic:nvPicPr>
                  <pic:blipFill>
                    <a:blip r:embed="rId12">
                      <a:extLst>
                        <a:ext uri="{28A0092B-C50C-407E-A947-70E740481C1C}">
                          <a14:useLocalDpi xmlns:a14="http://schemas.microsoft.com/office/drawing/2010/main" val="0"/>
                        </a:ext>
                      </a:extLst>
                    </a:blip>
                    <a:stretch>
                      <a:fillRect/>
                    </a:stretch>
                  </pic:blipFill>
                  <pic:spPr>
                    <a:xfrm>
                      <a:off x="0" y="0"/>
                      <a:ext cx="5202004" cy="3901791"/>
                    </a:xfrm>
                    <a:prstGeom prst="rect">
                      <a:avLst/>
                    </a:prstGeom>
                  </pic:spPr>
                </pic:pic>
              </a:graphicData>
            </a:graphic>
          </wp:inline>
        </w:drawing>
      </w:r>
    </w:p>
    <w:p w:rsidR="005406F3" w:rsidRDefault="005406F3">
      <w:pPr>
        <w:rPr>
          <w:rFonts w:ascii="Times New Roman" w:hAnsi="Times New Roman" w:cs="Times New Roman"/>
          <w:b/>
          <w:bCs/>
        </w:rPr>
      </w:pPr>
    </w:p>
    <w:p w:rsidR="00B414C5" w:rsidRDefault="00B414C5">
      <w:pPr>
        <w:rPr>
          <w:rFonts w:ascii="Times New Roman" w:hAnsi="Times New Roman" w:cs="Times New Roman"/>
          <w:b/>
          <w:bCs/>
        </w:rPr>
      </w:pPr>
      <w:r>
        <w:rPr>
          <w:rFonts w:ascii="Times New Roman" w:hAnsi="Times New Roman" w:cs="Times New Roman"/>
          <w:b/>
          <w:bCs/>
        </w:rPr>
        <w:t>10.17</w:t>
      </w:r>
    </w:p>
    <w:p w:rsidR="00465D5B" w:rsidRDefault="00465D5B">
      <w:pPr>
        <w:rPr>
          <w:rFonts w:ascii="Times New Roman" w:hAnsi="Times New Roman" w:cs="Times New Roman"/>
          <w:b/>
          <w:bCs/>
        </w:rPr>
      </w:pPr>
    </w:p>
    <w:p w:rsidR="00B414C5" w:rsidRDefault="00B414C5">
      <w:pPr>
        <w:rPr>
          <w:rFonts w:ascii="Times New Roman" w:hAnsi="Times New Roman" w:cs="Times New Roman"/>
          <w:b/>
          <w:bCs/>
        </w:rPr>
      </w:pPr>
      <w:r>
        <w:rPr>
          <w:rFonts w:ascii="Times New Roman" w:hAnsi="Times New Roman" w:cs="Times New Roman"/>
          <w:b/>
          <w:bCs/>
        </w:rPr>
        <w:t>a)</w:t>
      </w:r>
    </w:p>
    <w:p w:rsidR="00B414C5" w:rsidRDefault="00B414C5">
      <w:pPr>
        <w:rPr>
          <w:rFonts w:ascii="Times New Roman" w:hAnsi="Times New Roman" w:cs="Times New Roman"/>
          <w:b/>
          <w:bCs/>
        </w:rPr>
      </w:pPr>
    </w:p>
    <w:p w:rsidR="00465D5B" w:rsidRPr="005C62A3" w:rsidRDefault="005C62A3">
      <w:pPr>
        <w:rPr>
          <w:rFonts w:ascii="Times New Roman" w:hAnsi="Times New Roman" w:cs="Times New Roman"/>
        </w:rPr>
      </w:pPr>
      <w:r>
        <w:rPr>
          <w:rFonts w:ascii="Times New Roman" w:hAnsi="Times New Roman" w:cs="Times New Roman"/>
        </w:rPr>
        <w:t xml:space="preserve">Då vi jämför </w:t>
      </w:r>
      <w:r w:rsidRPr="00874F02">
        <w:rPr>
          <w:rFonts w:ascii="Times New Roman" w:hAnsi="Times New Roman" w:cs="Times New Roman"/>
        </w:rPr>
        <w:t>relaxation</w:t>
      </w:r>
      <w:r>
        <w:rPr>
          <w:rFonts w:ascii="Times New Roman" w:hAnsi="Times New Roman" w:cs="Times New Roman"/>
        </w:rPr>
        <w:t>smetoden med slumpvandringsmetoden för 100 simuleringar fås nedanstående plotta</w:t>
      </w:r>
      <w:r w:rsidR="00821414">
        <w:rPr>
          <w:rFonts w:ascii="Times New Roman" w:hAnsi="Times New Roman" w:cs="Times New Roman"/>
        </w:rPr>
        <w:t>r</w:t>
      </w:r>
      <w:r>
        <w:rPr>
          <w:rFonts w:ascii="Times New Roman" w:hAnsi="Times New Roman" w:cs="Times New Roman"/>
        </w:rPr>
        <w:t xml:space="preserve"> </w:t>
      </w:r>
      <w:r w:rsidR="00821414">
        <w:rPr>
          <w:rFonts w:ascii="Times New Roman" w:hAnsi="Times New Roman" w:cs="Times New Roman"/>
        </w:rPr>
        <w:t>efter</w:t>
      </w:r>
      <w:r>
        <w:rPr>
          <w:rFonts w:ascii="Times New Roman" w:hAnsi="Times New Roman" w:cs="Times New Roman"/>
        </w:rPr>
        <w:t xml:space="preserve"> 100 respektive 1000 steg för potentialen i centrum. Vi kan se att </w:t>
      </w:r>
      <w:r w:rsidRPr="00874F02">
        <w:rPr>
          <w:rFonts w:ascii="Times New Roman" w:hAnsi="Times New Roman" w:cs="Times New Roman"/>
        </w:rPr>
        <w:t>relaxation</w:t>
      </w:r>
      <w:r>
        <w:rPr>
          <w:rFonts w:ascii="Times New Roman" w:hAnsi="Times New Roman" w:cs="Times New Roman"/>
        </w:rPr>
        <w:t>smetoden i båda fallen ge</w:t>
      </w:r>
      <w:r w:rsidR="0076643D">
        <w:rPr>
          <w:rFonts w:ascii="Times New Roman" w:hAnsi="Times New Roman" w:cs="Times New Roman"/>
        </w:rPr>
        <w:t>r</w:t>
      </w:r>
      <w:r>
        <w:rPr>
          <w:rFonts w:ascii="Times New Roman" w:hAnsi="Times New Roman" w:cs="Times New Roman"/>
        </w:rPr>
        <w:t xml:space="preserve"> potentialen 7.5 vilket tyder på att den redan för 100 steg konvergerat till rätt potential. Slumpvandringen å andra sidan varierar som förväntat för varje simulering. Dock så varierar potentialen enligt slumpvandringsmetoden betydligt mindre då vi ökar antalet steg till 1000 så därmed kan det konstatera</w:t>
      </w:r>
      <w:r w:rsidR="00821414">
        <w:rPr>
          <w:rFonts w:ascii="Times New Roman" w:hAnsi="Times New Roman" w:cs="Times New Roman"/>
        </w:rPr>
        <w:t>s</w:t>
      </w:r>
      <w:r>
        <w:rPr>
          <w:rFonts w:ascii="Times New Roman" w:hAnsi="Times New Roman" w:cs="Times New Roman"/>
        </w:rPr>
        <w:t xml:space="preserve"> att slumpvandringsmetoden ger ett bättre värde för potentialen då antalet steg ökar</w:t>
      </w:r>
      <w:r w:rsidR="00821414">
        <w:rPr>
          <w:rFonts w:ascii="Times New Roman" w:hAnsi="Times New Roman" w:cs="Times New Roman"/>
        </w:rPr>
        <w:t xml:space="preserve"> till 1000.</w:t>
      </w:r>
    </w:p>
    <w:p w:rsidR="00EC627D" w:rsidRDefault="00EC627D">
      <w:pPr>
        <w:rPr>
          <w:rFonts w:ascii="Times New Roman" w:hAnsi="Times New Roman" w:cs="Times New Roman"/>
        </w:rPr>
      </w:pPr>
      <w:r>
        <w:rPr>
          <w:rFonts w:ascii="Times New Roman" w:hAnsi="Times New Roman" w:cs="Times New Roman"/>
          <w:noProof/>
        </w:rPr>
        <w:lastRenderedPageBreak/>
        <w:drawing>
          <wp:inline distT="0" distB="0" distL="0" distR="0">
            <wp:extent cx="4487333" cy="2830197"/>
            <wp:effectExtent l="0" t="0" r="0" b="190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pic:cNvPicPr/>
                  </pic:nvPicPr>
                  <pic:blipFill>
                    <a:blip r:embed="rId13">
                      <a:extLst>
                        <a:ext uri="{28A0092B-C50C-407E-A947-70E740481C1C}">
                          <a14:useLocalDpi xmlns:a14="http://schemas.microsoft.com/office/drawing/2010/main" val="0"/>
                        </a:ext>
                      </a:extLst>
                    </a:blip>
                    <a:stretch>
                      <a:fillRect/>
                    </a:stretch>
                  </pic:blipFill>
                  <pic:spPr>
                    <a:xfrm>
                      <a:off x="0" y="0"/>
                      <a:ext cx="4499113" cy="2837627"/>
                    </a:xfrm>
                    <a:prstGeom prst="rect">
                      <a:avLst/>
                    </a:prstGeom>
                  </pic:spPr>
                </pic:pic>
              </a:graphicData>
            </a:graphic>
          </wp:inline>
        </w:drawing>
      </w:r>
    </w:p>
    <w:p w:rsidR="00EC627D" w:rsidRDefault="00EC627D">
      <w:pPr>
        <w:rPr>
          <w:rFonts w:ascii="Times New Roman" w:hAnsi="Times New Roman" w:cs="Times New Roman"/>
        </w:rPr>
      </w:pPr>
    </w:p>
    <w:p w:rsidR="00EC627D" w:rsidRDefault="00EC627D">
      <w:pPr>
        <w:rPr>
          <w:rFonts w:ascii="Times New Roman" w:hAnsi="Times New Roman" w:cs="Times New Roman"/>
        </w:rPr>
      </w:pPr>
    </w:p>
    <w:p w:rsidR="00B414C5" w:rsidRDefault="00EC627D">
      <w:pPr>
        <w:rPr>
          <w:rFonts w:ascii="Times New Roman" w:hAnsi="Times New Roman" w:cs="Times New Roman"/>
        </w:rPr>
      </w:pPr>
      <w:r>
        <w:rPr>
          <w:rFonts w:ascii="Times New Roman" w:hAnsi="Times New Roman" w:cs="Times New Roman"/>
          <w:noProof/>
        </w:rPr>
        <w:drawing>
          <wp:inline distT="0" distB="0" distL="0" distR="0">
            <wp:extent cx="4546600" cy="2867578"/>
            <wp:effectExtent l="0" t="0" r="0" b="317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pic:cNvPicPr/>
                  </pic:nvPicPr>
                  <pic:blipFill>
                    <a:blip r:embed="rId14">
                      <a:extLst>
                        <a:ext uri="{28A0092B-C50C-407E-A947-70E740481C1C}">
                          <a14:useLocalDpi xmlns:a14="http://schemas.microsoft.com/office/drawing/2010/main" val="0"/>
                        </a:ext>
                      </a:extLst>
                    </a:blip>
                    <a:stretch>
                      <a:fillRect/>
                    </a:stretch>
                  </pic:blipFill>
                  <pic:spPr>
                    <a:xfrm>
                      <a:off x="0" y="0"/>
                      <a:ext cx="4565408" cy="2879440"/>
                    </a:xfrm>
                    <a:prstGeom prst="rect">
                      <a:avLst/>
                    </a:prstGeom>
                  </pic:spPr>
                </pic:pic>
              </a:graphicData>
            </a:graphic>
          </wp:inline>
        </w:drawing>
      </w:r>
    </w:p>
    <w:p w:rsidR="00EC627D" w:rsidRDefault="00EC627D">
      <w:pPr>
        <w:rPr>
          <w:rFonts w:ascii="Times New Roman" w:hAnsi="Times New Roman" w:cs="Times New Roman"/>
        </w:rPr>
      </w:pPr>
    </w:p>
    <w:p w:rsidR="00F71FCA" w:rsidRDefault="00F71FCA">
      <w:pPr>
        <w:rPr>
          <w:rFonts w:ascii="Times New Roman" w:hAnsi="Times New Roman" w:cs="Times New Roman"/>
          <w:b/>
          <w:bCs/>
        </w:rPr>
      </w:pPr>
    </w:p>
    <w:p w:rsidR="00EC627D" w:rsidRDefault="00EC627D">
      <w:pPr>
        <w:rPr>
          <w:rFonts w:ascii="Times New Roman" w:hAnsi="Times New Roman" w:cs="Times New Roman"/>
          <w:b/>
          <w:bCs/>
        </w:rPr>
      </w:pPr>
      <w:r>
        <w:rPr>
          <w:rFonts w:ascii="Times New Roman" w:hAnsi="Times New Roman" w:cs="Times New Roman"/>
          <w:b/>
          <w:bCs/>
        </w:rPr>
        <w:t>b)</w:t>
      </w:r>
    </w:p>
    <w:p w:rsidR="00EC627D" w:rsidRDefault="00EC627D">
      <w:pPr>
        <w:rPr>
          <w:rFonts w:ascii="Times New Roman" w:hAnsi="Times New Roman" w:cs="Times New Roman"/>
          <w:b/>
          <w:bCs/>
        </w:rPr>
      </w:pPr>
    </w:p>
    <w:p w:rsidR="005C62A3" w:rsidRPr="005C62A3" w:rsidRDefault="00F71FCA">
      <w:pPr>
        <w:rPr>
          <w:rFonts w:ascii="Times New Roman" w:hAnsi="Times New Roman" w:cs="Times New Roman"/>
        </w:rPr>
      </w:pPr>
      <w:r>
        <w:rPr>
          <w:rFonts w:ascii="Times New Roman" w:hAnsi="Times New Roman" w:cs="Times New Roman"/>
        </w:rPr>
        <w:t>Nedanstående plottar fås då vi istället studera</w:t>
      </w:r>
      <w:r w:rsidR="00821414">
        <w:rPr>
          <w:rFonts w:ascii="Times New Roman" w:hAnsi="Times New Roman" w:cs="Times New Roman"/>
        </w:rPr>
        <w:t>r</w:t>
      </w:r>
      <w:r>
        <w:rPr>
          <w:rFonts w:ascii="Times New Roman" w:hAnsi="Times New Roman" w:cs="Times New Roman"/>
        </w:rPr>
        <w:t xml:space="preserve"> potentialen för positionerna (3,3) respektive (1,1). Om vi jämför dem med </w:t>
      </w:r>
      <w:proofErr w:type="spellStart"/>
      <w:r>
        <w:rPr>
          <w:rFonts w:ascii="Times New Roman" w:hAnsi="Times New Roman" w:cs="Times New Roman"/>
        </w:rPr>
        <w:t>plottarna</w:t>
      </w:r>
      <w:proofErr w:type="spellEnd"/>
      <w:r>
        <w:rPr>
          <w:rFonts w:ascii="Times New Roman" w:hAnsi="Times New Roman" w:cs="Times New Roman"/>
        </w:rPr>
        <w:t xml:space="preserve"> i a) ser det ut som att slumpvandringsmetoden generellt ligger lite närmare </w:t>
      </w:r>
      <w:r w:rsidRPr="00874F02">
        <w:rPr>
          <w:rFonts w:ascii="Times New Roman" w:hAnsi="Times New Roman" w:cs="Times New Roman"/>
        </w:rPr>
        <w:t>relaxation</w:t>
      </w:r>
      <w:r>
        <w:rPr>
          <w:rFonts w:ascii="Times New Roman" w:hAnsi="Times New Roman" w:cs="Times New Roman"/>
        </w:rPr>
        <w:t xml:space="preserve">smetoden som återigen verkar ha konvergerat samt att variationen i potentialen enligt slumpvandringsmetoden är något mindre. Detta tyder på att det krävs färre slumpvandringar ju närmare kanten man kommer. </w:t>
      </w:r>
    </w:p>
    <w:p w:rsidR="00F71FCA" w:rsidRDefault="00EC627D">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4035620" cy="2540847"/>
            <wp:effectExtent l="0" t="0" r="317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objekt 21"/>
                    <pic:cNvPicPr/>
                  </pic:nvPicPr>
                  <pic:blipFill>
                    <a:blip r:embed="rId15">
                      <a:extLst>
                        <a:ext uri="{28A0092B-C50C-407E-A947-70E740481C1C}">
                          <a14:useLocalDpi xmlns:a14="http://schemas.microsoft.com/office/drawing/2010/main" val="0"/>
                        </a:ext>
                      </a:extLst>
                    </a:blip>
                    <a:stretch>
                      <a:fillRect/>
                    </a:stretch>
                  </pic:blipFill>
                  <pic:spPr>
                    <a:xfrm>
                      <a:off x="0" y="0"/>
                      <a:ext cx="4046960" cy="2547987"/>
                    </a:xfrm>
                    <a:prstGeom prst="rect">
                      <a:avLst/>
                    </a:prstGeom>
                  </pic:spPr>
                </pic:pic>
              </a:graphicData>
            </a:graphic>
          </wp:inline>
        </w:drawing>
      </w:r>
      <w:r>
        <w:rPr>
          <w:rFonts w:ascii="Times New Roman" w:hAnsi="Times New Roman" w:cs="Times New Roman"/>
          <w:b/>
          <w:bCs/>
          <w:noProof/>
        </w:rPr>
        <w:drawing>
          <wp:inline distT="0" distB="0" distL="0" distR="0">
            <wp:extent cx="4080933" cy="2559923"/>
            <wp:effectExtent l="0" t="0" r="0" b="571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pic:cNvPicPr/>
                  </pic:nvPicPr>
                  <pic:blipFill>
                    <a:blip r:embed="rId16">
                      <a:extLst>
                        <a:ext uri="{28A0092B-C50C-407E-A947-70E740481C1C}">
                          <a14:useLocalDpi xmlns:a14="http://schemas.microsoft.com/office/drawing/2010/main" val="0"/>
                        </a:ext>
                      </a:extLst>
                    </a:blip>
                    <a:stretch>
                      <a:fillRect/>
                    </a:stretch>
                  </pic:blipFill>
                  <pic:spPr>
                    <a:xfrm>
                      <a:off x="0" y="0"/>
                      <a:ext cx="4095805" cy="2569252"/>
                    </a:xfrm>
                    <a:prstGeom prst="rect">
                      <a:avLst/>
                    </a:prstGeom>
                  </pic:spPr>
                </pic:pic>
              </a:graphicData>
            </a:graphic>
          </wp:inline>
        </w:drawing>
      </w:r>
      <w:r>
        <w:rPr>
          <w:rFonts w:ascii="Times New Roman" w:hAnsi="Times New Roman" w:cs="Times New Roman"/>
          <w:b/>
          <w:bCs/>
          <w:noProof/>
        </w:rPr>
        <w:drawing>
          <wp:inline distT="0" distB="0" distL="0" distR="0">
            <wp:extent cx="4148666" cy="2640851"/>
            <wp:effectExtent l="0" t="0" r="4445" b="127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pic:cNvPicPr/>
                  </pic:nvPicPr>
                  <pic:blipFill>
                    <a:blip r:embed="rId17">
                      <a:extLst>
                        <a:ext uri="{28A0092B-C50C-407E-A947-70E740481C1C}">
                          <a14:useLocalDpi xmlns:a14="http://schemas.microsoft.com/office/drawing/2010/main" val="0"/>
                        </a:ext>
                      </a:extLst>
                    </a:blip>
                    <a:stretch>
                      <a:fillRect/>
                    </a:stretch>
                  </pic:blipFill>
                  <pic:spPr>
                    <a:xfrm>
                      <a:off x="0" y="0"/>
                      <a:ext cx="4206536" cy="2677688"/>
                    </a:xfrm>
                    <a:prstGeom prst="rect">
                      <a:avLst/>
                    </a:prstGeom>
                  </pic:spPr>
                </pic:pic>
              </a:graphicData>
            </a:graphic>
          </wp:inline>
        </w:drawing>
      </w:r>
    </w:p>
    <w:p w:rsidR="00EC627D" w:rsidRPr="00EC627D" w:rsidRDefault="00EC627D">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4326466" cy="2709171"/>
            <wp:effectExtent l="0" t="0" r="444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pic:cNvPicPr/>
                  </pic:nvPicPr>
                  <pic:blipFill>
                    <a:blip r:embed="rId18">
                      <a:extLst>
                        <a:ext uri="{28A0092B-C50C-407E-A947-70E740481C1C}">
                          <a14:useLocalDpi xmlns:a14="http://schemas.microsoft.com/office/drawing/2010/main" val="0"/>
                        </a:ext>
                      </a:extLst>
                    </a:blip>
                    <a:stretch>
                      <a:fillRect/>
                    </a:stretch>
                  </pic:blipFill>
                  <pic:spPr>
                    <a:xfrm>
                      <a:off x="0" y="0"/>
                      <a:ext cx="4344146" cy="2720242"/>
                    </a:xfrm>
                    <a:prstGeom prst="rect">
                      <a:avLst/>
                    </a:prstGeom>
                  </pic:spPr>
                </pic:pic>
              </a:graphicData>
            </a:graphic>
          </wp:inline>
        </w:drawing>
      </w:r>
    </w:p>
    <w:p w:rsidR="005406F3" w:rsidRDefault="005406F3">
      <w:pPr>
        <w:rPr>
          <w:rFonts w:ascii="Times New Roman" w:hAnsi="Times New Roman" w:cs="Times New Roman"/>
          <w:b/>
          <w:bCs/>
        </w:rPr>
      </w:pPr>
    </w:p>
    <w:p w:rsidR="00F71FCA" w:rsidRDefault="00F71FCA">
      <w:pPr>
        <w:rPr>
          <w:rFonts w:ascii="Times New Roman" w:hAnsi="Times New Roman" w:cs="Times New Roman"/>
        </w:rPr>
      </w:pPr>
      <w:r>
        <w:rPr>
          <w:rFonts w:ascii="Times New Roman" w:hAnsi="Times New Roman" w:cs="Times New Roman"/>
        </w:rPr>
        <w:t xml:space="preserve">Om vi istället undersöker hur snabbt slumpvandringsmetoden konvergerar och jämför det med </w:t>
      </w:r>
      <w:r w:rsidRPr="00874F02">
        <w:rPr>
          <w:rFonts w:ascii="Times New Roman" w:hAnsi="Times New Roman" w:cs="Times New Roman"/>
        </w:rPr>
        <w:t>relaxation</w:t>
      </w:r>
      <w:r>
        <w:rPr>
          <w:rFonts w:ascii="Times New Roman" w:hAnsi="Times New Roman" w:cs="Times New Roman"/>
        </w:rPr>
        <w:t>smetoden</w:t>
      </w:r>
      <w:r w:rsidR="009133A3">
        <w:rPr>
          <w:rFonts w:ascii="Times New Roman" w:hAnsi="Times New Roman" w:cs="Times New Roman"/>
        </w:rPr>
        <w:t xml:space="preserve"> som en funktion av antalet steg så fås nedanstående plottar. Från dessa plottar blir det tydligare att noggrannheten är större för ett givet antal steg då vi kommer närmare kanterna dvs. att det krävs färre slumpvandringar när vi kommer närmare kanterna.</w:t>
      </w:r>
    </w:p>
    <w:p w:rsidR="00F71FCA" w:rsidRDefault="00F71FCA">
      <w:pPr>
        <w:rPr>
          <w:rFonts w:ascii="Times New Roman" w:hAnsi="Times New Roman" w:cs="Times New Roman"/>
        </w:rPr>
      </w:pPr>
    </w:p>
    <w:p w:rsidR="00F71FCA" w:rsidRDefault="00F71FCA">
      <w:pPr>
        <w:rPr>
          <w:rFonts w:ascii="Times New Roman" w:hAnsi="Times New Roman" w:cs="Times New Roman"/>
        </w:rPr>
      </w:pPr>
      <w:r>
        <w:rPr>
          <w:rFonts w:ascii="Times New Roman" w:hAnsi="Times New Roman" w:cs="Times New Roman"/>
          <w:b/>
          <w:bCs/>
          <w:noProof/>
        </w:rPr>
        <w:drawing>
          <wp:inline distT="0" distB="0" distL="0" distR="0" wp14:anchorId="7FFC134C" wp14:editId="047D50CF">
            <wp:extent cx="4115603" cy="370840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objekt 25"/>
                    <pic:cNvPicPr/>
                  </pic:nvPicPr>
                  <pic:blipFill>
                    <a:blip r:embed="rId19">
                      <a:extLst>
                        <a:ext uri="{28A0092B-C50C-407E-A947-70E740481C1C}">
                          <a14:useLocalDpi xmlns:a14="http://schemas.microsoft.com/office/drawing/2010/main" val="0"/>
                        </a:ext>
                      </a:extLst>
                    </a:blip>
                    <a:stretch>
                      <a:fillRect/>
                    </a:stretch>
                  </pic:blipFill>
                  <pic:spPr>
                    <a:xfrm>
                      <a:off x="0" y="0"/>
                      <a:ext cx="4158218" cy="3746798"/>
                    </a:xfrm>
                    <a:prstGeom prst="rect">
                      <a:avLst/>
                    </a:prstGeom>
                  </pic:spPr>
                </pic:pic>
              </a:graphicData>
            </a:graphic>
          </wp:inline>
        </w:drawing>
      </w:r>
    </w:p>
    <w:p w:rsidR="009133A3" w:rsidRDefault="009133A3">
      <w:pPr>
        <w:rPr>
          <w:rFonts w:ascii="Times New Roman" w:hAnsi="Times New Roman" w:cs="Times New Roman"/>
        </w:rPr>
      </w:pPr>
    </w:p>
    <w:p w:rsidR="009133A3" w:rsidRDefault="00CF4A1B">
      <w:pPr>
        <w:rPr>
          <w:rFonts w:ascii="Times New Roman" w:hAnsi="Times New Roman" w:cs="Times New Roman"/>
        </w:rPr>
      </w:pPr>
      <w:r>
        <w:rPr>
          <w:rFonts w:ascii="Times New Roman" w:hAnsi="Times New Roman" w:cs="Times New Roman"/>
          <w:b/>
          <w:bCs/>
          <w:noProof/>
        </w:rPr>
        <w:lastRenderedPageBreak/>
        <w:drawing>
          <wp:inline distT="0" distB="0" distL="0" distR="0">
            <wp:extent cx="4326466" cy="3897446"/>
            <wp:effectExtent l="0" t="0" r="444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objekt 26"/>
                    <pic:cNvPicPr/>
                  </pic:nvPicPr>
                  <pic:blipFill>
                    <a:blip r:embed="rId20">
                      <a:extLst>
                        <a:ext uri="{28A0092B-C50C-407E-A947-70E740481C1C}">
                          <a14:useLocalDpi xmlns:a14="http://schemas.microsoft.com/office/drawing/2010/main" val="0"/>
                        </a:ext>
                      </a:extLst>
                    </a:blip>
                    <a:stretch>
                      <a:fillRect/>
                    </a:stretch>
                  </pic:blipFill>
                  <pic:spPr>
                    <a:xfrm>
                      <a:off x="0" y="0"/>
                      <a:ext cx="4346918" cy="3915870"/>
                    </a:xfrm>
                    <a:prstGeom prst="rect">
                      <a:avLst/>
                    </a:prstGeom>
                  </pic:spPr>
                </pic:pic>
              </a:graphicData>
            </a:graphic>
          </wp:inline>
        </w:drawing>
      </w:r>
    </w:p>
    <w:p w:rsidR="00CF4A1B" w:rsidRPr="00F71FCA" w:rsidRDefault="00CF4A1B">
      <w:pPr>
        <w:rPr>
          <w:rFonts w:ascii="Times New Roman" w:hAnsi="Times New Roman" w:cs="Times New Roman"/>
        </w:rPr>
      </w:pPr>
      <w:r>
        <w:rPr>
          <w:rFonts w:ascii="Times New Roman" w:hAnsi="Times New Roman" w:cs="Times New Roman"/>
          <w:b/>
          <w:bCs/>
          <w:noProof/>
        </w:rPr>
        <w:drawing>
          <wp:inline distT="0" distB="0" distL="0" distR="0">
            <wp:extent cx="4394200" cy="398803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objekt 27"/>
                    <pic:cNvPicPr/>
                  </pic:nvPicPr>
                  <pic:blipFill>
                    <a:blip r:embed="rId21">
                      <a:extLst>
                        <a:ext uri="{28A0092B-C50C-407E-A947-70E740481C1C}">
                          <a14:useLocalDpi xmlns:a14="http://schemas.microsoft.com/office/drawing/2010/main" val="0"/>
                        </a:ext>
                      </a:extLst>
                    </a:blip>
                    <a:stretch>
                      <a:fillRect/>
                    </a:stretch>
                  </pic:blipFill>
                  <pic:spPr>
                    <a:xfrm>
                      <a:off x="0" y="0"/>
                      <a:ext cx="4419696" cy="4011169"/>
                    </a:xfrm>
                    <a:prstGeom prst="rect">
                      <a:avLst/>
                    </a:prstGeom>
                  </pic:spPr>
                </pic:pic>
              </a:graphicData>
            </a:graphic>
          </wp:inline>
        </w:drawing>
      </w:r>
    </w:p>
    <w:p w:rsidR="005406F3" w:rsidRDefault="005406F3">
      <w:pPr>
        <w:rPr>
          <w:rFonts w:ascii="Times New Roman" w:hAnsi="Times New Roman" w:cs="Times New Roman"/>
          <w:b/>
          <w:bCs/>
        </w:rPr>
      </w:pPr>
    </w:p>
    <w:p w:rsidR="005406F3" w:rsidRDefault="005406F3">
      <w:pPr>
        <w:rPr>
          <w:rFonts w:ascii="Times New Roman" w:hAnsi="Times New Roman" w:cs="Times New Roman"/>
          <w:b/>
          <w:bCs/>
        </w:rPr>
      </w:pPr>
    </w:p>
    <w:p w:rsidR="005406F3" w:rsidRDefault="005406F3">
      <w:pPr>
        <w:rPr>
          <w:rFonts w:ascii="Times New Roman" w:hAnsi="Times New Roman" w:cs="Times New Roman"/>
          <w:b/>
          <w:bCs/>
        </w:rPr>
      </w:pPr>
    </w:p>
    <w:p w:rsidR="005406F3" w:rsidRDefault="005406F3">
      <w:pPr>
        <w:rPr>
          <w:rFonts w:ascii="Times New Roman" w:hAnsi="Times New Roman" w:cs="Times New Roman"/>
          <w:b/>
          <w:bCs/>
        </w:rPr>
      </w:pPr>
    </w:p>
    <w:p w:rsidR="009133A3" w:rsidRDefault="009133A3">
      <w:pPr>
        <w:rPr>
          <w:rFonts w:ascii="Times New Roman" w:hAnsi="Times New Roman" w:cs="Times New Roman"/>
          <w:b/>
          <w:bCs/>
        </w:rPr>
      </w:pPr>
    </w:p>
    <w:p w:rsidR="006F23B7" w:rsidRDefault="006F23B7">
      <w:pPr>
        <w:rPr>
          <w:rFonts w:ascii="Times New Roman" w:hAnsi="Times New Roman" w:cs="Times New Roman"/>
          <w:b/>
          <w:bCs/>
        </w:rPr>
      </w:pPr>
      <w:r>
        <w:rPr>
          <w:rFonts w:ascii="Times New Roman" w:hAnsi="Times New Roman" w:cs="Times New Roman"/>
          <w:b/>
          <w:bCs/>
        </w:rPr>
        <w:lastRenderedPageBreak/>
        <w:t xml:space="preserve">10.18 </w:t>
      </w:r>
    </w:p>
    <w:p w:rsidR="009133A3" w:rsidRDefault="009133A3">
      <w:pPr>
        <w:rPr>
          <w:rFonts w:ascii="Times New Roman" w:hAnsi="Times New Roman" w:cs="Times New Roman"/>
          <w:b/>
          <w:bCs/>
        </w:rPr>
      </w:pPr>
    </w:p>
    <w:p w:rsidR="006F23B7" w:rsidRDefault="006F23B7">
      <w:pPr>
        <w:rPr>
          <w:rFonts w:ascii="Times New Roman" w:hAnsi="Times New Roman" w:cs="Times New Roman"/>
          <w:b/>
          <w:bCs/>
        </w:rPr>
      </w:pPr>
      <w:r>
        <w:rPr>
          <w:rFonts w:ascii="Times New Roman" w:hAnsi="Times New Roman" w:cs="Times New Roman"/>
          <w:b/>
          <w:bCs/>
        </w:rPr>
        <w:t>a)</w:t>
      </w:r>
    </w:p>
    <w:p w:rsidR="006F23B7" w:rsidRDefault="006F23B7">
      <w:pPr>
        <w:rPr>
          <w:rFonts w:ascii="Times New Roman" w:hAnsi="Times New Roman" w:cs="Times New Roman"/>
          <w:b/>
          <w:bCs/>
        </w:rPr>
      </w:pPr>
    </w:p>
    <w:p w:rsidR="006F23B7" w:rsidRDefault="009133A3">
      <w:pPr>
        <w:rPr>
          <w:rFonts w:ascii="Times New Roman" w:hAnsi="Times New Roman" w:cs="Times New Roman"/>
        </w:rPr>
      </w:pPr>
      <w:r>
        <w:rPr>
          <w:rFonts w:ascii="Times New Roman" w:hAnsi="Times New Roman" w:cs="Times New Roman"/>
        </w:rPr>
        <w:t xml:space="preserve">Följande plottar fås om vi plottar Greensfunktionen normaliserad med antalet slumpvandringar där varje ruta visar Greensfunktionen värde för den positionen. Positionerna utöver </w:t>
      </w:r>
      <w:r w:rsidR="00A10B47">
        <w:rPr>
          <w:rFonts w:ascii="Times New Roman" w:hAnsi="Times New Roman" w:cs="Times New Roman"/>
        </w:rPr>
        <w:t xml:space="preserve">randpositionerna är endast med för att kunna plotta Greensfunktionerna på det enklast möjliga sättet eftersom Greensfunktionerna bara har ett värde för randpunkterna. </w:t>
      </w:r>
    </w:p>
    <w:p w:rsidR="00A10B47" w:rsidRDefault="00A10B47">
      <w:pPr>
        <w:rPr>
          <w:rFonts w:ascii="Times New Roman" w:hAnsi="Times New Roman" w:cs="Times New Roman"/>
        </w:rPr>
      </w:pPr>
    </w:p>
    <w:p w:rsidR="006F23B7" w:rsidRDefault="006F23B7">
      <w:pPr>
        <w:rPr>
          <w:rFonts w:ascii="Times New Roman" w:hAnsi="Times New Roman" w:cs="Times New Roman"/>
        </w:rPr>
      </w:pPr>
      <w:r>
        <w:rPr>
          <w:rFonts w:ascii="Times New Roman" w:hAnsi="Times New Roman" w:cs="Times New Roman"/>
          <w:noProof/>
        </w:rPr>
        <w:drawing>
          <wp:inline distT="0" distB="0" distL="0" distR="0">
            <wp:extent cx="2917962" cy="2188633"/>
            <wp:effectExtent l="0" t="0" r="3175"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pic:cNvPicPr/>
                  </pic:nvPicPr>
                  <pic:blipFill>
                    <a:blip r:embed="rId22">
                      <a:extLst>
                        <a:ext uri="{28A0092B-C50C-407E-A947-70E740481C1C}">
                          <a14:useLocalDpi xmlns:a14="http://schemas.microsoft.com/office/drawing/2010/main" val="0"/>
                        </a:ext>
                      </a:extLst>
                    </a:blip>
                    <a:stretch>
                      <a:fillRect/>
                    </a:stretch>
                  </pic:blipFill>
                  <pic:spPr>
                    <a:xfrm>
                      <a:off x="0" y="0"/>
                      <a:ext cx="2972878" cy="2229823"/>
                    </a:xfrm>
                    <a:prstGeom prst="rect">
                      <a:avLst/>
                    </a:prstGeom>
                  </pic:spPr>
                </pic:pic>
              </a:graphicData>
            </a:graphic>
          </wp:inline>
        </w:drawing>
      </w:r>
      <w:r>
        <w:rPr>
          <w:rFonts w:ascii="Times New Roman" w:hAnsi="Times New Roman" w:cs="Times New Roman"/>
          <w:noProof/>
        </w:rPr>
        <w:drawing>
          <wp:inline distT="0" distB="0" distL="0" distR="0">
            <wp:extent cx="2912533" cy="218456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pic:cNvPicPr/>
                  </pic:nvPicPr>
                  <pic:blipFill>
                    <a:blip r:embed="rId23">
                      <a:extLst>
                        <a:ext uri="{28A0092B-C50C-407E-A947-70E740481C1C}">
                          <a14:useLocalDpi xmlns:a14="http://schemas.microsoft.com/office/drawing/2010/main" val="0"/>
                        </a:ext>
                      </a:extLst>
                    </a:blip>
                    <a:stretch>
                      <a:fillRect/>
                    </a:stretch>
                  </pic:blipFill>
                  <pic:spPr>
                    <a:xfrm>
                      <a:off x="0" y="0"/>
                      <a:ext cx="2926032" cy="2194685"/>
                    </a:xfrm>
                    <a:prstGeom prst="rect">
                      <a:avLst/>
                    </a:prstGeom>
                  </pic:spPr>
                </pic:pic>
              </a:graphicData>
            </a:graphic>
          </wp:inline>
        </w:drawing>
      </w:r>
      <w:r>
        <w:rPr>
          <w:rFonts w:ascii="Times New Roman" w:hAnsi="Times New Roman" w:cs="Times New Roman"/>
          <w:noProof/>
        </w:rPr>
        <w:drawing>
          <wp:inline distT="0" distB="0" distL="0" distR="0">
            <wp:extent cx="2844800" cy="2133756"/>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pic:cNvPicPr/>
                  </pic:nvPicPr>
                  <pic:blipFill>
                    <a:blip r:embed="rId24">
                      <a:extLst>
                        <a:ext uri="{28A0092B-C50C-407E-A947-70E740481C1C}">
                          <a14:useLocalDpi xmlns:a14="http://schemas.microsoft.com/office/drawing/2010/main" val="0"/>
                        </a:ext>
                      </a:extLst>
                    </a:blip>
                    <a:stretch>
                      <a:fillRect/>
                    </a:stretch>
                  </pic:blipFill>
                  <pic:spPr>
                    <a:xfrm>
                      <a:off x="0" y="0"/>
                      <a:ext cx="2910200" cy="2182810"/>
                    </a:xfrm>
                    <a:prstGeom prst="rect">
                      <a:avLst/>
                    </a:prstGeom>
                  </pic:spPr>
                </pic:pic>
              </a:graphicData>
            </a:graphic>
          </wp:inline>
        </w:drawing>
      </w:r>
    </w:p>
    <w:p w:rsidR="006F23B7" w:rsidRDefault="006F23B7">
      <w:pPr>
        <w:rPr>
          <w:rFonts w:ascii="Times New Roman" w:hAnsi="Times New Roman" w:cs="Times New Roman"/>
        </w:rPr>
      </w:pPr>
    </w:p>
    <w:p w:rsidR="006F23B7" w:rsidRDefault="006F23B7">
      <w:pPr>
        <w:rPr>
          <w:rFonts w:ascii="Times New Roman" w:hAnsi="Times New Roman" w:cs="Times New Roman"/>
          <w:b/>
          <w:bCs/>
        </w:rPr>
      </w:pPr>
      <w:r>
        <w:rPr>
          <w:rFonts w:ascii="Times New Roman" w:hAnsi="Times New Roman" w:cs="Times New Roman"/>
          <w:b/>
          <w:bCs/>
        </w:rPr>
        <w:t>b)</w:t>
      </w:r>
    </w:p>
    <w:p w:rsidR="00A10B47" w:rsidRDefault="00A10B47">
      <w:pPr>
        <w:rPr>
          <w:rFonts w:ascii="Times New Roman" w:hAnsi="Times New Roman" w:cs="Times New Roman"/>
        </w:rPr>
      </w:pPr>
    </w:p>
    <w:p w:rsidR="004045CA" w:rsidRDefault="004045CA">
      <w:pPr>
        <w:rPr>
          <w:rFonts w:ascii="Times New Roman" w:hAnsi="Times New Roman" w:cs="Times New Roman"/>
        </w:rPr>
      </w:pPr>
      <w:r>
        <w:rPr>
          <w:rFonts w:ascii="Times New Roman" w:hAnsi="Times New Roman" w:cs="Times New Roman"/>
        </w:rPr>
        <w:t>Vi vill nu bestämma potentialen då vi byter ut potentialen på fem randpositioner till 20 så att potentialen maximeras för positionen (3,5)</w:t>
      </w:r>
      <w:r w:rsidR="0048125D">
        <w:rPr>
          <w:rFonts w:ascii="Times New Roman" w:hAnsi="Times New Roman" w:cs="Times New Roman"/>
        </w:rPr>
        <w:t xml:space="preserve">. </w:t>
      </w:r>
      <w:r>
        <w:rPr>
          <w:rFonts w:ascii="Times New Roman" w:hAnsi="Times New Roman" w:cs="Times New Roman"/>
        </w:rPr>
        <w:t>Dessa positioner kommer vara de positioner där Greensfunktionen är störst</w:t>
      </w:r>
      <w:r w:rsidR="0048125D">
        <w:rPr>
          <w:rFonts w:ascii="Times New Roman" w:hAnsi="Times New Roman" w:cs="Times New Roman"/>
        </w:rPr>
        <w:t>.</w:t>
      </w:r>
      <w:r>
        <w:rPr>
          <w:rFonts w:ascii="Times New Roman" w:hAnsi="Times New Roman" w:cs="Times New Roman"/>
        </w:rPr>
        <w:t xml:space="preserve"> Från a) kan vi se att dessa positioner därmed kommer vara de fem positioner på den sida som ligger närmst </w:t>
      </w:r>
      <w:r w:rsidR="0048125D">
        <w:rPr>
          <w:rFonts w:ascii="Times New Roman" w:hAnsi="Times New Roman" w:cs="Times New Roman"/>
        </w:rPr>
        <w:t>positionen (3,5), dvs. de</w:t>
      </w:r>
      <w:r w:rsidR="0076643D">
        <w:rPr>
          <w:rFonts w:ascii="Times New Roman" w:hAnsi="Times New Roman" w:cs="Times New Roman"/>
        </w:rPr>
        <w:t xml:space="preserve"> fem positionerna i mitten på den </w:t>
      </w:r>
      <w:r w:rsidR="0048125D">
        <w:rPr>
          <w:rFonts w:ascii="Times New Roman" w:hAnsi="Times New Roman" w:cs="Times New Roman"/>
        </w:rPr>
        <w:t>vänstra sidan</w:t>
      </w:r>
      <w:r>
        <w:rPr>
          <w:rFonts w:ascii="Times New Roman" w:hAnsi="Times New Roman" w:cs="Times New Roman"/>
        </w:rPr>
        <w:t>. Om vi sätter dessa positioner till at ha potentialen 20 fås potentialen för samtliga positioner enligt</w:t>
      </w:r>
      <w:r w:rsidR="00821414">
        <w:rPr>
          <w:rFonts w:ascii="Times New Roman" w:hAnsi="Times New Roman" w:cs="Times New Roman"/>
        </w:rPr>
        <w:t xml:space="preserve"> den översta </w:t>
      </w:r>
      <w:proofErr w:type="spellStart"/>
      <w:r w:rsidR="00821414">
        <w:rPr>
          <w:rFonts w:ascii="Times New Roman" w:hAnsi="Times New Roman" w:cs="Times New Roman"/>
        </w:rPr>
        <w:t>plotten</w:t>
      </w:r>
      <w:proofErr w:type="spellEnd"/>
      <w:r w:rsidR="00821414">
        <w:rPr>
          <w:rFonts w:ascii="Times New Roman" w:hAnsi="Times New Roman" w:cs="Times New Roman"/>
        </w:rPr>
        <w:t xml:space="preserve"> nedan.</w:t>
      </w:r>
      <w:r>
        <w:rPr>
          <w:rFonts w:ascii="Times New Roman" w:hAnsi="Times New Roman" w:cs="Times New Roman"/>
        </w:rPr>
        <w:t xml:space="preserve"> </w:t>
      </w:r>
    </w:p>
    <w:p w:rsidR="0048125D" w:rsidRDefault="0048125D">
      <w:pPr>
        <w:rPr>
          <w:rFonts w:ascii="Times New Roman" w:hAnsi="Times New Roman" w:cs="Times New Roman"/>
        </w:rPr>
      </w:pPr>
    </w:p>
    <w:p w:rsidR="0048125D" w:rsidRDefault="0048125D">
      <w:pPr>
        <w:rPr>
          <w:rFonts w:ascii="Times New Roman" w:hAnsi="Times New Roman" w:cs="Times New Roman"/>
        </w:rPr>
      </w:pPr>
      <w:r>
        <w:rPr>
          <w:rFonts w:ascii="Times New Roman" w:hAnsi="Times New Roman" w:cs="Times New Roman"/>
        </w:rPr>
        <w:t xml:space="preserve">När vi sedan vill maximera potentialen för punkten (5,3) blir det lite svårare att välja vilka randpositioner som vi ska sätta till att ha potentialen 20. Detta eftersom de positionerna </w:t>
      </w:r>
      <w:r w:rsidR="00821414">
        <w:rPr>
          <w:rFonts w:ascii="Times New Roman" w:hAnsi="Times New Roman" w:cs="Times New Roman"/>
        </w:rPr>
        <w:t>där</w:t>
      </w:r>
      <w:r>
        <w:rPr>
          <w:rFonts w:ascii="Times New Roman" w:hAnsi="Times New Roman" w:cs="Times New Roman"/>
        </w:rPr>
        <w:t xml:space="preserve"> Greensfunktionen </w:t>
      </w:r>
      <w:r w:rsidR="00821414">
        <w:rPr>
          <w:rFonts w:ascii="Times New Roman" w:hAnsi="Times New Roman" w:cs="Times New Roman"/>
        </w:rPr>
        <w:t>har störst värden r</w:t>
      </w:r>
      <w:r>
        <w:rPr>
          <w:rFonts w:ascii="Times New Roman" w:hAnsi="Times New Roman" w:cs="Times New Roman"/>
        </w:rPr>
        <w:t xml:space="preserve">edan har potentialen tio. Om vi byter bort dessa kommer vi ha färre positioner med potentialen tio till skillnad från tidigare då vi bytte ut </w:t>
      </w:r>
      <w:r w:rsidR="00B32171">
        <w:rPr>
          <w:rFonts w:ascii="Times New Roman" w:hAnsi="Times New Roman" w:cs="Times New Roman"/>
        </w:rPr>
        <w:t xml:space="preserve">potentialen hos positioner som hade potentialen fem tidigare. För att se vilken konfiguration som maximerade potentialen för (5,3) så testade jag olika konfigurationer och kom fram till att den </w:t>
      </w:r>
      <w:r w:rsidR="00B32171">
        <w:rPr>
          <w:rFonts w:ascii="Times New Roman" w:hAnsi="Times New Roman" w:cs="Times New Roman"/>
        </w:rPr>
        <w:lastRenderedPageBreak/>
        <w:t>som maximerade potentialen för (5,3) trots allt var att byta ut de positioner där Greensfunktionen hade si</w:t>
      </w:r>
      <w:r w:rsidR="00821414">
        <w:rPr>
          <w:rFonts w:ascii="Times New Roman" w:hAnsi="Times New Roman" w:cs="Times New Roman"/>
        </w:rPr>
        <w:t>na</w:t>
      </w:r>
      <w:r w:rsidR="00B32171">
        <w:rPr>
          <w:rFonts w:ascii="Times New Roman" w:hAnsi="Times New Roman" w:cs="Times New Roman"/>
        </w:rPr>
        <w:t xml:space="preserve"> största värde</w:t>
      </w:r>
      <w:r w:rsidR="00821414">
        <w:rPr>
          <w:rFonts w:ascii="Times New Roman" w:hAnsi="Times New Roman" w:cs="Times New Roman"/>
        </w:rPr>
        <w:t>n</w:t>
      </w:r>
      <w:r w:rsidR="00B32171">
        <w:rPr>
          <w:rFonts w:ascii="Times New Roman" w:hAnsi="Times New Roman" w:cs="Times New Roman"/>
        </w:rPr>
        <w:t xml:space="preserve">. Denna konfiguration gav en något högre potential för (5,3) än andra möjliga alternativ även om skillnaderna var relativ små. När vi använder den valda konfigurationen får vi den nedre </w:t>
      </w:r>
      <w:proofErr w:type="spellStart"/>
      <w:r w:rsidR="00B32171">
        <w:rPr>
          <w:rFonts w:ascii="Times New Roman" w:hAnsi="Times New Roman" w:cs="Times New Roman"/>
        </w:rPr>
        <w:t>plotten</w:t>
      </w:r>
      <w:proofErr w:type="spellEnd"/>
      <w:r w:rsidR="00B32171">
        <w:rPr>
          <w:rFonts w:ascii="Times New Roman" w:hAnsi="Times New Roman" w:cs="Times New Roman"/>
        </w:rPr>
        <w:t xml:space="preserve"> över potential</w:t>
      </w:r>
      <w:r w:rsidR="00821414">
        <w:rPr>
          <w:rFonts w:ascii="Times New Roman" w:hAnsi="Times New Roman" w:cs="Times New Roman"/>
        </w:rPr>
        <w:t>en</w:t>
      </w:r>
      <w:r w:rsidR="00B32171">
        <w:rPr>
          <w:rFonts w:ascii="Times New Roman" w:hAnsi="Times New Roman" w:cs="Times New Roman"/>
        </w:rPr>
        <w:t xml:space="preserve"> för alla positioner.</w:t>
      </w:r>
    </w:p>
    <w:p w:rsidR="004045CA" w:rsidRDefault="004045CA">
      <w:pPr>
        <w:rPr>
          <w:rFonts w:ascii="Times New Roman" w:hAnsi="Times New Roman" w:cs="Times New Roman"/>
        </w:rPr>
      </w:pPr>
    </w:p>
    <w:p w:rsidR="006F23B7" w:rsidRDefault="006F23B7">
      <w:pPr>
        <w:rPr>
          <w:rFonts w:ascii="Times New Roman" w:hAnsi="Times New Roman" w:cs="Times New Roman"/>
          <w:b/>
          <w:bCs/>
        </w:rPr>
      </w:pPr>
    </w:p>
    <w:p w:rsidR="006F23B7" w:rsidRPr="006F23B7" w:rsidRDefault="005406F3">
      <w:pPr>
        <w:rPr>
          <w:rFonts w:ascii="Times New Roman" w:hAnsi="Times New Roman" w:cs="Times New Roman"/>
          <w:b/>
          <w:bCs/>
        </w:rPr>
      </w:pPr>
      <w:r>
        <w:rPr>
          <w:rFonts w:ascii="Times New Roman" w:hAnsi="Times New Roman" w:cs="Times New Roman"/>
          <w:b/>
          <w:bCs/>
          <w:noProof/>
        </w:rPr>
        <w:drawing>
          <wp:inline distT="0" distB="0" distL="0" distR="0">
            <wp:extent cx="4127569" cy="344556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pic:cNvPicPr/>
                  </pic:nvPicPr>
                  <pic:blipFill>
                    <a:blip r:embed="rId25">
                      <a:extLst>
                        <a:ext uri="{28A0092B-C50C-407E-A947-70E740481C1C}">
                          <a14:useLocalDpi xmlns:a14="http://schemas.microsoft.com/office/drawing/2010/main" val="0"/>
                        </a:ext>
                      </a:extLst>
                    </a:blip>
                    <a:stretch>
                      <a:fillRect/>
                    </a:stretch>
                  </pic:blipFill>
                  <pic:spPr>
                    <a:xfrm>
                      <a:off x="0" y="0"/>
                      <a:ext cx="4191591" cy="3499004"/>
                    </a:xfrm>
                    <a:prstGeom prst="rect">
                      <a:avLst/>
                    </a:prstGeom>
                  </pic:spPr>
                </pic:pic>
              </a:graphicData>
            </a:graphic>
          </wp:inline>
        </w:drawing>
      </w:r>
      <w:r>
        <w:rPr>
          <w:rFonts w:ascii="Times New Roman" w:hAnsi="Times New Roman" w:cs="Times New Roman"/>
          <w:b/>
          <w:bCs/>
          <w:noProof/>
        </w:rPr>
        <w:drawing>
          <wp:inline distT="0" distB="0" distL="0" distR="0">
            <wp:extent cx="4136340" cy="3479800"/>
            <wp:effectExtent l="0" t="0" r="444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pic:cNvPicPr/>
                  </pic:nvPicPr>
                  <pic:blipFill>
                    <a:blip r:embed="rId26">
                      <a:extLst>
                        <a:ext uri="{28A0092B-C50C-407E-A947-70E740481C1C}">
                          <a14:useLocalDpi xmlns:a14="http://schemas.microsoft.com/office/drawing/2010/main" val="0"/>
                        </a:ext>
                      </a:extLst>
                    </a:blip>
                    <a:stretch>
                      <a:fillRect/>
                    </a:stretch>
                  </pic:blipFill>
                  <pic:spPr>
                    <a:xfrm>
                      <a:off x="0" y="0"/>
                      <a:ext cx="4270605" cy="3592754"/>
                    </a:xfrm>
                    <a:prstGeom prst="rect">
                      <a:avLst/>
                    </a:prstGeom>
                  </pic:spPr>
                </pic:pic>
              </a:graphicData>
            </a:graphic>
          </wp:inline>
        </w:drawing>
      </w:r>
    </w:p>
    <w:sectPr w:rsidR="006F23B7" w:rsidRPr="006F23B7" w:rsidSect="00623B0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1009C2"/>
    <w:multiLevelType w:val="hybridMultilevel"/>
    <w:tmpl w:val="CFE40F0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BD0"/>
    <w:rsid w:val="00041FE9"/>
    <w:rsid w:val="004045CA"/>
    <w:rsid w:val="00465D5B"/>
    <w:rsid w:val="0048125D"/>
    <w:rsid w:val="005406F3"/>
    <w:rsid w:val="00562C41"/>
    <w:rsid w:val="005C62A3"/>
    <w:rsid w:val="00623B0E"/>
    <w:rsid w:val="006F23B7"/>
    <w:rsid w:val="00750846"/>
    <w:rsid w:val="0076643D"/>
    <w:rsid w:val="00821414"/>
    <w:rsid w:val="00872C21"/>
    <w:rsid w:val="00874F02"/>
    <w:rsid w:val="009133A3"/>
    <w:rsid w:val="00A10B47"/>
    <w:rsid w:val="00AA1BD0"/>
    <w:rsid w:val="00B11CAA"/>
    <w:rsid w:val="00B32171"/>
    <w:rsid w:val="00B414C5"/>
    <w:rsid w:val="00C16469"/>
    <w:rsid w:val="00CF4A1B"/>
    <w:rsid w:val="00D06986"/>
    <w:rsid w:val="00E84C9A"/>
    <w:rsid w:val="00EC627D"/>
    <w:rsid w:val="00F71FC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500C27C2"/>
  <w14:defaultImageDpi w14:val="32767"/>
  <w15:chartTrackingRefBased/>
  <w15:docId w15:val="{1B01F1CA-A293-A144-8452-213EE70C3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069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905</Words>
  <Characters>4802</Characters>
  <Application>Microsoft Office Word</Application>
  <DocSecurity>0</DocSecurity>
  <Lines>40</Lines>
  <Paragraphs>11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Viggo Moro</dc:creator>
  <cp:keywords/>
  <dc:description/>
  <cp:lastModifiedBy>Viggo Moro</cp:lastModifiedBy>
  <cp:revision>6</cp:revision>
  <dcterms:created xsi:type="dcterms:W3CDTF">2020-12-03T09:33:00Z</dcterms:created>
  <dcterms:modified xsi:type="dcterms:W3CDTF">2020-12-04T10:46:00Z</dcterms:modified>
</cp:coreProperties>
</file>