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3C61" w14:textId="77777777" w:rsidR="00422A0D" w:rsidRPr="003B3F37" w:rsidRDefault="00422A0D" w:rsidP="004C43CE">
      <w:pPr>
        <w:spacing w:line="360" w:lineRule="auto"/>
        <w:jc w:val="center"/>
        <w:rPr>
          <w:rFonts w:cs="Times New Roman"/>
          <w:b/>
          <w:bCs/>
          <w:sz w:val="32"/>
          <w:szCs w:val="32"/>
        </w:rPr>
      </w:pPr>
      <w:r w:rsidRPr="003B3F37">
        <w:rPr>
          <w:rFonts w:cs="Times New Roman"/>
          <w:b/>
          <w:bCs/>
          <w:sz w:val="32"/>
          <w:szCs w:val="32"/>
        </w:rPr>
        <w:t>TRƯỜNG ĐẠI HỌC KHOA HỌC TỰ NHIÊN, ĐHQG-HCM</w:t>
      </w:r>
    </w:p>
    <w:p w14:paraId="01AAAB9D" w14:textId="0F5EC3AB" w:rsidR="00E51B08" w:rsidRPr="003B3F37" w:rsidRDefault="00422A0D" w:rsidP="004C43CE">
      <w:pPr>
        <w:pBdr>
          <w:bottom w:val="single" w:sz="6" w:space="1" w:color="auto"/>
        </w:pBdr>
        <w:spacing w:line="360" w:lineRule="auto"/>
        <w:jc w:val="center"/>
        <w:rPr>
          <w:rFonts w:cs="Times New Roman"/>
          <w:b/>
          <w:bCs/>
          <w:sz w:val="32"/>
          <w:szCs w:val="32"/>
        </w:rPr>
      </w:pPr>
      <w:r w:rsidRPr="003B3F37">
        <w:rPr>
          <w:rFonts w:cs="Times New Roman"/>
          <w:b/>
          <w:bCs/>
          <w:sz w:val="32"/>
          <w:szCs w:val="32"/>
        </w:rPr>
        <w:t>KHOA CÔNG NGHỆ THÔNG TIN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04847" w:rsidRPr="002C12AB" w14:paraId="74D187D5" w14:textId="77777777" w:rsidTr="00E37CF2">
        <w:tc>
          <w:tcPr>
            <w:tcW w:w="9350"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4"/>
            </w:tblGrid>
            <w:tr w:rsidR="00312C59" w14:paraId="5EB7700C" w14:textId="77777777" w:rsidTr="00DE5239">
              <w:trPr>
                <w:jc w:val="center"/>
              </w:trPr>
              <w:tc>
                <w:tcPr>
                  <w:tcW w:w="9124" w:type="dxa"/>
                  <w:vAlign w:val="center"/>
                </w:tcPr>
                <w:p w14:paraId="28D3A25A" w14:textId="77777777" w:rsidR="00312C59" w:rsidRDefault="00E26DF5" w:rsidP="004C43CE">
                  <w:pPr>
                    <w:jc w:val="center"/>
                    <w:rPr>
                      <w:rFonts w:cs="Times New Roman"/>
                      <w:sz w:val="24"/>
                      <w:szCs w:val="24"/>
                    </w:rPr>
                  </w:pPr>
                  <w:r>
                    <w:rPr>
                      <w:rFonts w:cs="Times New Roman"/>
                      <w:noProof/>
                      <w:sz w:val="24"/>
                      <w:szCs w:val="24"/>
                    </w:rPr>
                    <w:drawing>
                      <wp:inline distT="0" distB="0" distL="0" distR="0" wp14:anchorId="77E4CBFE" wp14:editId="5E4901AB">
                        <wp:extent cx="2512914" cy="2018923"/>
                        <wp:effectExtent l="0" t="0" r="0" b="0"/>
                        <wp:docPr id="193591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4086" cy="2076104"/>
                                </a:xfrm>
                                <a:prstGeom prst="rect">
                                  <a:avLst/>
                                </a:prstGeom>
                                <a:noFill/>
                                <a:ln>
                                  <a:noFill/>
                                </a:ln>
                              </pic:spPr>
                            </pic:pic>
                          </a:graphicData>
                        </a:graphic>
                      </wp:inline>
                    </w:drawing>
                  </w:r>
                </w:p>
                <w:p w14:paraId="622FCC24" w14:textId="17C02AB3" w:rsidR="004C43CE" w:rsidRPr="004C43CE" w:rsidRDefault="004C43CE" w:rsidP="004C43CE">
                  <w:pPr>
                    <w:jc w:val="center"/>
                    <w:rPr>
                      <w:rFonts w:cs="Times New Roman"/>
                      <w:sz w:val="2"/>
                      <w:szCs w:val="2"/>
                    </w:rPr>
                  </w:pPr>
                </w:p>
              </w:tc>
            </w:tr>
          </w:tbl>
          <w:p w14:paraId="4AC14DC6" w14:textId="5E5ED742" w:rsidR="00B04847" w:rsidRPr="002C12AB" w:rsidRDefault="00B04847" w:rsidP="00A90458">
            <w:pPr>
              <w:jc w:val="center"/>
              <w:rPr>
                <w:rFonts w:cs="Times New Roman"/>
                <w:sz w:val="24"/>
                <w:szCs w:val="24"/>
              </w:rPr>
            </w:pPr>
          </w:p>
        </w:tc>
      </w:tr>
    </w:tbl>
    <w:p w14:paraId="5BC311BB" w14:textId="77777777" w:rsidR="00EC182C" w:rsidRPr="00EC182C" w:rsidRDefault="00EC182C" w:rsidP="00EC182C">
      <w:pPr>
        <w:spacing w:line="240" w:lineRule="auto"/>
        <w:rPr>
          <w:rFonts w:cs="Times New Roman"/>
          <w:b/>
          <w:bCs/>
          <w:sz w:val="2"/>
          <w:szCs w:val="2"/>
        </w:rPr>
      </w:pPr>
    </w:p>
    <w:p w14:paraId="4EC3D0E3" w14:textId="09ECC80B" w:rsidR="00605B82" w:rsidRPr="00B55518" w:rsidRDefault="0091397B" w:rsidP="00845A18">
      <w:pPr>
        <w:spacing w:line="276" w:lineRule="auto"/>
        <w:jc w:val="center"/>
        <w:rPr>
          <w:rFonts w:cs="Times New Roman"/>
          <w:b/>
          <w:bCs/>
          <w:sz w:val="36"/>
          <w:szCs w:val="36"/>
        </w:rPr>
      </w:pPr>
      <w:r w:rsidRPr="00B55518">
        <w:rPr>
          <w:rFonts w:cs="Times New Roman"/>
          <w:b/>
          <w:bCs/>
          <w:sz w:val="36"/>
          <w:szCs w:val="36"/>
        </w:rPr>
        <w:t xml:space="preserve">BÁO CÁO </w:t>
      </w:r>
      <w:r w:rsidR="001E71C5" w:rsidRPr="00B55518">
        <w:rPr>
          <w:rFonts w:cs="Times New Roman"/>
          <w:b/>
          <w:bCs/>
          <w:sz w:val="36"/>
          <w:szCs w:val="36"/>
        </w:rPr>
        <w:t>ĐỀ CƯƠNG THỰC HIỆN ĐỒ ÁN CUỐI KỲ</w:t>
      </w:r>
    </w:p>
    <w:p w14:paraId="2754C2E2" w14:textId="17376633" w:rsidR="00A227C4" w:rsidRPr="00524D3A" w:rsidRDefault="001E71C5" w:rsidP="00845A18">
      <w:pPr>
        <w:spacing w:line="240" w:lineRule="auto"/>
        <w:ind w:left="-567" w:right="-563"/>
        <w:jc w:val="center"/>
        <w:rPr>
          <w:rFonts w:cs="Times New Roman"/>
          <w:b/>
          <w:color w:val="4472C4" w:themeColor="accent1"/>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524D3A">
        <w:rPr>
          <w:rFonts w:cs="Times New Roman"/>
          <w:b/>
          <w:color w:val="4472C4" w:themeColor="accent1"/>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ROBOT CỨU HỘ ĐỘNG ĐẤT</w:t>
      </w:r>
    </w:p>
    <w:p w14:paraId="4FD1A040" w14:textId="5D3F6D51" w:rsidR="003A601C" w:rsidRPr="00967E0A" w:rsidRDefault="001A26F7" w:rsidP="00845A18">
      <w:pPr>
        <w:spacing w:line="240" w:lineRule="auto"/>
        <w:ind w:left="-567" w:right="-563"/>
        <w:jc w:val="center"/>
        <w:rPr>
          <w:rFonts w:cs="Times New Roman"/>
          <w:b/>
          <w:color w:val="4472C4" w:themeColor="accent1"/>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524D3A">
        <w:rPr>
          <w:rFonts w:cs="Times New Roman"/>
          <w:b/>
          <w:color w:val="4472C4" w:themeColor="accent1"/>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NAVI</w:t>
      </w:r>
    </w:p>
    <w:p w14:paraId="6BD32C51" w14:textId="77777777" w:rsidR="00845A18" w:rsidRPr="00845A18" w:rsidRDefault="00845A18" w:rsidP="00602F99">
      <w:pPr>
        <w:spacing w:line="276" w:lineRule="auto"/>
        <w:jc w:val="center"/>
        <w:rPr>
          <w:rFonts w:cs="Times New Roman"/>
          <w:b/>
          <w:bCs/>
          <w:sz w:val="2"/>
          <w:szCs w:val="2"/>
        </w:rPr>
      </w:pPr>
    </w:p>
    <w:p w14:paraId="0DFDA08C" w14:textId="5C3DF334" w:rsidR="00B540AD" w:rsidRDefault="00CD305C" w:rsidP="0067109B">
      <w:pPr>
        <w:spacing w:line="276" w:lineRule="auto"/>
        <w:jc w:val="center"/>
        <w:rPr>
          <w:rFonts w:cs="Times New Roman"/>
          <w:b/>
          <w:bCs/>
          <w:sz w:val="40"/>
          <w:szCs w:val="40"/>
        </w:rPr>
      </w:pPr>
      <w:r w:rsidRPr="00B55518">
        <w:rPr>
          <w:rFonts w:cs="Times New Roman"/>
          <w:b/>
          <w:bCs/>
          <w:sz w:val="40"/>
          <w:szCs w:val="40"/>
        </w:rPr>
        <w:t>NHÓM 6 - LỚP 21CLC01</w:t>
      </w:r>
    </w:p>
    <w:p w14:paraId="0E39B3B7" w14:textId="77777777" w:rsidR="00B55518" w:rsidRPr="00B55518" w:rsidRDefault="00B55518" w:rsidP="00B55518">
      <w:pPr>
        <w:spacing w:line="276" w:lineRule="auto"/>
        <w:rPr>
          <w:rFonts w:cs="Times New Roman"/>
          <w:b/>
          <w:bCs/>
          <w:sz w:val="2"/>
          <w:szCs w:val="2"/>
        </w:rPr>
      </w:pPr>
    </w:p>
    <w:p w14:paraId="03B02FC9" w14:textId="4D64EAD7" w:rsidR="00E71D84" w:rsidRPr="009966A1" w:rsidRDefault="00E71D84" w:rsidP="009966A1">
      <w:pPr>
        <w:spacing w:line="276" w:lineRule="auto"/>
        <w:ind w:left="1134"/>
        <w:jc w:val="both"/>
        <w:rPr>
          <w:rFonts w:cs="Times New Roman"/>
          <w:b/>
          <w:bCs/>
          <w:sz w:val="28"/>
          <w:szCs w:val="28"/>
        </w:rPr>
      </w:pPr>
      <w:r w:rsidRPr="009966A1">
        <w:rPr>
          <w:rFonts w:cs="Times New Roman"/>
          <w:b/>
          <w:bCs/>
          <w:sz w:val="28"/>
          <w:szCs w:val="28"/>
          <w:u w:val="single"/>
        </w:rPr>
        <w:t>DANH SÁCH THÀNH VIÊN</w:t>
      </w:r>
      <w:r w:rsidR="008C243C" w:rsidRPr="009966A1">
        <w:rPr>
          <w:rFonts w:cs="Times New Roman"/>
          <w:b/>
          <w:bCs/>
          <w:sz w:val="28"/>
          <w:szCs w:val="28"/>
        </w:rPr>
        <w:t>:</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2154"/>
      </w:tblGrid>
      <w:tr w:rsidR="009B7B33" w:rsidRPr="002C12AB" w14:paraId="6CCCB0FF" w14:textId="77777777" w:rsidTr="00680FEE">
        <w:trPr>
          <w:trHeight w:val="433"/>
        </w:trPr>
        <w:tc>
          <w:tcPr>
            <w:tcW w:w="3515" w:type="dxa"/>
            <w:tcBorders>
              <w:bottom w:val="single" w:sz="8" w:space="0" w:color="auto"/>
            </w:tcBorders>
          </w:tcPr>
          <w:p w14:paraId="5C820FA6" w14:textId="4233015C" w:rsidR="00422546" w:rsidRPr="00B0322B" w:rsidRDefault="005254AB" w:rsidP="00B0322B">
            <w:pPr>
              <w:spacing w:line="276" w:lineRule="auto"/>
              <w:jc w:val="right"/>
              <w:rPr>
                <w:rFonts w:cs="Times New Roman"/>
                <w:b/>
                <w:bCs/>
                <w:sz w:val="28"/>
                <w:szCs w:val="28"/>
              </w:rPr>
            </w:pPr>
            <w:r w:rsidRPr="00B0322B">
              <w:rPr>
                <w:rFonts w:cs="Times New Roman"/>
                <w:b/>
                <w:bCs/>
                <w:sz w:val="28"/>
                <w:szCs w:val="28"/>
              </w:rPr>
              <w:t>HỌ VÀ TÊN</w:t>
            </w:r>
          </w:p>
        </w:tc>
        <w:tc>
          <w:tcPr>
            <w:tcW w:w="2154" w:type="dxa"/>
            <w:tcBorders>
              <w:bottom w:val="single" w:sz="8" w:space="0" w:color="auto"/>
            </w:tcBorders>
          </w:tcPr>
          <w:p w14:paraId="049F42A7" w14:textId="26213D77" w:rsidR="00422546" w:rsidRPr="00B0322B" w:rsidRDefault="005254AB" w:rsidP="009966A1">
            <w:pPr>
              <w:pStyle w:val="ListParagraph"/>
              <w:numPr>
                <w:ilvl w:val="0"/>
                <w:numId w:val="1"/>
              </w:numPr>
              <w:spacing w:line="276" w:lineRule="auto"/>
              <w:ind w:left="64" w:hanging="180"/>
              <w:jc w:val="both"/>
              <w:rPr>
                <w:rFonts w:cs="Times New Roman"/>
                <w:b/>
                <w:bCs/>
                <w:sz w:val="28"/>
                <w:szCs w:val="28"/>
              </w:rPr>
            </w:pPr>
            <w:r w:rsidRPr="00B0322B">
              <w:rPr>
                <w:rFonts w:cs="Times New Roman"/>
                <w:b/>
                <w:bCs/>
                <w:sz w:val="28"/>
                <w:szCs w:val="28"/>
              </w:rPr>
              <w:t>MSSV</w:t>
            </w:r>
          </w:p>
        </w:tc>
      </w:tr>
      <w:tr w:rsidR="009B7B33" w:rsidRPr="002C12AB" w14:paraId="0EE37FCF" w14:textId="77777777" w:rsidTr="00680FEE">
        <w:tc>
          <w:tcPr>
            <w:tcW w:w="3515" w:type="dxa"/>
            <w:tcBorders>
              <w:top w:val="single" w:sz="8" w:space="0" w:color="auto"/>
            </w:tcBorders>
          </w:tcPr>
          <w:p w14:paraId="03AF068D" w14:textId="502BF899" w:rsidR="00422546" w:rsidRPr="00B0322B" w:rsidRDefault="005254AB" w:rsidP="00B0322B">
            <w:pPr>
              <w:spacing w:line="360" w:lineRule="auto"/>
              <w:jc w:val="right"/>
              <w:rPr>
                <w:rFonts w:cs="Times New Roman"/>
                <w:b/>
                <w:bCs/>
                <w:sz w:val="28"/>
                <w:szCs w:val="28"/>
              </w:rPr>
            </w:pPr>
            <w:r w:rsidRPr="00B0322B">
              <w:rPr>
                <w:rFonts w:cs="Times New Roman"/>
                <w:b/>
                <w:bCs/>
                <w:sz w:val="28"/>
                <w:szCs w:val="28"/>
              </w:rPr>
              <w:t>NGUYỄN NHẬT QUANG</w:t>
            </w:r>
          </w:p>
        </w:tc>
        <w:tc>
          <w:tcPr>
            <w:tcW w:w="2154" w:type="dxa"/>
            <w:tcBorders>
              <w:top w:val="single" w:sz="8" w:space="0" w:color="auto"/>
            </w:tcBorders>
          </w:tcPr>
          <w:p w14:paraId="6C9AEF84" w14:textId="29005510" w:rsidR="00422546" w:rsidRPr="00B0322B" w:rsidRDefault="005254AB" w:rsidP="009966A1">
            <w:pPr>
              <w:pStyle w:val="ListParagraph"/>
              <w:numPr>
                <w:ilvl w:val="0"/>
                <w:numId w:val="1"/>
              </w:numPr>
              <w:spacing w:line="360" w:lineRule="auto"/>
              <w:ind w:left="64" w:hanging="180"/>
              <w:jc w:val="both"/>
              <w:rPr>
                <w:rFonts w:cs="Times New Roman"/>
                <w:b/>
                <w:bCs/>
                <w:sz w:val="28"/>
                <w:szCs w:val="28"/>
              </w:rPr>
            </w:pPr>
            <w:r w:rsidRPr="00B0322B">
              <w:rPr>
                <w:rFonts w:cs="Times New Roman"/>
                <w:b/>
                <w:bCs/>
                <w:sz w:val="28"/>
                <w:szCs w:val="28"/>
              </w:rPr>
              <w:t>21127151</w:t>
            </w:r>
          </w:p>
        </w:tc>
      </w:tr>
      <w:tr w:rsidR="009B7B33" w:rsidRPr="002C12AB" w14:paraId="5C8CFD27" w14:textId="77777777" w:rsidTr="00680FEE">
        <w:tc>
          <w:tcPr>
            <w:tcW w:w="3515" w:type="dxa"/>
          </w:tcPr>
          <w:p w14:paraId="48AAEE8F" w14:textId="1636ACA7" w:rsidR="00422546" w:rsidRPr="00B0322B" w:rsidRDefault="005254AB" w:rsidP="00B0322B">
            <w:pPr>
              <w:spacing w:line="360" w:lineRule="auto"/>
              <w:jc w:val="right"/>
              <w:rPr>
                <w:rFonts w:cs="Times New Roman"/>
                <w:b/>
                <w:bCs/>
                <w:sz w:val="28"/>
                <w:szCs w:val="28"/>
              </w:rPr>
            </w:pPr>
            <w:r w:rsidRPr="00B0322B">
              <w:rPr>
                <w:rFonts w:cs="Times New Roman"/>
                <w:b/>
                <w:bCs/>
                <w:sz w:val="28"/>
                <w:szCs w:val="28"/>
              </w:rPr>
              <w:t>VŨ MINH PHÁT</w:t>
            </w:r>
          </w:p>
        </w:tc>
        <w:tc>
          <w:tcPr>
            <w:tcW w:w="2154" w:type="dxa"/>
          </w:tcPr>
          <w:p w14:paraId="608EACED" w14:textId="5F6B0770" w:rsidR="00422546" w:rsidRPr="00B0322B" w:rsidRDefault="00CE15FF" w:rsidP="009966A1">
            <w:pPr>
              <w:pStyle w:val="ListParagraph"/>
              <w:numPr>
                <w:ilvl w:val="0"/>
                <w:numId w:val="1"/>
              </w:numPr>
              <w:spacing w:line="360" w:lineRule="auto"/>
              <w:ind w:left="64" w:hanging="180"/>
              <w:jc w:val="both"/>
              <w:rPr>
                <w:rFonts w:cs="Times New Roman"/>
                <w:b/>
                <w:bCs/>
                <w:sz w:val="28"/>
                <w:szCs w:val="28"/>
              </w:rPr>
            </w:pPr>
            <w:r w:rsidRPr="00B0322B">
              <w:rPr>
                <w:rFonts w:cs="Times New Roman"/>
                <w:b/>
                <w:bCs/>
                <w:sz w:val="28"/>
                <w:szCs w:val="28"/>
              </w:rPr>
              <w:t>21127739</w:t>
            </w:r>
          </w:p>
        </w:tc>
      </w:tr>
      <w:tr w:rsidR="009B7B33" w:rsidRPr="002C12AB" w14:paraId="1E1C3C97" w14:textId="77777777" w:rsidTr="00680FEE">
        <w:tc>
          <w:tcPr>
            <w:tcW w:w="3515" w:type="dxa"/>
          </w:tcPr>
          <w:p w14:paraId="27D8A114" w14:textId="295E8F2A" w:rsidR="00422546" w:rsidRPr="00B0322B" w:rsidRDefault="00CE15FF" w:rsidP="00B0322B">
            <w:pPr>
              <w:spacing w:line="360" w:lineRule="auto"/>
              <w:jc w:val="right"/>
              <w:rPr>
                <w:rFonts w:cs="Times New Roman"/>
                <w:b/>
                <w:bCs/>
                <w:sz w:val="28"/>
                <w:szCs w:val="28"/>
              </w:rPr>
            </w:pPr>
            <w:r w:rsidRPr="00B0322B">
              <w:rPr>
                <w:rFonts w:cs="Times New Roman"/>
                <w:b/>
                <w:bCs/>
                <w:sz w:val="28"/>
                <w:szCs w:val="28"/>
              </w:rPr>
              <w:t>TRẦN THÀNH DUY</w:t>
            </w:r>
          </w:p>
        </w:tc>
        <w:tc>
          <w:tcPr>
            <w:tcW w:w="2154" w:type="dxa"/>
          </w:tcPr>
          <w:p w14:paraId="3CA842EC" w14:textId="4F3CE935" w:rsidR="00422546" w:rsidRPr="00B0322B" w:rsidRDefault="00CE15FF" w:rsidP="009966A1">
            <w:pPr>
              <w:pStyle w:val="ListParagraph"/>
              <w:numPr>
                <w:ilvl w:val="0"/>
                <w:numId w:val="1"/>
              </w:numPr>
              <w:spacing w:line="360" w:lineRule="auto"/>
              <w:ind w:left="64" w:hanging="180"/>
              <w:jc w:val="both"/>
              <w:rPr>
                <w:rFonts w:cs="Times New Roman"/>
                <w:b/>
                <w:bCs/>
                <w:sz w:val="28"/>
                <w:szCs w:val="28"/>
              </w:rPr>
            </w:pPr>
            <w:r w:rsidRPr="00B0322B">
              <w:rPr>
                <w:rFonts w:cs="Times New Roman"/>
                <w:b/>
                <w:bCs/>
                <w:sz w:val="28"/>
                <w:szCs w:val="28"/>
              </w:rPr>
              <w:t>21127033</w:t>
            </w:r>
          </w:p>
        </w:tc>
      </w:tr>
    </w:tbl>
    <w:p w14:paraId="79C383F1" w14:textId="77777777" w:rsidR="00E25751" w:rsidRPr="00D743BD" w:rsidRDefault="00E25751" w:rsidP="00E25751">
      <w:pPr>
        <w:pStyle w:val="Footer"/>
        <w:spacing w:line="360" w:lineRule="auto"/>
        <w:rPr>
          <w:rFonts w:cs="Times New Roman"/>
          <w:b/>
          <w:bCs/>
          <w:sz w:val="26"/>
          <w:szCs w:val="26"/>
        </w:rPr>
      </w:pPr>
    </w:p>
    <w:tbl>
      <w:tblPr>
        <w:tblStyle w:val="TableGrid"/>
        <w:tblW w:w="935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956"/>
      </w:tblGrid>
      <w:tr w:rsidR="00E25751" w:rsidRPr="00935BB0" w14:paraId="31D06AE9" w14:textId="77777777" w:rsidTr="009966A1">
        <w:trPr>
          <w:trHeight w:val="389"/>
        </w:trPr>
        <w:tc>
          <w:tcPr>
            <w:tcW w:w="4394" w:type="dxa"/>
          </w:tcPr>
          <w:p w14:paraId="597C3A1B" w14:textId="77777777" w:rsidR="00E25751" w:rsidRPr="009966A1" w:rsidRDefault="00E25751" w:rsidP="008C243C">
            <w:pPr>
              <w:spacing w:line="360" w:lineRule="auto"/>
              <w:jc w:val="right"/>
              <w:rPr>
                <w:rFonts w:cs="Times New Roman"/>
                <w:b/>
                <w:bCs/>
                <w:sz w:val="28"/>
                <w:szCs w:val="28"/>
              </w:rPr>
            </w:pPr>
            <w:r w:rsidRPr="009966A1">
              <w:rPr>
                <w:rFonts w:cs="Times New Roman"/>
                <w:b/>
                <w:bCs/>
                <w:sz w:val="28"/>
                <w:szCs w:val="28"/>
                <w:u w:val="single"/>
              </w:rPr>
              <w:t>GIẢNG VIÊN HƯỚNG DẪN</w:t>
            </w:r>
            <w:r w:rsidRPr="009966A1">
              <w:rPr>
                <w:rFonts w:cs="Times New Roman"/>
                <w:b/>
                <w:bCs/>
                <w:sz w:val="28"/>
                <w:szCs w:val="28"/>
              </w:rPr>
              <w:t>:</w:t>
            </w:r>
          </w:p>
        </w:tc>
        <w:tc>
          <w:tcPr>
            <w:tcW w:w="4956" w:type="dxa"/>
            <w:vAlign w:val="bottom"/>
          </w:tcPr>
          <w:p w14:paraId="0DCDF8DA" w14:textId="77777777" w:rsidR="00E25751" w:rsidRPr="009966A1" w:rsidRDefault="00E25751" w:rsidP="00DE214C">
            <w:pPr>
              <w:spacing w:line="360" w:lineRule="auto"/>
              <w:ind w:left="-111"/>
              <w:rPr>
                <w:rFonts w:cs="Times New Roman"/>
                <w:b/>
                <w:bCs/>
                <w:sz w:val="28"/>
                <w:szCs w:val="28"/>
              </w:rPr>
            </w:pPr>
            <w:r w:rsidRPr="009966A1">
              <w:rPr>
                <w:rFonts w:cs="Times New Roman"/>
                <w:b/>
                <w:bCs/>
                <w:sz w:val="28"/>
                <w:szCs w:val="28"/>
              </w:rPr>
              <w:t>CAO XUÂN NAM</w:t>
            </w:r>
          </w:p>
        </w:tc>
      </w:tr>
      <w:tr w:rsidR="00E25751" w:rsidRPr="00935BB0" w14:paraId="05ECBD21" w14:textId="77777777" w:rsidTr="009966A1">
        <w:tc>
          <w:tcPr>
            <w:tcW w:w="4394" w:type="dxa"/>
          </w:tcPr>
          <w:p w14:paraId="23A22A76" w14:textId="77777777" w:rsidR="00E25751" w:rsidRPr="009966A1" w:rsidRDefault="00E25751" w:rsidP="008C243C">
            <w:pPr>
              <w:spacing w:line="360" w:lineRule="auto"/>
              <w:jc w:val="right"/>
              <w:rPr>
                <w:rFonts w:cs="Times New Roman"/>
                <w:sz w:val="28"/>
                <w:szCs w:val="28"/>
                <w:u w:val="single"/>
              </w:rPr>
            </w:pPr>
          </w:p>
        </w:tc>
        <w:tc>
          <w:tcPr>
            <w:tcW w:w="4956" w:type="dxa"/>
          </w:tcPr>
          <w:p w14:paraId="1F43C517" w14:textId="77777777" w:rsidR="00E25751" w:rsidRPr="009966A1" w:rsidRDefault="00E25751" w:rsidP="003A6B34">
            <w:pPr>
              <w:spacing w:line="360" w:lineRule="auto"/>
              <w:ind w:left="-111"/>
              <w:rPr>
                <w:rFonts w:cs="Times New Roman"/>
                <w:b/>
                <w:bCs/>
                <w:sz w:val="28"/>
                <w:szCs w:val="28"/>
              </w:rPr>
            </w:pPr>
            <w:r w:rsidRPr="009966A1">
              <w:rPr>
                <w:rFonts w:cs="Times New Roman"/>
                <w:b/>
                <w:bCs/>
                <w:sz w:val="28"/>
                <w:szCs w:val="28"/>
              </w:rPr>
              <w:t>ĐẶNG HOÀI THƯƠNG</w:t>
            </w:r>
          </w:p>
        </w:tc>
      </w:tr>
    </w:tbl>
    <w:p w14:paraId="739C97E6" w14:textId="77777777" w:rsidR="00E25751" w:rsidRDefault="00E25751" w:rsidP="00DE214C">
      <w:pPr>
        <w:pStyle w:val="Footer"/>
        <w:spacing w:line="360" w:lineRule="auto"/>
        <w:rPr>
          <w:rFonts w:cs="Times New Roman"/>
          <w:b/>
          <w:bCs/>
          <w:sz w:val="28"/>
          <w:szCs w:val="28"/>
        </w:rPr>
      </w:pPr>
    </w:p>
    <w:p w14:paraId="1029C5E8" w14:textId="77777777" w:rsidR="00DE214C" w:rsidRDefault="00DE214C" w:rsidP="00DE214C">
      <w:pPr>
        <w:pStyle w:val="Footer"/>
        <w:spacing w:line="360" w:lineRule="auto"/>
        <w:rPr>
          <w:rFonts w:cs="Times New Roman"/>
          <w:b/>
          <w:bCs/>
          <w:sz w:val="2"/>
          <w:szCs w:val="2"/>
        </w:rPr>
      </w:pPr>
    </w:p>
    <w:p w14:paraId="3ADF1FFA" w14:textId="77777777" w:rsidR="00DE214C" w:rsidRPr="00DE214C" w:rsidRDefault="00DE214C" w:rsidP="00DE214C">
      <w:pPr>
        <w:pStyle w:val="Footer"/>
        <w:spacing w:line="360" w:lineRule="auto"/>
        <w:rPr>
          <w:rFonts w:cs="Times New Roman"/>
          <w:b/>
          <w:bCs/>
          <w:sz w:val="2"/>
          <w:szCs w:val="2"/>
        </w:rPr>
      </w:pPr>
    </w:p>
    <w:p w14:paraId="0B39B6D6" w14:textId="5CA9A7F0" w:rsidR="0067109B" w:rsidRDefault="00422546" w:rsidP="00CB7262">
      <w:pPr>
        <w:pStyle w:val="Footer"/>
        <w:spacing w:line="360" w:lineRule="auto"/>
        <w:jc w:val="center"/>
        <w:rPr>
          <w:rFonts w:cs="Times New Roman"/>
          <w:b/>
          <w:bCs/>
          <w:sz w:val="26"/>
          <w:szCs w:val="26"/>
        </w:rPr>
      </w:pPr>
      <w:r w:rsidRPr="00CE15FF">
        <w:rPr>
          <w:rFonts w:cs="Times New Roman"/>
          <w:b/>
          <w:bCs/>
          <w:sz w:val="26"/>
          <w:szCs w:val="26"/>
        </w:rPr>
        <w:t xml:space="preserve">TP. HỒ CHÍ MINH – THÁNG </w:t>
      </w:r>
      <w:r w:rsidR="001E71C5" w:rsidRPr="00CE15FF">
        <w:rPr>
          <w:rFonts w:cs="Times New Roman"/>
          <w:b/>
          <w:bCs/>
          <w:sz w:val="26"/>
          <w:szCs w:val="26"/>
        </w:rPr>
        <w:t>7</w:t>
      </w:r>
      <w:r w:rsidRPr="00CE15FF">
        <w:rPr>
          <w:rFonts w:cs="Times New Roman"/>
          <w:b/>
          <w:bCs/>
          <w:sz w:val="26"/>
          <w:szCs w:val="26"/>
        </w:rPr>
        <w:t xml:space="preserve"> NĂM 202</w:t>
      </w:r>
      <w:r w:rsidR="001E71C5" w:rsidRPr="00CE15FF">
        <w:rPr>
          <w:rFonts w:cs="Times New Roman"/>
          <w:b/>
          <w:bCs/>
          <w:sz w:val="26"/>
          <w:szCs w:val="26"/>
        </w:rPr>
        <w:t>3</w:t>
      </w:r>
    </w:p>
    <w:p w14:paraId="7AA61899" w14:textId="77777777" w:rsidR="003C33E9" w:rsidRPr="0067109B" w:rsidRDefault="0067109B" w:rsidP="00594A54">
      <w:pPr>
        <w:pStyle w:val="Footer"/>
        <w:jc w:val="center"/>
        <w:rPr>
          <w:rFonts w:cs="Times New Roman"/>
          <w:b/>
          <w:bCs/>
          <w:sz w:val="2"/>
          <w:szCs w:val="2"/>
        </w:rPr>
      </w:pPr>
      <w:r>
        <w:rPr>
          <w:rFonts w:cs="Times New Roman"/>
          <w:b/>
          <w:bCs/>
          <w:sz w:val="26"/>
          <w:szCs w:val="26"/>
        </w:rPr>
        <w:br w:type="column"/>
      </w:r>
    </w:p>
    <w:sdt>
      <w:sdtPr>
        <w:rPr>
          <w:rFonts w:ascii="Times New Roman" w:eastAsiaTheme="minorHAnsi" w:hAnsi="Times New Roman" w:cs="Times New Roman"/>
          <w:color w:val="auto"/>
          <w:sz w:val="24"/>
          <w:szCs w:val="24"/>
        </w:rPr>
        <w:id w:val="-798292907"/>
        <w:docPartObj>
          <w:docPartGallery w:val="Table of Contents"/>
          <w:docPartUnique/>
        </w:docPartObj>
      </w:sdtPr>
      <w:sdtEndPr>
        <w:rPr>
          <w:b/>
          <w:bCs/>
          <w:noProof/>
        </w:rPr>
      </w:sdtEndPr>
      <w:sdtContent>
        <w:p w14:paraId="4027E757" w14:textId="46C516F9" w:rsidR="003C33E9" w:rsidRPr="0094217F" w:rsidRDefault="00154385" w:rsidP="00CB7262">
          <w:pPr>
            <w:pStyle w:val="TOCHeading"/>
            <w:spacing w:line="360" w:lineRule="auto"/>
            <w:jc w:val="center"/>
            <w:rPr>
              <w:rFonts w:ascii="Times New Roman" w:hAnsi="Times New Roman" w:cs="Times New Roman"/>
              <w:b/>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94217F">
            <w:rPr>
              <w:rFonts w:ascii="Times New Roman" w:hAnsi="Times New Roman" w:cs="Times New Roman"/>
              <w:b/>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MỤC LỤC</w:t>
          </w:r>
        </w:p>
        <w:p w14:paraId="25242701" w14:textId="3CB69C4D" w:rsidR="00F80FFF" w:rsidRDefault="003C33E9">
          <w:pPr>
            <w:pStyle w:val="TOC1"/>
            <w:rPr>
              <w:rFonts w:asciiTheme="minorHAnsi" w:hAnsiTheme="minorHAnsi" w:cstheme="minorBidi"/>
              <w:b w:val="0"/>
              <w:bCs w:val="0"/>
              <w:kern w:val="2"/>
              <w:lang w:eastAsia="en-US"/>
              <w14:ligatures w14:val="standardContextual"/>
            </w:rPr>
          </w:pPr>
          <w:r w:rsidRPr="002C12AB">
            <w:rPr>
              <w:rFonts w:asciiTheme="minorHAnsi" w:hAnsiTheme="minorHAnsi" w:cstheme="minorBidi"/>
              <w:noProof w:val="0"/>
              <w:sz w:val="24"/>
              <w:szCs w:val="24"/>
            </w:rPr>
            <w:fldChar w:fldCharType="begin"/>
          </w:r>
          <w:r w:rsidRPr="002C12AB">
            <w:rPr>
              <w:sz w:val="24"/>
              <w:szCs w:val="24"/>
            </w:rPr>
            <w:instrText xml:space="preserve"> TOC \o "1-3" \h \z \u </w:instrText>
          </w:r>
          <w:r w:rsidRPr="002C12AB">
            <w:rPr>
              <w:rFonts w:asciiTheme="minorHAnsi" w:hAnsiTheme="minorHAnsi" w:cstheme="minorBidi"/>
              <w:noProof w:val="0"/>
              <w:sz w:val="24"/>
              <w:szCs w:val="24"/>
            </w:rPr>
            <w:fldChar w:fldCharType="separate"/>
          </w:r>
          <w:hyperlink w:anchor="_Toc140026007" w:history="1">
            <w:r w:rsidR="00F80FFF" w:rsidRPr="00EF6674">
              <w:rPr>
                <w:rStyle w:val="Hyperlink"/>
              </w:rPr>
              <w:t>I.</w:t>
            </w:r>
            <w:r w:rsidR="00F80FFF">
              <w:rPr>
                <w:rFonts w:asciiTheme="minorHAnsi" w:hAnsiTheme="minorHAnsi" w:cstheme="minorBidi"/>
                <w:b w:val="0"/>
                <w:bCs w:val="0"/>
                <w:kern w:val="2"/>
                <w:lang w:eastAsia="en-US"/>
                <w14:ligatures w14:val="standardContextual"/>
              </w:rPr>
              <w:tab/>
            </w:r>
            <w:r w:rsidR="00F80FFF" w:rsidRPr="00EF6674">
              <w:rPr>
                <w:rStyle w:val="Hyperlink"/>
              </w:rPr>
              <w:t>GIỚI THIỆU ĐỀ TÀI</w:t>
            </w:r>
            <w:r w:rsidR="00F80FFF">
              <w:rPr>
                <w:webHidden/>
              </w:rPr>
              <w:tab/>
            </w:r>
            <w:r w:rsidR="00F80FFF">
              <w:rPr>
                <w:webHidden/>
              </w:rPr>
              <w:fldChar w:fldCharType="begin"/>
            </w:r>
            <w:r w:rsidR="00F80FFF">
              <w:rPr>
                <w:webHidden/>
              </w:rPr>
              <w:instrText xml:space="preserve"> PAGEREF _Toc140026007 \h </w:instrText>
            </w:r>
            <w:r w:rsidR="00F80FFF">
              <w:rPr>
                <w:webHidden/>
              </w:rPr>
            </w:r>
            <w:r w:rsidR="00F80FFF">
              <w:rPr>
                <w:webHidden/>
              </w:rPr>
              <w:fldChar w:fldCharType="separate"/>
            </w:r>
            <w:r w:rsidR="00F80FFF">
              <w:rPr>
                <w:webHidden/>
              </w:rPr>
              <w:t>3</w:t>
            </w:r>
            <w:r w:rsidR="00F80FFF">
              <w:rPr>
                <w:webHidden/>
              </w:rPr>
              <w:fldChar w:fldCharType="end"/>
            </w:r>
          </w:hyperlink>
        </w:p>
        <w:p w14:paraId="76F90B0E" w14:textId="59F4A569" w:rsidR="00F80FFF" w:rsidRDefault="00337B63">
          <w:pPr>
            <w:pStyle w:val="TOC2"/>
            <w:tabs>
              <w:tab w:val="left" w:pos="1540"/>
              <w:tab w:val="right" w:leader="dot" w:pos="9350"/>
            </w:tabs>
            <w:rPr>
              <w:rFonts w:asciiTheme="minorHAnsi" w:hAnsiTheme="minorHAnsi" w:cstheme="minorBidi"/>
              <w:noProof/>
              <w:kern w:val="2"/>
              <w:lang w:eastAsia="en-US"/>
              <w14:ligatures w14:val="standardContextual"/>
            </w:rPr>
          </w:pPr>
          <w:hyperlink w:anchor="_Toc140026008" w:history="1">
            <w:r w:rsidR="00F80FFF" w:rsidRPr="00EF6674">
              <w:rPr>
                <w:rStyle w:val="Hyperlink"/>
                <w:noProof/>
              </w:rPr>
              <w:t>1.</w:t>
            </w:r>
            <w:r w:rsidR="00F80FFF">
              <w:rPr>
                <w:rFonts w:asciiTheme="minorHAnsi" w:hAnsiTheme="minorHAnsi" w:cstheme="minorBidi"/>
                <w:noProof/>
                <w:kern w:val="2"/>
                <w:lang w:eastAsia="en-US"/>
                <w14:ligatures w14:val="standardContextual"/>
              </w:rPr>
              <w:tab/>
            </w:r>
            <w:r w:rsidR="00F80FFF" w:rsidRPr="00EF6674">
              <w:rPr>
                <w:rStyle w:val="Hyperlink"/>
                <w:noProof/>
              </w:rPr>
              <w:t>Sơ lược về hiện tượng động đất</w:t>
            </w:r>
            <w:r w:rsidR="00F80FFF">
              <w:rPr>
                <w:noProof/>
                <w:webHidden/>
              </w:rPr>
              <w:tab/>
            </w:r>
            <w:r w:rsidR="00F80FFF">
              <w:rPr>
                <w:noProof/>
                <w:webHidden/>
              </w:rPr>
              <w:fldChar w:fldCharType="begin"/>
            </w:r>
            <w:r w:rsidR="00F80FFF">
              <w:rPr>
                <w:noProof/>
                <w:webHidden/>
              </w:rPr>
              <w:instrText xml:space="preserve"> PAGEREF _Toc140026008 \h </w:instrText>
            </w:r>
            <w:r w:rsidR="00F80FFF">
              <w:rPr>
                <w:noProof/>
                <w:webHidden/>
              </w:rPr>
            </w:r>
            <w:r w:rsidR="00F80FFF">
              <w:rPr>
                <w:noProof/>
                <w:webHidden/>
              </w:rPr>
              <w:fldChar w:fldCharType="separate"/>
            </w:r>
            <w:r w:rsidR="00F80FFF">
              <w:rPr>
                <w:noProof/>
                <w:webHidden/>
              </w:rPr>
              <w:t>3</w:t>
            </w:r>
            <w:r w:rsidR="00F80FFF">
              <w:rPr>
                <w:noProof/>
                <w:webHidden/>
              </w:rPr>
              <w:fldChar w:fldCharType="end"/>
            </w:r>
          </w:hyperlink>
        </w:p>
        <w:p w14:paraId="4B2A130B" w14:textId="6CCDB0AB" w:rsidR="00F80FFF" w:rsidRDefault="00337B63">
          <w:pPr>
            <w:pStyle w:val="TOC2"/>
            <w:tabs>
              <w:tab w:val="left" w:pos="1540"/>
              <w:tab w:val="right" w:leader="dot" w:pos="9350"/>
            </w:tabs>
            <w:rPr>
              <w:rFonts w:asciiTheme="minorHAnsi" w:hAnsiTheme="minorHAnsi" w:cstheme="minorBidi"/>
              <w:noProof/>
              <w:kern w:val="2"/>
              <w:lang w:eastAsia="en-US"/>
              <w14:ligatures w14:val="standardContextual"/>
            </w:rPr>
          </w:pPr>
          <w:hyperlink w:anchor="_Toc140026009" w:history="1">
            <w:r w:rsidR="00F80FFF" w:rsidRPr="00EF6674">
              <w:rPr>
                <w:rStyle w:val="Hyperlink"/>
                <w:noProof/>
              </w:rPr>
              <w:t>2.</w:t>
            </w:r>
            <w:r w:rsidR="00F80FFF">
              <w:rPr>
                <w:rFonts w:asciiTheme="minorHAnsi" w:hAnsiTheme="minorHAnsi" w:cstheme="minorBidi"/>
                <w:noProof/>
                <w:kern w:val="2"/>
                <w:lang w:eastAsia="en-US"/>
                <w14:ligatures w14:val="standardContextual"/>
              </w:rPr>
              <w:tab/>
            </w:r>
            <w:r w:rsidR="00F80FFF" w:rsidRPr="00EF6674">
              <w:rPr>
                <w:rStyle w:val="Hyperlink"/>
                <w:noProof/>
              </w:rPr>
              <w:t>Hậu quả do động đất gây ra</w:t>
            </w:r>
            <w:r w:rsidR="00F80FFF">
              <w:rPr>
                <w:noProof/>
                <w:webHidden/>
              </w:rPr>
              <w:tab/>
            </w:r>
            <w:r w:rsidR="00F80FFF">
              <w:rPr>
                <w:noProof/>
                <w:webHidden/>
              </w:rPr>
              <w:fldChar w:fldCharType="begin"/>
            </w:r>
            <w:r w:rsidR="00F80FFF">
              <w:rPr>
                <w:noProof/>
                <w:webHidden/>
              </w:rPr>
              <w:instrText xml:space="preserve"> PAGEREF _Toc140026009 \h </w:instrText>
            </w:r>
            <w:r w:rsidR="00F80FFF">
              <w:rPr>
                <w:noProof/>
                <w:webHidden/>
              </w:rPr>
            </w:r>
            <w:r w:rsidR="00F80FFF">
              <w:rPr>
                <w:noProof/>
                <w:webHidden/>
              </w:rPr>
              <w:fldChar w:fldCharType="separate"/>
            </w:r>
            <w:r w:rsidR="00F80FFF">
              <w:rPr>
                <w:noProof/>
                <w:webHidden/>
              </w:rPr>
              <w:t>3</w:t>
            </w:r>
            <w:r w:rsidR="00F80FFF">
              <w:rPr>
                <w:noProof/>
                <w:webHidden/>
              </w:rPr>
              <w:fldChar w:fldCharType="end"/>
            </w:r>
          </w:hyperlink>
        </w:p>
        <w:p w14:paraId="282969AF" w14:textId="7BD293AB" w:rsidR="00F80FFF" w:rsidRDefault="00337B63">
          <w:pPr>
            <w:pStyle w:val="TOC2"/>
            <w:tabs>
              <w:tab w:val="left" w:pos="1540"/>
              <w:tab w:val="right" w:leader="dot" w:pos="9350"/>
            </w:tabs>
            <w:rPr>
              <w:rFonts w:asciiTheme="minorHAnsi" w:hAnsiTheme="minorHAnsi" w:cstheme="minorBidi"/>
              <w:noProof/>
              <w:kern w:val="2"/>
              <w:lang w:eastAsia="en-US"/>
              <w14:ligatures w14:val="standardContextual"/>
            </w:rPr>
          </w:pPr>
          <w:hyperlink w:anchor="_Toc140026010" w:history="1">
            <w:r w:rsidR="00F80FFF" w:rsidRPr="00EF6674">
              <w:rPr>
                <w:rStyle w:val="Hyperlink"/>
                <w:noProof/>
              </w:rPr>
              <w:t>3.</w:t>
            </w:r>
            <w:r w:rsidR="00F80FFF">
              <w:rPr>
                <w:rFonts w:asciiTheme="minorHAnsi" w:hAnsiTheme="minorHAnsi" w:cstheme="minorBidi"/>
                <w:noProof/>
                <w:kern w:val="2"/>
                <w:lang w:eastAsia="en-US"/>
                <w14:ligatures w14:val="standardContextual"/>
              </w:rPr>
              <w:tab/>
            </w:r>
            <w:r w:rsidR="00F80FFF" w:rsidRPr="00EF6674">
              <w:rPr>
                <w:rStyle w:val="Hyperlink"/>
                <w:noProof/>
              </w:rPr>
              <w:t>Hướng giải quyết vấn đề</w:t>
            </w:r>
            <w:r w:rsidR="00F80FFF">
              <w:rPr>
                <w:noProof/>
                <w:webHidden/>
              </w:rPr>
              <w:tab/>
            </w:r>
            <w:r w:rsidR="00F80FFF">
              <w:rPr>
                <w:noProof/>
                <w:webHidden/>
              </w:rPr>
              <w:fldChar w:fldCharType="begin"/>
            </w:r>
            <w:r w:rsidR="00F80FFF">
              <w:rPr>
                <w:noProof/>
                <w:webHidden/>
              </w:rPr>
              <w:instrText xml:space="preserve"> PAGEREF _Toc140026010 \h </w:instrText>
            </w:r>
            <w:r w:rsidR="00F80FFF">
              <w:rPr>
                <w:noProof/>
                <w:webHidden/>
              </w:rPr>
            </w:r>
            <w:r w:rsidR="00F80FFF">
              <w:rPr>
                <w:noProof/>
                <w:webHidden/>
              </w:rPr>
              <w:fldChar w:fldCharType="separate"/>
            </w:r>
            <w:r w:rsidR="00F80FFF">
              <w:rPr>
                <w:noProof/>
                <w:webHidden/>
              </w:rPr>
              <w:t>3</w:t>
            </w:r>
            <w:r w:rsidR="00F80FFF">
              <w:rPr>
                <w:noProof/>
                <w:webHidden/>
              </w:rPr>
              <w:fldChar w:fldCharType="end"/>
            </w:r>
          </w:hyperlink>
        </w:p>
        <w:p w14:paraId="57C82C80" w14:textId="5A8CD80E" w:rsidR="00F80FFF" w:rsidRDefault="00337B63">
          <w:pPr>
            <w:pStyle w:val="TOC2"/>
            <w:tabs>
              <w:tab w:val="left" w:pos="1540"/>
              <w:tab w:val="right" w:leader="dot" w:pos="9350"/>
            </w:tabs>
            <w:rPr>
              <w:rFonts w:asciiTheme="minorHAnsi" w:hAnsiTheme="minorHAnsi" w:cstheme="minorBidi"/>
              <w:noProof/>
              <w:kern w:val="2"/>
              <w:lang w:eastAsia="en-US"/>
              <w14:ligatures w14:val="standardContextual"/>
            </w:rPr>
          </w:pPr>
          <w:hyperlink w:anchor="_Toc140026011" w:history="1">
            <w:r w:rsidR="00F80FFF" w:rsidRPr="00EF6674">
              <w:rPr>
                <w:rStyle w:val="Hyperlink"/>
                <w:noProof/>
              </w:rPr>
              <w:t>4.</w:t>
            </w:r>
            <w:r w:rsidR="00F80FFF">
              <w:rPr>
                <w:rFonts w:asciiTheme="minorHAnsi" w:hAnsiTheme="minorHAnsi" w:cstheme="minorBidi"/>
                <w:noProof/>
                <w:kern w:val="2"/>
                <w:lang w:eastAsia="en-US"/>
                <w14:ligatures w14:val="standardContextual"/>
              </w:rPr>
              <w:tab/>
            </w:r>
            <w:r w:rsidR="00F80FFF" w:rsidRPr="00EF6674">
              <w:rPr>
                <w:rStyle w:val="Hyperlink"/>
                <w:noProof/>
              </w:rPr>
              <w:t>Mục tiêu cần đạt được</w:t>
            </w:r>
            <w:r w:rsidR="00F80FFF">
              <w:rPr>
                <w:noProof/>
                <w:webHidden/>
              </w:rPr>
              <w:tab/>
            </w:r>
            <w:r w:rsidR="00F80FFF">
              <w:rPr>
                <w:noProof/>
                <w:webHidden/>
              </w:rPr>
              <w:fldChar w:fldCharType="begin"/>
            </w:r>
            <w:r w:rsidR="00F80FFF">
              <w:rPr>
                <w:noProof/>
                <w:webHidden/>
              </w:rPr>
              <w:instrText xml:space="preserve"> PAGEREF _Toc140026011 \h </w:instrText>
            </w:r>
            <w:r w:rsidR="00F80FFF">
              <w:rPr>
                <w:noProof/>
                <w:webHidden/>
              </w:rPr>
            </w:r>
            <w:r w:rsidR="00F80FFF">
              <w:rPr>
                <w:noProof/>
                <w:webHidden/>
              </w:rPr>
              <w:fldChar w:fldCharType="separate"/>
            </w:r>
            <w:r w:rsidR="00F80FFF">
              <w:rPr>
                <w:noProof/>
                <w:webHidden/>
              </w:rPr>
              <w:t>4</w:t>
            </w:r>
            <w:r w:rsidR="00F80FFF">
              <w:rPr>
                <w:noProof/>
                <w:webHidden/>
              </w:rPr>
              <w:fldChar w:fldCharType="end"/>
            </w:r>
          </w:hyperlink>
        </w:p>
        <w:p w14:paraId="356000BE" w14:textId="5875B1B8" w:rsidR="00F80FFF" w:rsidRDefault="00337B63">
          <w:pPr>
            <w:pStyle w:val="TOC2"/>
            <w:tabs>
              <w:tab w:val="left" w:pos="1540"/>
              <w:tab w:val="right" w:leader="dot" w:pos="9350"/>
            </w:tabs>
            <w:rPr>
              <w:rFonts w:asciiTheme="minorHAnsi" w:hAnsiTheme="minorHAnsi" w:cstheme="minorBidi"/>
              <w:noProof/>
              <w:kern w:val="2"/>
              <w:lang w:eastAsia="en-US"/>
              <w14:ligatures w14:val="standardContextual"/>
            </w:rPr>
          </w:pPr>
          <w:hyperlink w:anchor="_Toc140026012" w:history="1">
            <w:r w:rsidR="00F80FFF" w:rsidRPr="00EF6674">
              <w:rPr>
                <w:rStyle w:val="Hyperlink"/>
                <w:noProof/>
              </w:rPr>
              <w:t>5.</w:t>
            </w:r>
            <w:r w:rsidR="00F80FFF">
              <w:rPr>
                <w:rFonts w:asciiTheme="minorHAnsi" w:hAnsiTheme="minorHAnsi" w:cstheme="minorBidi"/>
                <w:noProof/>
                <w:kern w:val="2"/>
                <w:lang w:eastAsia="en-US"/>
                <w14:ligatures w14:val="standardContextual"/>
              </w:rPr>
              <w:tab/>
            </w:r>
            <w:r w:rsidR="00F80FFF" w:rsidRPr="00EF6674">
              <w:rPr>
                <w:rStyle w:val="Hyperlink"/>
                <w:noProof/>
              </w:rPr>
              <w:t>Ý nghĩa của đề tài</w:t>
            </w:r>
            <w:r w:rsidR="00F80FFF">
              <w:rPr>
                <w:noProof/>
                <w:webHidden/>
              </w:rPr>
              <w:tab/>
            </w:r>
            <w:r w:rsidR="00F80FFF">
              <w:rPr>
                <w:noProof/>
                <w:webHidden/>
              </w:rPr>
              <w:fldChar w:fldCharType="begin"/>
            </w:r>
            <w:r w:rsidR="00F80FFF">
              <w:rPr>
                <w:noProof/>
                <w:webHidden/>
              </w:rPr>
              <w:instrText xml:space="preserve"> PAGEREF _Toc140026012 \h </w:instrText>
            </w:r>
            <w:r w:rsidR="00F80FFF">
              <w:rPr>
                <w:noProof/>
                <w:webHidden/>
              </w:rPr>
            </w:r>
            <w:r w:rsidR="00F80FFF">
              <w:rPr>
                <w:noProof/>
                <w:webHidden/>
              </w:rPr>
              <w:fldChar w:fldCharType="separate"/>
            </w:r>
            <w:r w:rsidR="00F80FFF">
              <w:rPr>
                <w:noProof/>
                <w:webHidden/>
              </w:rPr>
              <w:t>4</w:t>
            </w:r>
            <w:r w:rsidR="00F80FFF">
              <w:rPr>
                <w:noProof/>
                <w:webHidden/>
              </w:rPr>
              <w:fldChar w:fldCharType="end"/>
            </w:r>
          </w:hyperlink>
        </w:p>
        <w:p w14:paraId="3F09557C" w14:textId="40F02BFC" w:rsidR="00F80FFF" w:rsidRDefault="00337B63">
          <w:pPr>
            <w:pStyle w:val="TOC1"/>
            <w:rPr>
              <w:rFonts w:asciiTheme="minorHAnsi" w:hAnsiTheme="minorHAnsi" w:cstheme="minorBidi"/>
              <w:b w:val="0"/>
              <w:bCs w:val="0"/>
              <w:kern w:val="2"/>
              <w:lang w:eastAsia="en-US"/>
              <w14:ligatures w14:val="standardContextual"/>
            </w:rPr>
          </w:pPr>
          <w:hyperlink w:anchor="_Toc140026013" w:history="1">
            <w:r w:rsidR="00F80FFF" w:rsidRPr="00EF6674">
              <w:rPr>
                <w:rStyle w:val="Hyperlink"/>
              </w:rPr>
              <w:t>II.</w:t>
            </w:r>
            <w:r w:rsidR="00F80FFF">
              <w:rPr>
                <w:rFonts w:asciiTheme="minorHAnsi" w:hAnsiTheme="minorHAnsi" w:cstheme="minorBidi"/>
                <w:b w:val="0"/>
                <w:bCs w:val="0"/>
                <w:kern w:val="2"/>
                <w:lang w:eastAsia="en-US"/>
                <w14:ligatures w14:val="standardContextual"/>
              </w:rPr>
              <w:tab/>
            </w:r>
            <w:r w:rsidR="00F80FFF" w:rsidRPr="00EF6674">
              <w:rPr>
                <w:rStyle w:val="Hyperlink"/>
              </w:rPr>
              <w:t>CHỨC NĂNG</w:t>
            </w:r>
            <w:r w:rsidR="00F80FFF">
              <w:rPr>
                <w:webHidden/>
              </w:rPr>
              <w:tab/>
            </w:r>
            <w:r w:rsidR="00F80FFF">
              <w:rPr>
                <w:webHidden/>
              </w:rPr>
              <w:fldChar w:fldCharType="begin"/>
            </w:r>
            <w:r w:rsidR="00F80FFF">
              <w:rPr>
                <w:webHidden/>
              </w:rPr>
              <w:instrText xml:space="preserve"> PAGEREF _Toc140026013 \h </w:instrText>
            </w:r>
            <w:r w:rsidR="00F80FFF">
              <w:rPr>
                <w:webHidden/>
              </w:rPr>
            </w:r>
            <w:r w:rsidR="00F80FFF">
              <w:rPr>
                <w:webHidden/>
              </w:rPr>
              <w:fldChar w:fldCharType="separate"/>
            </w:r>
            <w:r w:rsidR="00F80FFF">
              <w:rPr>
                <w:webHidden/>
              </w:rPr>
              <w:t>4</w:t>
            </w:r>
            <w:r w:rsidR="00F80FFF">
              <w:rPr>
                <w:webHidden/>
              </w:rPr>
              <w:fldChar w:fldCharType="end"/>
            </w:r>
          </w:hyperlink>
        </w:p>
        <w:p w14:paraId="6421556E" w14:textId="5B5E5113" w:rsidR="00F80FFF" w:rsidRDefault="00337B63">
          <w:pPr>
            <w:pStyle w:val="TOC2"/>
            <w:tabs>
              <w:tab w:val="left" w:pos="1540"/>
              <w:tab w:val="right" w:leader="dot" w:pos="9350"/>
            </w:tabs>
            <w:rPr>
              <w:rFonts w:asciiTheme="minorHAnsi" w:hAnsiTheme="minorHAnsi" w:cstheme="minorBidi"/>
              <w:noProof/>
              <w:kern w:val="2"/>
              <w:lang w:eastAsia="en-US"/>
              <w14:ligatures w14:val="standardContextual"/>
            </w:rPr>
          </w:pPr>
          <w:hyperlink w:anchor="_Toc140026014" w:history="1">
            <w:r w:rsidR="00F80FFF" w:rsidRPr="00EF6674">
              <w:rPr>
                <w:rStyle w:val="Hyperlink"/>
                <w:noProof/>
              </w:rPr>
              <w:t>1.</w:t>
            </w:r>
            <w:r w:rsidR="00F80FFF">
              <w:rPr>
                <w:rFonts w:asciiTheme="minorHAnsi" w:hAnsiTheme="minorHAnsi" w:cstheme="minorBidi"/>
                <w:noProof/>
                <w:kern w:val="2"/>
                <w:lang w:eastAsia="en-US"/>
                <w14:ligatures w14:val="standardContextual"/>
              </w:rPr>
              <w:tab/>
            </w:r>
            <w:r w:rsidR="00F80FFF" w:rsidRPr="00EF6674">
              <w:rPr>
                <w:rStyle w:val="Hyperlink"/>
                <w:noProof/>
              </w:rPr>
              <w:t>Cấu tạo</w:t>
            </w:r>
            <w:r w:rsidR="00F80FFF">
              <w:rPr>
                <w:noProof/>
                <w:webHidden/>
              </w:rPr>
              <w:tab/>
            </w:r>
            <w:r w:rsidR="00F80FFF">
              <w:rPr>
                <w:noProof/>
                <w:webHidden/>
              </w:rPr>
              <w:fldChar w:fldCharType="begin"/>
            </w:r>
            <w:r w:rsidR="00F80FFF">
              <w:rPr>
                <w:noProof/>
                <w:webHidden/>
              </w:rPr>
              <w:instrText xml:space="preserve"> PAGEREF _Toc140026014 \h </w:instrText>
            </w:r>
            <w:r w:rsidR="00F80FFF">
              <w:rPr>
                <w:noProof/>
                <w:webHidden/>
              </w:rPr>
            </w:r>
            <w:r w:rsidR="00F80FFF">
              <w:rPr>
                <w:noProof/>
                <w:webHidden/>
              </w:rPr>
              <w:fldChar w:fldCharType="separate"/>
            </w:r>
            <w:r w:rsidR="00F80FFF">
              <w:rPr>
                <w:noProof/>
                <w:webHidden/>
              </w:rPr>
              <w:t>4</w:t>
            </w:r>
            <w:r w:rsidR="00F80FFF">
              <w:rPr>
                <w:noProof/>
                <w:webHidden/>
              </w:rPr>
              <w:fldChar w:fldCharType="end"/>
            </w:r>
          </w:hyperlink>
        </w:p>
        <w:p w14:paraId="6DD73F90" w14:textId="33A2F35C" w:rsidR="00F80FFF" w:rsidRDefault="00337B63">
          <w:pPr>
            <w:pStyle w:val="TOC2"/>
            <w:tabs>
              <w:tab w:val="left" w:pos="1540"/>
              <w:tab w:val="right" w:leader="dot" w:pos="9350"/>
            </w:tabs>
            <w:rPr>
              <w:rFonts w:asciiTheme="minorHAnsi" w:hAnsiTheme="minorHAnsi" w:cstheme="minorBidi"/>
              <w:noProof/>
              <w:kern w:val="2"/>
              <w:lang w:eastAsia="en-US"/>
              <w14:ligatures w14:val="standardContextual"/>
            </w:rPr>
          </w:pPr>
          <w:hyperlink w:anchor="_Toc140026015" w:history="1">
            <w:r w:rsidR="00F80FFF" w:rsidRPr="00EF6674">
              <w:rPr>
                <w:rStyle w:val="Hyperlink"/>
                <w:noProof/>
              </w:rPr>
              <w:t>2.</w:t>
            </w:r>
            <w:r w:rsidR="00F80FFF">
              <w:rPr>
                <w:rFonts w:asciiTheme="minorHAnsi" w:hAnsiTheme="minorHAnsi" w:cstheme="minorBidi"/>
                <w:noProof/>
                <w:kern w:val="2"/>
                <w:lang w:eastAsia="en-US"/>
                <w14:ligatures w14:val="standardContextual"/>
              </w:rPr>
              <w:tab/>
            </w:r>
            <w:r w:rsidR="00F80FFF" w:rsidRPr="00EF6674">
              <w:rPr>
                <w:rStyle w:val="Hyperlink"/>
                <w:noProof/>
              </w:rPr>
              <w:t>Điều khiển</w:t>
            </w:r>
            <w:r w:rsidR="00F80FFF">
              <w:rPr>
                <w:noProof/>
                <w:webHidden/>
              </w:rPr>
              <w:tab/>
            </w:r>
            <w:r w:rsidR="00F80FFF">
              <w:rPr>
                <w:noProof/>
                <w:webHidden/>
              </w:rPr>
              <w:fldChar w:fldCharType="begin"/>
            </w:r>
            <w:r w:rsidR="00F80FFF">
              <w:rPr>
                <w:noProof/>
                <w:webHidden/>
              </w:rPr>
              <w:instrText xml:space="preserve"> PAGEREF _Toc140026015 \h </w:instrText>
            </w:r>
            <w:r w:rsidR="00F80FFF">
              <w:rPr>
                <w:noProof/>
                <w:webHidden/>
              </w:rPr>
            </w:r>
            <w:r w:rsidR="00F80FFF">
              <w:rPr>
                <w:noProof/>
                <w:webHidden/>
              </w:rPr>
              <w:fldChar w:fldCharType="separate"/>
            </w:r>
            <w:r w:rsidR="00F80FFF">
              <w:rPr>
                <w:noProof/>
                <w:webHidden/>
              </w:rPr>
              <w:t>6</w:t>
            </w:r>
            <w:r w:rsidR="00F80FFF">
              <w:rPr>
                <w:noProof/>
                <w:webHidden/>
              </w:rPr>
              <w:fldChar w:fldCharType="end"/>
            </w:r>
          </w:hyperlink>
        </w:p>
        <w:p w14:paraId="75AE7903" w14:textId="46314AEB" w:rsidR="00F80FFF" w:rsidRDefault="00337B63">
          <w:pPr>
            <w:pStyle w:val="TOC2"/>
            <w:tabs>
              <w:tab w:val="left" w:pos="1540"/>
              <w:tab w:val="right" w:leader="dot" w:pos="9350"/>
            </w:tabs>
            <w:rPr>
              <w:rFonts w:asciiTheme="minorHAnsi" w:hAnsiTheme="minorHAnsi" w:cstheme="minorBidi"/>
              <w:noProof/>
              <w:kern w:val="2"/>
              <w:lang w:eastAsia="en-US"/>
              <w14:ligatures w14:val="standardContextual"/>
            </w:rPr>
          </w:pPr>
          <w:hyperlink w:anchor="_Toc140026016" w:history="1">
            <w:r w:rsidR="00F80FFF" w:rsidRPr="00EF6674">
              <w:rPr>
                <w:rStyle w:val="Hyperlink"/>
                <w:noProof/>
              </w:rPr>
              <w:t>3.</w:t>
            </w:r>
            <w:r w:rsidR="00F80FFF">
              <w:rPr>
                <w:rFonts w:asciiTheme="minorHAnsi" w:hAnsiTheme="minorHAnsi" w:cstheme="minorBidi"/>
                <w:noProof/>
                <w:kern w:val="2"/>
                <w:lang w:eastAsia="en-US"/>
                <w14:ligatures w14:val="standardContextual"/>
              </w:rPr>
              <w:tab/>
            </w:r>
            <w:r w:rsidR="00F80FFF" w:rsidRPr="00EF6674">
              <w:rPr>
                <w:rStyle w:val="Hyperlink"/>
                <w:noProof/>
              </w:rPr>
              <w:t>Kết nối</w:t>
            </w:r>
            <w:r w:rsidR="00F80FFF">
              <w:rPr>
                <w:noProof/>
                <w:webHidden/>
              </w:rPr>
              <w:tab/>
            </w:r>
            <w:r w:rsidR="00F80FFF">
              <w:rPr>
                <w:noProof/>
                <w:webHidden/>
              </w:rPr>
              <w:fldChar w:fldCharType="begin"/>
            </w:r>
            <w:r w:rsidR="00F80FFF">
              <w:rPr>
                <w:noProof/>
                <w:webHidden/>
              </w:rPr>
              <w:instrText xml:space="preserve"> PAGEREF _Toc140026016 \h </w:instrText>
            </w:r>
            <w:r w:rsidR="00F80FFF">
              <w:rPr>
                <w:noProof/>
                <w:webHidden/>
              </w:rPr>
            </w:r>
            <w:r w:rsidR="00F80FFF">
              <w:rPr>
                <w:noProof/>
                <w:webHidden/>
              </w:rPr>
              <w:fldChar w:fldCharType="separate"/>
            </w:r>
            <w:r w:rsidR="00F80FFF">
              <w:rPr>
                <w:noProof/>
                <w:webHidden/>
              </w:rPr>
              <w:t>6</w:t>
            </w:r>
            <w:r w:rsidR="00F80FFF">
              <w:rPr>
                <w:noProof/>
                <w:webHidden/>
              </w:rPr>
              <w:fldChar w:fldCharType="end"/>
            </w:r>
          </w:hyperlink>
        </w:p>
        <w:p w14:paraId="4165521D" w14:textId="0D34FD7C" w:rsidR="00F80FFF" w:rsidRDefault="00337B63">
          <w:pPr>
            <w:pStyle w:val="TOC2"/>
            <w:tabs>
              <w:tab w:val="left" w:pos="1540"/>
              <w:tab w:val="right" w:leader="dot" w:pos="9350"/>
            </w:tabs>
            <w:rPr>
              <w:rFonts w:asciiTheme="minorHAnsi" w:hAnsiTheme="minorHAnsi" w:cstheme="minorBidi"/>
              <w:noProof/>
              <w:kern w:val="2"/>
              <w:lang w:eastAsia="en-US"/>
              <w14:ligatures w14:val="standardContextual"/>
            </w:rPr>
          </w:pPr>
          <w:hyperlink w:anchor="_Toc140026017" w:history="1">
            <w:r w:rsidR="00F80FFF" w:rsidRPr="00EF6674">
              <w:rPr>
                <w:rStyle w:val="Hyperlink"/>
                <w:noProof/>
              </w:rPr>
              <w:t>4.</w:t>
            </w:r>
            <w:r w:rsidR="00F80FFF">
              <w:rPr>
                <w:rFonts w:asciiTheme="minorHAnsi" w:hAnsiTheme="minorHAnsi" w:cstheme="minorBidi"/>
                <w:noProof/>
                <w:kern w:val="2"/>
                <w:lang w:eastAsia="en-US"/>
                <w14:ligatures w14:val="standardContextual"/>
              </w:rPr>
              <w:tab/>
            </w:r>
            <w:r w:rsidR="00F80FFF" w:rsidRPr="00EF6674">
              <w:rPr>
                <w:rStyle w:val="Hyperlink"/>
                <w:noProof/>
              </w:rPr>
              <w:t>Giao diện</w:t>
            </w:r>
            <w:r w:rsidR="00F80FFF">
              <w:rPr>
                <w:noProof/>
                <w:webHidden/>
              </w:rPr>
              <w:tab/>
            </w:r>
            <w:r w:rsidR="00F80FFF">
              <w:rPr>
                <w:noProof/>
                <w:webHidden/>
              </w:rPr>
              <w:fldChar w:fldCharType="begin"/>
            </w:r>
            <w:r w:rsidR="00F80FFF">
              <w:rPr>
                <w:noProof/>
                <w:webHidden/>
              </w:rPr>
              <w:instrText xml:space="preserve"> PAGEREF _Toc140026017 \h </w:instrText>
            </w:r>
            <w:r w:rsidR="00F80FFF">
              <w:rPr>
                <w:noProof/>
                <w:webHidden/>
              </w:rPr>
            </w:r>
            <w:r w:rsidR="00F80FFF">
              <w:rPr>
                <w:noProof/>
                <w:webHidden/>
              </w:rPr>
              <w:fldChar w:fldCharType="separate"/>
            </w:r>
            <w:r w:rsidR="00F80FFF">
              <w:rPr>
                <w:noProof/>
                <w:webHidden/>
              </w:rPr>
              <w:t>6</w:t>
            </w:r>
            <w:r w:rsidR="00F80FFF">
              <w:rPr>
                <w:noProof/>
                <w:webHidden/>
              </w:rPr>
              <w:fldChar w:fldCharType="end"/>
            </w:r>
          </w:hyperlink>
        </w:p>
        <w:p w14:paraId="670BFD45" w14:textId="1C885993" w:rsidR="00F80FFF" w:rsidRDefault="00337B63">
          <w:pPr>
            <w:pStyle w:val="TOC1"/>
            <w:rPr>
              <w:rFonts w:asciiTheme="minorHAnsi" w:hAnsiTheme="minorHAnsi" w:cstheme="minorBidi"/>
              <w:b w:val="0"/>
              <w:bCs w:val="0"/>
              <w:kern w:val="2"/>
              <w:lang w:eastAsia="en-US"/>
              <w14:ligatures w14:val="standardContextual"/>
            </w:rPr>
          </w:pPr>
          <w:hyperlink w:anchor="_Toc140026018" w:history="1">
            <w:r w:rsidR="00F80FFF" w:rsidRPr="00EF6674">
              <w:rPr>
                <w:rStyle w:val="Hyperlink"/>
              </w:rPr>
              <w:t>III.</w:t>
            </w:r>
            <w:r w:rsidR="00F80FFF">
              <w:rPr>
                <w:rFonts w:asciiTheme="minorHAnsi" w:hAnsiTheme="minorHAnsi" w:cstheme="minorBidi"/>
                <w:b w:val="0"/>
                <w:bCs w:val="0"/>
                <w:kern w:val="2"/>
                <w:lang w:eastAsia="en-US"/>
                <w14:ligatures w14:val="standardContextual"/>
              </w:rPr>
              <w:tab/>
            </w:r>
            <w:r w:rsidR="00F80FFF" w:rsidRPr="00EF6674">
              <w:rPr>
                <w:rStyle w:val="Hyperlink"/>
              </w:rPr>
              <w:t>DANH SÁCH LINH KIỆN</w:t>
            </w:r>
            <w:r w:rsidR="00F80FFF">
              <w:rPr>
                <w:webHidden/>
              </w:rPr>
              <w:tab/>
            </w:r>
            <w:r w:rsidR="00F80FFF">
              <w:rPr>
                <w:webHidden/>
              </w:rPr>
              <w:fldChar w:fldCharType="begin"/>
            </w:r>
            <w:r w:rsidR="00F80FFF">
              <w:rPr>
                <w:webHidden/>
              </w:rPr>
              <w:instrText xml:space="preserve"> PAGEREF _Toc140026018 \h </w:instrText>
            </w:r>
            <w:r w:rsidR="00F80FFF">
              <w:rPr>
                <w:webHidden/>
              </w:rPr>
            </w:r>
            <w:r w:rsidR="00F80FFF">
              <w:rPr>
                <w:webHidden/>
              </w:rPr>
              <w:fldChar w:fldCharType="separate"/>
            </w:r>
            <w:r w:rsidR="00F80FFF">
              <w:rPr>
                <w:webHidden/>
              </w:rPr>
              <w:t>7</w:t>
            </w:r>
            <w:r w:rsidR="00F80FFF">
              <w:rPr>
                <w:webHidden/>
              </w:rPr>
              <w:fldChar w:fldCharType="end"/>
            </w:r>
          </w:hyperlink>
        </w:p>
        <w:p w14:paraId="52003EFF" w14:textId="2725F2EC" w:rsidR="00F80FFF" w:rsidRDefault="00337B63">
          <w:pPr>
            <w:pStyle w:val="TOC1"/>
            <w:rPr>
              <w:rFonts w:asciiTheme="minorHAnsi" w:hAnsiTheme="minorHAnsi" w:cstheme="minorBidi"/>
              <w:b w:val="0"/>
              <w:bCs w:val="0"/>
              <w:kern w:val="2"/>
              <w:lang w:eastAsia="en-US"/>
              <w14:ligatures w14:val="standardContextual"/>
            </w:rPr>
          </w:pPr>
          <w:hyperlink w:anchor="_Toc140026019" w:history="1">
            <w:r w:rsidR="00F80FFF" w:rsidRPr="00EF6674">
              <w:rPr>
                <w:rStyle w:val="Hyperlink"/>
              </w:rPr>
              <w:t>IV.</w:t>
            </w:r>
            <w:r w:rsidR="00F80FFF">
              <w:rPr>
                <w:rFonts w:asciiTheme="minorHAnsi" w:hAnsiTheme="minorHAnsi" w:cstheme="minorBidi"/>
                <w:b w:val="0"/>
                <w:bCs w:val="0"/>
                <w:kern w:val="2"/>
                <w:lang w:eastAsia="en-US"/>
                <w14:ligatures w14:val="standardContextual"/>
              </w:rPr>
              <w:tab/>
            </w:r>
            <w:r w:rsidR="00F80FFF" w:rsidRPr="00EF6674">
              <w:rPr>
                <w:rStyle w:val="Hyperlink"/>
              </w:rPr>
              <w:t>PHÁC THẢO</w:t>
            </w:r>
            <w:r w:rsidR="00F80FFF">
              <w:rPr>
                <w:webHidden/>
              </w:rPr>
              <w:tab/>
            </w:r>
            <w:r w:rsidR="00F80FFF">
              <w:rPr>
                <w:webHidden/>
              </w:rPr>
              <w:fldChar w:fldCharType="begin"/>
            </w:r>
            <w:r w:rsidR="00F80FFF">
              <w:rPr>
                <w:webHidden/>
              </w:rPr>
              <w:instrText xml:space="preserve"> PAGEREF _Toc140026019 \h </w:instrText>
            </w:r>
            <w:r w:rsidR="00F80FFF">
              <w:rPr>
                <w:webHidden/>
              </w:rPr>
            </w:r>
            <w:r w:rsidR="00F80FFF">
              <w:rPr>
                <w:webHidden/>
              </w:rPr>
              <w:fldChar w:fldCharType="separate"/>
            </w:r>
            <w:r w:rsidR="00F80FFF">
              <w:rPr>
                <w:webHidden/>
              </w:rPr>
              <w:t>8</w:t>
            </w:r>
            <w:r w:rsidR="00F80FFF">
              <w:rPr>
                <w:webHidden/>
              </w:rPr>
              <w:fldChar w:fldCharType="end"/>
            </w:r>
          </w:hyperlink>
        </w:p>
        <w:p w14:paraId="6E7D8AEF" w14:textId="22281230" w:rsidR="00F80FFF" w:rsidRDefault="00337B63">
          <w:pPr>
            <w:pStyle w:val="TOC1"/>
            <w:rPr>
              <w:rFonts w:asciiTheme="minorHAnsi" w:hAnsiTheme="minorHAnsi" w:cstheme="minorBidi"/>
              <w:b w:val="0"/>
              <w:bCs w:val="0"/>
              <w:kern w:val="2"/>
              <w:lang w:eastAsia="en-US"/>
              <w14:ligatures w14:val="standardContextual"/>
            </w:rPr>
          </w:pPr>
          <w:hyperlink w:anchor="_Toc140026020" w:history="1">
            <w:r w:rsidR="00F80FFF" w:rsidRPr="00EF6674">
              <w:rPr>
                <w:rStyle w:val="Hyperlink"/>
              </w:rPr>
              <w:t>V.</w:t>
            </w:r>
            <w:r w:rsidR="00F80FFF">
              <w:rPr>
                <w:rFonts w:asciiTheme="minorHAnsi" w:hAnsiTheme="minorHAnsi" w:cstheme="minorBidi"/>
                <w:b w:val="0"/>
                <w:bCs w:val="0"/>
                <w:kern w:val="2"/>
                <w:lang w:eastAsia="en-US"/>
                <w14:ligatures w14:val="standardContextual"/>
              </w:rPr>
              <w:tab/>
            </w:r>
            <w:r w:rsidR="00F80FFF" w:rsidRPr="00EF6674">
              <w:rPr>
                <w:rStyle w:val="Hyperlink"/>
              </w:rPr>
              <w:t>BẢN PHÂN CÔNG CÔNG VIỆC</w:t>
            </w:r>
            <w:r w:rsidR="00F80FFF">
              <w:rPr>
                <w:webHidden/>
              </w:rPr>
              <w:tab/>
            </w:r>
            <w:r w:rsidR="00F80FFF">
              <w:rPr>
                <w:webHidden/>
              </w:rPr>
              <w:fldChar w:fldCharType="begin"/>
            </w:r>
            <w:r w:rsidR="00F80FFF">
              <w:rPr>
                <w:webHidden/>
              </w:rPr>
              <w:instrText xml:space="preserve"> PAGEREF _Toc140026020 \h </w:instrText>
            </w:r>
            <w:r w:rsidR="00F80FFF">
              <w:rPr>
                <w:webHidden/>
              </w:rPr>
            </w:r>
            <w:r w:rsidR="00F80FFF">
              <w:rPr>
                <w:webHidden/>
              </w:rPr>
              <w:fldChar w:fldCharType="separate"/>
            </w:r>
            <w:r w:rsidR="00F80FFF">
              <w:rPr>
                <w:webHidden/>
              </w:rPr>
              <w:t>10</w:t>
            </w:r>
            <w:r w:rsidR="00F80FFF">
              <w:rPr>
                <w:webHidden/>
              </w:rPr>
              <w:fldChar w:fldCharType="end"/>
            </w:r>
          </w:hyperlink>
        </w:p>
        <w:p w14:paraId="6147EBE8" w14:textId="1162AA91" w:rsidR="00F80FFF" w:rsidRDefault="00337B63">
          <w:pPr>
            <w:pStyle w:val="TOC1"/>
            <w:rPr>
              <w:rFonts w:asciiTheme="minorHAnsi" w:hAnsiTheme="minorHAnsi" w:cstheme="minorBidi"/>
              <w:b w:val="0"/>
              <w:bCs w:val="0"/>
              <w:kern w:val="2"/>
              <w:lang w:eastAsia="en-US"/>
              <w14:ligatures w14:val="standardContextual"/>
            </w:rPr>
          </w:pPr>
          <w:hyperlink w:anchor="_Toc140026021" w:history="1">
            <w:r w:rsidR="00F80FFF" w:rsidRPr="00EF6674">
              <w:rPr>
                <w:rStyle w:val="Hyperlink"/>
              </w:rPr>
              <w:t>VI.</w:t>
            </w:r>
            <w:r w:rsidR="00F80FFF">
              <w:rPr>
                <w:rFonts w:asciiTheme="minorHAnsi" w:hAnsiTheme="minorHAnsi" w:cstheme="minorBidi"/>
                <w:b w:val="0"/>
                <w:bCs w:val="0"/>
                <w:kern w:val="2"/>
                <w:lang w:eastAsia="en-US"/>
                <w14:ligatures w14:val="standardContextual"/>
              </w:rPr>
              <w:tab/>
            </w:r>
            <w:r w:rsidR="00F80FFF" w:rsidRPr="00EF6674">
              <w:rPr>
                <w:rStyle w:val="Hyperlink"/>
              </w:rPr>
              <w:t>KẾ HOẠCH THỰC HIỆN</w:t>
            </w:r>
            <w:r w:rsidR="00F80FFF">
              <w:rPr>
                <w:webHidden/>
              </w:rPr>
              <w:tab/>
            </w:r>
            <w:r w:rsidR="00F80FFF">
              <w:rPr>
                <w:webHidden/>
              </w:rPr>
              <w:fldChar w:fldCharType="begin"/>
            </w:r>
            <w:r w:rsidR="00F80FFF">
              <w:rPr>
                <w:webHidden/>
              </w:rPr>
              <w:instrText xml:space="preserve"> PAGEREF _Toc140026021 \h </w:instrText>
            </w:r>
            <w:r w:rsidR="00F80FFF">
              <w:rPr>
                <w:webHidden/>
              </w:rPr>
            </w:r>
            <w:r w:rsidR="00F80FFF">
              <w:rPr>
                <w:webHidden/>
              </w:rPr>
              <w:fldChar w:fldCharType="separate"/>
            </w:r>
            <w:r w:rsidR="00F80FFF">
              <w:rPr>
                <w:webHidden/>
              </w:rPr>
              <w:t>10</w:t>
            </w:r>
            <w:r w:rsidR="00F80FFF">
              <w:rPr>
                <w:webHidden/>
              </w:rPr>
              <w:fldChar w:fldCharType="end"/>
            </w:r>
          </w:hyperlink>
        </w:p>
        <w:p w14:paraId="1F321181" w14:textId="790E562B" w:rsidR="00F80FFF" w:rsidRDefault="00337B63">
          <w:pPr>
            <w:pStyle w:val="TOC1"/>
            <w:rPr>
              <w:rFonts w:asciiTheme="minorHAnsi" w:hAnsiTheme="minorHAnsi" w:cstheme="minorBidi"/>
              <w:b w:val="0"/>
              <w:bCs w:val="0"/>
              <w:kern w:val="2"/>
              <w:lang w:eastAsia="en-US"/>
              <w14:ligatures w14:val="standardContextual"/>
            </w:rPr>
          </w:pPr>
          <w:hyperlink w:anchor="_Toc140026022" w:history="1">
            <w:r w:rsidR="00F80FFF" w:rsidRPr="00EF6674">
              <w:rPr>
                <w:rStyle w:val="Hyperlink"/>
              </w:rPr>
              <w:t>VII.</w:t>
            </w:r>
            <w:r w:rsidR="00F80FFF">
              <w:rPr>
                <w:rFonts w:asciiTheme="minorHAnsi" w:hAnsiTheme="minorHAnsi" w:cstheme="minorBidi"/>
                <w:b w:val="0"/>
                <w:bCs w:val="0"/>
                <w:kern w:val="2"/>
                <w:lang w:eastAsia="en-US"/>
                <w14:ligatures w14:val="standardContextual"/>
              </w:rPr>
              <w:tab/>
            </w:r>
            <w:r w:rsidR="00F80FFF" w:rsidRPr="00EF6674">
              <w:rPr>
                <w:rStyle w:val="Hyperlink"/>
              </w:rPr>
              <w:t>NGUỒN THAM KHẢO</w:t>
            </w:r>
            <w:r w:rsidR="00F80FFF">
              <w:rPr>
                <w:webHidden/>
              </w:rPr>
              <w:tab/>
            </w:r>
            <w:r w:rsidR="00F80FFF">
              <w:rPr>
                <w:webHidden/>
              </w:rPr>
              <w:fldChar w:fldCharType="begin"/>
            </w:r>
            <w:r w:rsidR="00F80FFF">
              <w:rPr>
                <w:webHidden/>
              </w:rPr>
              <w:instrText xml:space="preserve"> PAGEREF _Toc140026022 \h </w:instrText>
            </w:r>
            <w:r w:rsidR="00F80FFF">
              <w:rPr>
                <w:webHidden/>
              </w:rPr>
            </w:r>
            <w:r w:rsidR="00F80FFF">
              <w:rPr>
                <w:webHidden/>
              </w:rPr>
              <w:fldChar w:fldCharType="separate"/>
            </w:r>
            <w:r w:rsidR="00F80FFF">
              <w:rPr>
                <w:webHidden/>
              </w:rPr>
              <w:t>11</w:t>
            </w:r>
            <w:r w:rsidR="00F80FFF">
              <w:rPr>
                <w:webHidden/>
              </w:rPr>
              <w:fldChar w:fldCharType="end"/>
            </w:r>
          </w:hyperlink>
        </w:p>
        <w:p w14:paraId="55E2C5E7" w14:textId="5ED63CC1" w:rsidR="003C33E9" w:rsidRPr="002C12AB" w:rsidRDefault="003C33E9" w:rsidP="00CB7262">
          <w:pPr>
            <w:spacing w:line="360" w:lineRule="auto"/>
            <w:jc w:val="both"/>
            <w:rPr>
              <w:rFonts w:cs="Times New Roman"/>
              <w:sz w:val="24"/>
              <w:szCs w:val="24"/>
            </w:rPr>
          </w:pPr>
          <w:r w:rsidRPr="002C12AB">
            <w:rPr>
              <w:rFonts w:cs="Times New Roman"/>
              <w:b/>
              <w:bCs/>
              <w:noProof/>
              <w:sz w:val="24"/>
              <w:szCs w:val="24"/>
            </w:rPr>
            <w:fldChar w:fldCharType="end"/>
          </w:r>
        </w:p>
      </w:sdtContent>
    </w:sdt>
    <w:p w14:paraId="6B772DC5" w14:textId="1B07F4E8" w:rsidR="00684CBA" w:rsidRDefault="00141DE2" w:rsidP="00F67144">
      <w:pPr>
        <w:pStyle w:val="H1"/>
      </w:pPr>
      <w:r w:rsidRPr="002C12AB">
        <w:rPr>
          <w:sz w:val="24"/>
          <w:szCs w:val="24"/>
        </w:rPr>
        <w:br w:type="column"/>
      </w:r>
      <w:r w:rsidR="006B4BF5" w:rsidRPr="00FC006C">
        <w:lastRenderedPageBreak/>
        <w:t xml:space="preserve"> </w:t>
      </w:r>
      <w:bookmarkStart w:id="0" w:name="_Toc140026007"/>
      <w:r w:rsidR="006C5A38" w:rsidRPr="006C5A38">
        <w:t>GIỚI THIỆU ĐỀ TÀI</w:t>
      </w:r>
      <w:bookmarkEnd w:id="0"/>
    </w:p>
    <w:p w14:paraId="2E82F337" w14:textId="2DDA55AC" w:rsidR="007445F7" w:rsidRDefault="007445F7" w:rsidP="007445F7">
      <w:pPr>
        <w:pStyle w:val="H2"/>
      </w:pPr>
      <w:bookmarkStart w:id="1" w:name="_Toc140026008"/>
      <w:r>
        <w:t>Sơ lược về hiện tượng động đất</w:t>
      </w:r>
      <w:bookmarkEnd w:id="1"/>
    </w:p>
    <w:p w14:paraId="3454D4DF" w14:textId="0576ED41" w:rsidR="00684CBA" w:rsidRPr="00F67144" w:rsidRDefault="00684CBA" w:rsidP="00F67144">
      <w:pPr>
        <w:pStyle w:val="P"/>
      </w:pPr>
      <w:r w:rsidRPr="00635465">
        <w:rPr>
          <w:highlight w:val="yellow"/>
        </w:rPr>
        <w:t>Động đất</w:t>
      </w:r>
      <w:r w:rsidRPr="00F67144">
        <w:t xml:space="preserve"> là một hiện tượng địa chấn tự nhiên, diễn ra khi mặt đất chuyển động hoặc rung lắc trong phạm vi địa chất. Nó là kết quả của các lực tác động từ bên ngoài hoặc bên trong Trái Đất. Động đất </w:t>
      </w:r>
      <w:r w:rsidRPr="00635465">
        <w:rPr>
          <w:highlight w:val="yellow"/>
        </w:rPr>
        <w:t>xảy ra một cách bất ngờ</w:t>
      </w:r>
      <w:r w:rsidRPr="00F67144">
        <w:t xml:space="preserve"> và </w:t>
      </w:r>
      <w:r w:rsidRPr="00635465">
        <w:rPr>
          <w:highlight w:val="yellow"/>
        </w:rPr>
        <w:t>không thể được dự đoán chính xác</w:t>
      </w:r>
      <w:r w:rsidRPr="00F67144">
        <w:t xml:space="preserve">. Hiện nay, mặc dù đã có nhiều nỗ lực nghiên cứu để đưa ra các phương pháp dự đoán động đất, nhưng chúng vẫn còn hạn chế. </w:t>
      </w:r>
    </w:p>
    <w:p w14:paraId="310320C6" w14:textId="4903741A" w:rsidR="00684CBA" w:rsidRDefault="00684CBA" w:rsidP="00F67144">
      <w:pPr>
        <w:pStyle w:val="P"/>
      </w:pPr>
      <w:r w:rsidRPr="00F67144">
        <w:t xml:space="preserve">Theo </w:t>
      </w:r>
      <w:r w:rsidR="00F67144" w:rsidRPr="00F67144">
        <w:t xml:space="preserve">Trung tâm Thông tin Động đất Quốc gia (NEIC) của Mỹ, </w:t>
      </w:r>
      <w:r w:rsidR="00F67144" w:rsidRPr="00C479B5">
        <w:rPr>
          <w:highlight w:val="yellow"/>
        </w:rPr>
        <w:t>h</w:t>
      </w:r>
      <w:r w:rsidR="0021388A" w:rsidRPr="00C479B5">
        <w:rPr>
          <w:highlight w:val="yellow"/>
        </w:rPr>
        <w:t>à</w:t>
      </w:r>
      <w:r w:rsidR="00F67144" w:rsidRPr="00C479B5">
        <w:rPr>
          <w:highlight w:val="yellow"/>
        </w:rPr>
        <w:t>ng năm</w:t>
      </w:r>
      <w:r w:rsidR="00F67144" w:rsidRPr="00F67144">
        <w:t xml:space="preserve">, </w:t>
      </w:r>
      <w:r w:rsidR="00F67144" w:rsidRPr="00C479B5">
        <w:rPr>
          <w:highlight w:val="yellow"/>
        </w:rPr>
        <w:t>có khoảng 20,000 trận động đất</w:t>
      </w:r>
      <w:r w:rsidR="00F67144" w:rsidRPr="00F67144">
        <w:t xml:space="preserve"> xảy ra trên khắp thế giới, hay </w:t>
      </w:r>
      <w:r w:rsidR="00F67144" w:rsidRPr="00F2729C">
        <w:t>khoảng 55 trận động đất xảy ra mỗi ngày</w:t>
      </w:r>
      <w:r w:rsidR="00F67144" w:rsidRPr="00F67144">
        <w:t>.</w:t>
      </w:r>
      <w:r w:rsidR="00F67144">
        <w:t xml:space="preserve"> Thống kê còn cho thấy, cứ </w:t>
      </w:r>
      <w:r w:rsidR="00F67144" w:rsidRPr="00A25125">
        <w:rPr>
          <w:highlight w:val="yellow"/>
        </w:rPr>
        <w:t>mỗi năm sẽ có khoảng 16 trận động đất lớn</w:t>
      </w:r>
      <w:r w:rsidR="00F67144">
        <w:t xml:space="preserve"> xảy ra, bao gồm 15 trận động đất từ 7.0 tới 7.9 độ richter và 1 trận động đất từ 8.0 độ richter trở lên.</w:t>
      </w:r>
    </w:p>
    <w:p w14:paraId="68C649CD" w14:textId="63D06965" w:rsidR="006A6B0C" w:rsidRDefault="00275731" w:rsidP="006A6B0C">
      <w:pPr>
        <w:pStyle w:val="H2"/>
      </w:pPr>
      <w:bookmarkStart w:id="2" w:name="_Toc140026009"/>
      <w:r>
        <w:t>Hậu quả</w:t>
      </w:r>
      <w:r w:rsidR="006A6B0C">
        <w:t xml:space="preserve"> </w:t>
      </w:r>
      <w:r w:rsidR="00C27190">
        <w:t>do</w:t>
      </w:r>
      <w:r w:rsidR="006229B3">
        <w:t xml:space="preserve"> động đất</w:t>
      </w:r>
      <w:r w:rsidR="00C27190">
        <w:t xml:space="preserve"> gây ra</w:t>
      </w:r>
      <w:bookmarkEnd w:id="2"/>
    </w:p>
    <w:p w14:paraId="6E19C05D" w14:textId="24FFE2F6" w:rsidR="00F67144" w:rsidRDefault="0021388A" w:rsidP="0021388A">
      <w:pPr>
        <w:pStyle w:val="P"/>
      </w:pPr>
      <w:r w:rsidRPr="0021388A">
        <w:t xml:space="preserve">Động đất gây ra một loạt thiệt hại đáng kể trên toàn thế giới hàng năm. Các hậu quả của động đất ảnh hưởng trải dài trên mọi lĩnh vực, bao gồm </w:t>
      </w:r>
      <w:r w:rsidRPr="001C7A26">
        <w:rPr>
          <w:highlight w:val="yellow"/>
        </w:rPr>
        <w:t>tác động xã hội</w:t>
      </w:r>
      <w:r w:rsidRPr="0021388A">
        <w:t xml:space="preserve">, </w:t>
      </w:r>
      <w:r w:rsidRPr="001C7A26">
        <w:rPr>
          <w:highlight w:val="yellow"/>
        </w:rPr>
        <w:t>kinh tế</w:t>
      </w:r>
      <w:r w:rsidRPr="0021388A">
        <w:t xml:space="preserve">, </w:t>
      </w:r>
      <w:r w:rsidRPr="001C7A26">
        <w:rPr>
          <w:highlight w:val="yellow"/>
        </w:rPr>
        <w:t>cơ sở hạ tầng</w:t>
      </w:r>
      <w:r w:rsidRPr="0021388A">
        <w:t xml:space="preserve"> và đặc biệt là </w:t>
      </w:r>
      <w:r w:rsidRPr="001C7A26">
        <w:rPr>
          <w:highlight w:val="yellow"/>
        </w:rPr>
        <w:t>thiệt hại về người</w:t>
      </w:r>
      <w:r w:rsidRPr="0021388A">
        <w:t>.</w:t>
      </w:r>
      <w:r>
        <w:t xml:space="preserve"> </w:t>
      </w:r>
    </w:p>
    <w:p w14:paraId="6C9E8EA5" w14:textId="2C96203E" w:rsidR="0021388A" w:rsidRDefault="0021388A" w:rsidP="0021388A">
      <w:pPr>
        <w:pStyle w:val="P"/>
      </w:pPr>
      <w:r>
        <w:t xml:space="preserve">Theo Tổ chức Y tế Quốc tế (WHO), động đất </w:t>
      </w:r>
      <w:r w:rsidR="00794DD9">
        <w:t xml:space="preserve">khiến hơn </w:t>
      </w:r>
      <w:r w:rsidR="00794DD9" w:rsidRPr="00902029">
        <w:rPr>
          <w:u w:val="single"/>
        </w:rPr>
        <w:t>750 ngàn người chết</w:t>
      </w:r>
      <w:r w:rsidR="00794DD9">
        <w:t xml:space="preserve">, hơn </w:t>
      </w:r>
      <w:r w:rsidR="00794DD9" w:rsidRPr="00902029">
        <w:rPr>
          <w:u w:val="single"/>
        </w:rPr>
        <w:t>12 triệu người bị thương</w:t>
      </w:r>
      <w:r w:rsidR="00794DD9">
        <w:t xml:space="preserve"> hàng năm. Tổng số người thiệt mạng do động đất chiếm hơn phân nửa tổng số người thiệt mạng do các thảm họa thiên nhiên.</w:t>
      </w:r>
    </w:p>
    <w:p w14:paraId="44AF7B15" w14:textId="556341A2" w:rsidR="00794DD9" w:rsidRDefault="000F42C6" w:rsidP="000F42C6">
      <w:pPr>
        <w:pStyle w:val="P"/>
      </w:pPr>
      <w:r w:rsidRPr="000F42C6">
        <w:t xml:space="preserve">Trận động đất có thể gây ra tình trạng người bị kẹt lại dưới đất đá, tạo ra một thách thức nghiêm trọng đối với việc giải cứu và cứu hộ. Đối với những người bị mắc kẹt dưới đất đá, khả năng sống sót phụ thuộc vào nhiều yếu tố như </w:t>
      </w:r>
      <w:r w:rsidRPr="00383FBA">
        <w:rPr>
          <w:u w:val="single"/>
        </w:rPr>
        <w:t>tình trạng cung cấp không khí</w:t>
      </w:r>
      <w:r w:rsidRPr="000F42C6">
        <w:t xml:space="preserve">, </w:t>
      </w:r>
      <w:r w:rsidRPr="00383FBA">
        <w:rPr>
          <w:u w:val="single"/>
        </w:rPr>
        <w:t>nước</w:t>
      </w:r>
      <w:r w:rsidRPr="000F42C6">
        <w:t xml:space="preserve"> và </w:t>
      </w:r>
      <w:r w:rsidRPr="00383FBA">
        <w:rPr>
          <w:u w:val="single"/>
        </w:rPr>
        <w:t>thức ăn</w:t>
      </w:r>
      <w:r w:rsidRPr="000F42C6">
        <w:t xml:space="preserve">, cùng với </w:t>
      </w:r>
      <w:r w:rsidRPr="00383FBA">
        <w:rPr>
          <w:u w:val="single"/>
        </w:rPr>
        <w:t>khả năng tiếp cận đến đội cứu hộ</w:t>
      </w:r>
      <w:r w:rsidRPr="000F42C6">
        <w:t>. Thời gian là yếu tố quan trọng, và việc nhanh chóng tìm thấy và giải cứu những người bị mắc kẹt là rất quan trọng.</w:t>
      </w:r>
    </w:p>
    <w:p w14:paraId="2412F1DD" w14:textId="28AA5CBC" w:rsidR="009736F3" w:rsidRDefault="00BA670E" w:rsidP="00BA670E">
      <w:pPr>
        <w:pStyle w:val="H2"/>
      </w:pPr>
      <w:bookmarkStart w:id="3" w:name="_Toc140026010"/>
      <w:r>
        <w:t>Hướng giải quyết</w:t>
      </w:r>
      <w:r w:rsidR="00B627CE">
        <w:t xml:space="preserve"> vấn đề</w:t>
      </w:r>
      <w:bookmarkEnd w:id="3"/>
    </w:p>
    <w:p w14:paraId="410A3D69" w14:textId="18837D78" w:rsidR="006D4F5D" w:rsidRDefault="000F42C6" w:rsidP="00A37166">
      <w:pPr>
        <w:pStyle w:val="P"/>
      </w:pPr>
      <w:r w:rsidRPr="000F42C6">
        <w:t>Để cải thiện khả năng phản ứng và giảm thiểu thời gian cứu hộ, NaVi-Robot đã được phát triển như một giải pháp tiên tiến dựa trên công nghệ robot để giải quyết vấn đề này.</w:t>
      </w:r>
      <w:r w:rsidR="002746AB">
        <w:t xml:space="preserve"> </w:t>
      </w:r>
      <w:r w:rsidR="001D2F88">
        <w:t>C</w:t>
      </w:r>
      <w:r w:rsidR="000264D8">
        <w:t xml:space="preserve">ái tên </w:t>
      </w:r>
      <w:r w:rsidR="00BC5DD6">
        <w:t xml:space="preserve">NaVi (viết tắt của </w:t>
      </w:r>
      <w:r w:rsidR="005745E6">
        <w:t>“</w:t>
      </w:r>
      <w:r w:rsidR="00BC5DD6">
        <w:t>navigator</w:t>
      </w:r>
      <w:r w:rsidR="005745E6">
        <w:t>”</w:t>
      </w:r>
      <w:r w:rsidR="00BC5DD6">
        <w:t>)</w:t>
      </w:r>
      <w:r w:rsidR="001D2F88">
        <w:t xml:space="preserve"> đã</w:t>
      </w:r>
      <w:r w:rsidR="004217D4">
        <w:t xml:space="preserve"> </w:t>
      </w:r>
      <w:r w:rsidR="001D2F88">
        <w:t xml:space="preserve">thể hiện </w:t>
      </w:r>
      <w:r w:rsidR="004217D4">
        <w:t>rõ ý tưởng</w:t>
      </w:r>
      <w:r w:rsidR="00553E8A">
        <w:t xml:space="preserve"> hoạt động của robot này</w:t>
      </w:r>
      <w:r w:rsidR="001B1748">
        <w:t>.</w:t>
      </w:r>
      <w:r w:rsidR="00553E8A">
        <w:t xml:space="preserve"> </w:t>
      </w:r>
      <w:r w:rsidR="001B1748">
        <w:t>N</w:t>
      </w:r>
      <w:r w:rsidR="003E03CF">
        <w:t xml:space="preserve">ó là </w:t>
      </w:r>
      <w:r w:rsidR="00700BFE">
        <w:t>lực lượng tiên phong</w:t>
      </w:r>
      <w:r w:rsidR="00DD0C3E">
        <w:t>,</w:t>
      </w:r>
      <w:r w:rsidR="0064752E">
        <w:t xml:space="preserve"> đào</w:t>
      </w:r>
      <w:r w:rsidR="00700BFE">
        <w:t xml:space="preserve"> sâu xuống</w:t>
      </w:r>
      <w:r w:rsidR="001B1748">
        <w:t xml:space="preserve"> các</w:t>
      </w:r>
      <w:r w:rsidR="00700BFE">
        <w:t xml:space="preserve"> </w:t>
      </w:r>
      <w:r w:rsidR="003D05FC">
        <w:t>đường hầm,</w:t>
      </w:r>
      <w:r w:rsidR="0064752E">
        <w:t xml:space="preserve"> đi</w:t>
      </w:r>
      <w:r w:rsidR="00047ADC">
        <w:t xml:space="preserve"> sâu vào các </w:t>
      </w:r>
      <w:r w:rsidR="003D05FC">
        <w:t>hang động</w:t>
      </w:r>
      <w:r w:rsidR="00047ADC">
        <w:t xml:space="preserve"> bị</w:t>
      </w:r>
      <w:r w:rsidR="00496787">
        <w:t xml:space="preserve"> lấp</w:t>
      </w:r>
      <w:r w:rsidR="00047ADC">
        <w:t xml:space="preserve"> đầy bởi đất đá sau khi xảy ra động đất</w:t>
      </w:r>
      <w:r w:rsidR="00F0654B">
        <w:t>.</w:t>
      </w:r>
      <w:r w:rsidR="001B1748">
        <w:t xml:space="preserve"> Với kích thước nhỏ </w:t>
      </w:r>
      <w:r w:rsidR="00E55C46">
        <w:t xml:space="preserve">gọn </w:t>
      </w:r>
      <w:r w:rsidR="00F4291C">
        <w:t xml:space="preserve">cùng </w:t>
      </w:r>
      <w:r w:rsidR="00CB7237">
        <w:t>tốc độ</w:t>
      </w:r>
      <w:r w:rsidR="00755D8E">
        <w:t xml:space="preserve"> </w:t>
      </w:r>
      <w:r w:rsidR="003C2198">
        <w:t>đáng kinh ngạc</w:t>
      </w:r>
      <w:r w:rsidR="00755D8E">
        <w:t xml:space="preserve">, NaVi </w:t>
      </w:r>
      <w:r w:rsidR="009C2E6C">
        <w:t xml:space="preserve">tỏ ra vượt trội so với </w:t>
      </w:r>
      <w:r w:rsidR="00252A54">
        <w:t xml:space="preserve">con người </w:t>
      </w:r>
      <w:r w:rsidR="00252A54">
        <w:lastRenderedPageBreak/>
        <w:t>trong việc</w:t>
      </w:r>
      <w:r w:rsidR="00F0654B">
        <w:t xml:space="preserve"> phát hiện</w:t>
      </w:r>
      <w:r w:rsidR="004F3DE7">
        <w:t xml:space="preserve"> và xác định</w:t>
      </w:r>
      <w:r w:rsidR="00F0654B">
        <w:t xml:space="preserve"> vị trí của người gặp nạn.</w:t>
      </w:r>
      <w:r w:rsidR="008E4A0B">
        <w:t xml:space="preserve"> Để từ đó</w:t>
      </w:r>
      <w:r w:rsidR="00E55C46">
        <w:t>,</w:t>
      </w:r>
      <w:r w:rsidR="008E4A0B">
        <w:t xml:space="preserve"> đội cứu hộ có thể xác định vị trí </w:t>
      </w:r>
      <w:r w:rsidR="002F6FB6">
        <w:t>và tiến hành cứu các nạn nhân kịp thời.</w:t>
      </w:r>
      <w:r w:rsidR="0013092A">
        <w:t xml:space="preserve"> Hơn thế nữa</w:t>
      </w:r>
      <w:r w:rsidR="00C235A4">
        <w:t xml:space="preserve">, </w:t>
      </w:r>
      <w:r w:rsidR="001E1064">
        <w:t>sau khi động đất xảy ra</w:t>
      </w:r>
      <w:r w:rsidR="00C21F8F">
        <w:t>,</w:t>
      </w:r>
      <w:r w:rsidR="001E1064">
        <w:t xml:space="preserve"> ta hoàn toàn không biết </w:t>
      </w:r>
      <w:r w:rsidR="00C3202A">
        <w:t>môi trường</w:t>
      </w:r>
      <w:r w:rsidR="003E01E6">
        <w:t xml:space="preserve"> </w:t>
      </w:r>
      <w:r w:rsidR="009D271E">
        <w:t>tại đó</w:t>
      </w:r>
      <w:r w:rsidR="003E01E6">
        <w:t xml:space="preserve"> </w:t>
      </w:r>
      <w:r w:rsidR="00C3202A">
        <w:t xml:space="preserve">sẽ như thế nào, </w:t>
      </w:r>
      <w:r w:rsidR="00475974">
        <w:t xml:space="preserve">việc sử dụng </w:t>
      </w:r>
      <w:r w:rsidR="0029222B">
        <w:t>một</w:t>
      </w:r>
      <w:r w:rsidR="00475974">
        <w:t xml:space="preserve"> robot dò đường </w:t>
      </w:r>
      <w:r w:rsidR="0013092A">
        <w:t>sẽ đảm bảo an toàn cho đội cứu hộ (bởi nếu đội cứu hộ cũng gặp nạn thì ai sẽ là người cứu những nạn nhân xấu số khác).</w:t>
      </w:r>
    </w:p>
    <w:p w14:paraId="01ECB3E5" w14:textId="74AEDAE8" w:rsidR="00805FBA" w:rsidRDefault="00805FBA" w:rsidP="00805FBA">
      <w:pPr>
        <w:pStyle w:val="H2"/>
      </w:pPr>
      <w:bookmarkStart w:id="4" w:name="_Toc140026011"/>
      <w:r>
        <w:t xml:space="preserve">Mục tiêu cần </w:t>
      </w:r>
      <w:r w:rsidR="004262B8">
        <w:t>đạt</w:t>
      </w:r>
      <w:r>
        <w:t xml:space="preserve"> được</w:t>
      </w:r>
      <w:bookmarkEnd w:id="4"/>
    </w:p>
    <w:p w14:paraId="7877F304" w14:textId="39D884DC" w:rsidR="0094796E" w:rsidRDefault="00BC2107" w:rsidP="00653914">
      <w:pPr>
        <w:pStyle w:val="P"/>
      </w:pPr>
      <w:r>
        <w:t xml:space="preserve">Sau quá trình bàn luận, nhóm 6 </w:t>
      </w:r>
      <w:r w:rsidR="00653914">
        <w:t xml:space="preserve">đã </w:t>
      </w:r>
      <w:r>
        <w:t xml:space="preserve">xác định </w:t>
      </w:r>
      <w:r w:rsidR="00653914">
        <w:t xml:space="preserve">các mục tiêu mà </w:t>
      </w:r>
      <w:r>
        <w:t>d</w:t>
      </w:r>
      <w:r w:rsidR="004755EC">
        <w:t xml:space="preserve">ự án NaVi-Robot </w:t>
      </w:r>
      <w:r>
        <w:t>cần đạt được</w:t>
      </w:r>
      <w:r w:rsidR="00A06F3F">
        <w:t>:</w:t>
      </w:r>
    </w:p>
    <w:p w14:paraId="38F2FE51" w14:textId="784C9CDA" w:rsidR="00A06F3F" w:rsidRDefault="00A06F3F" w:rsidP="00500B55">
      <w:pPr>
        <w:pStyle w:val="P"/>
        <w:numPr>
          <w:ilvl w:val="0"/>
          <w:numId w:val="24"/>
        </w:numPr>
      </w:pPr>
      <w:r>
        <w:t>Phải xây dựng</w:t>
      </w:r>
      <w:r w:rsidR="000B59F0">
        <w:t xml:space="preserve"> thành công</w:t>
      </w:r>
      <w:r>
        <w:t xml:space="preserve"> </w:t>
      </w:r>
      <w:r w:rsidR="00D44D78">
        <w:t>một robot hoàn chỉnh</w:t>
      </w:r>
      <w:r w:rsidR="00011B79">
        <w:t xml:space="preserve"> (một sản phẩm thực tế chứ không dừng lại ở việc giả lập</w:t>
      </w:r>
      <w:r w:rsidR="00183D1B">
        <w:t xml:space="preserve"> trên máy tính</w:t>
      </w:r>
      <w:r w:rsidR="00011B79">
        <w:t>)</w:t>
      </w:r>
      <w:r w:rsidR="006C2137">
        <w:t>.</w:t>
      </w:r>
    </w:p>
    <w:p w14:paraId="48763E81" w14:textId="71533D80" w:rsidR="000C27DB" w:rsidRDefault="00730EDF" w:rsidP="00500B55">
      <w:pPr>
        <w:pStyle w:val="P"/>
        <w:numPr>
          <w:ilvl w:val="0"/>
          <w:numId w:val="24"/>
        </w:numPr>
      </w:pPr>
      <w:r>
        <w:t>Robot cần có</w:t>
      </w:r>
      <w:r w:rsidR="007A0964">
        <w:t xml:space="preserve"> chức năng tự di chuyển (dò đường) </w:t>
      </w:r>
      <w:r w:rsidR="00730F5B">
        <w:t>và có thể được điều khiển từ xa.</w:t>
      </w:r>
    </w:p>
    <w:p w14:paraId="49A2973F" w14:textId="139E783C" w:rsidR="00730EDF" w:rsidRDefault="00730F5B" w:rsidP="00500B55">
      <w:pPr>
        <w:pStyle w:val="P"/>
        <w:numPr>
          <w:ilvl w:val="0"/>
          <w:numId w:val="24"/>
        </w:numPr>
      </w:pPr>
      <w:r>
        <w:t xml:space="preserve">Ngoài ra, robot cần được tích hợp </w:t>
      </w:r>
      <w:r w:rsidR="006F7A9F">
        <w:t xml:space="preserve">các </w:t>
      </w:r>
      <w:r>
        <w:t xml:space="preserve">cảm biến để đọc </w:t>
      </w:r>
      <w:r w:rsidR="006F7A9F">
        <w:t>những</w:t>
      </w:r>
      <w:r>
        <w:t xml:space="preserve"> thông số </w:t>
      </w:r>
      <w:r w:rsidR="00F962AB">
        <w:t xml:space="preserve">môi trường tại những nơi mà </w:t>
      </w:r>
      <w:r w:rsidR="004F0F51">
        <w:t>nó</w:t>
      </w:r>
      <w:r w:rsidR="00F962AB">
        <w:t xml:space="preserve"> đi qua.</w:t>
      </w:r>
    </w:p>
    <w:p w14:paraId="17CC6151" w14:textId="2E071C82" w:rsidR="00183D1B" w:rsidRDefault="00183D1B" w:rsidP="00500B55">
      <w:pPr>
        <w:pStyle w:val="P"/>
        <w:numPr>
          <w:ilvl w:val="0"/>
          <w:numId w:val="24"/>
        </w:numPr>
      </w:pPr>
      <w:r>
        <w:t>Thiết kế một giao diện bắt mắt</w:t>
      </w:r>
      <w:r w:rsidR="00B5522C">
        <w:t xml:space="preserve"> (web/app)</w:t>
      </w:r>
      <w:r>
        <w:t xml:space="preserve">, giúp </w:t>
      </w:r>
      <w:r w:rsidR="00C859E5">
        <w:t>khách hàng</w:t>
      </w:r>
      <w:r>
        <w:t xml:space="preserve"> đọc được các giá trị cảm biến từ robot</w:t>
      </w:r>
      <w:r w:rsidR="00C859E5">
        <w:t xml:space="preserve">, </w:t>
      </w:r>
      <w:r>
        <w:t xml:space="preserve">cũng như cho phép </w:t>
      </w:r>
      <w:r w:rsidR="00141576">
        <w:t>điều khiển robot</w:t>
      </w:r>
      <w:r w:rsidR="00B5522C">
        <w:t xml:space="preserve"> từ xa thông qua </w:t>
      </w:r>
      <w:r w:rsidR="00C859E5">
        <w:t>giao diện người dùng.</w:t>
      </w:r>
    </w:p>
    <w:p w14:paraId="56E7DA63" w14:textId="42E40A9F" w:rsidR="007675E7" w:rsidRDefault="00E77148" w:rsidP="00500B55">
      <w:pPr>
        <w:pStyle w:val="P"/>
        <w:numPr>
          <w:ilvl w:val="0"/>
          <w:numId w:val="24"/>
        </w:numPr>
      </w:pPr>
      <w:r>
        <w:t>Khi phát hiện</w:t>
      </w:r>
      <w:r w:rsidR="00DA2C11">
        <w:t xml:space="preserve"> người gặp nạn, robot phải có cơ chế báo hiệu </w:t>
      </w:r>
      <w:r w:rsidR="005D6AC7">
        <w:t xml:space="preserve">cho người dùng để </w:t>
      </w:r>
      <w:r w:rsidR="00A47833">
        <w:t>đội cứu hộ</w:t>
      </w:r>
      <w:r w:rsidR="005C3589">
        <w:t xml:space="preserve"> </w:t>
      </w:r>
      <w:r w:rsidR="002213B6">
        <w:t>kịp thời</w:t>
      </w:r>
      <w:r w:rsidR="00A47833">
        <w:t xml:space="preserve"> làm việc</w:t>
      </w:r>
      <w:r w:rsidR="007675E7">
        <w:t>.</w:t>
      </w:r>
    </w:p>
    <w:p w14:paraId="6CC2EA32" w14:textId="2D7B97A5" w:rsidR="00C17C93" w:rsidRDefault="00C17C93" w:rsidP="000B13FD">
      <w:pPr>
        <w:pStyle w:val="H2"/>
      </w:pPr>
      <w:bookmarkStart w:id="5" w:name="_Toc140026012"/>
      <w:r>
        <w:t xml:space="preserve">Ý nghĩa của </w:t>
      </w:r>
      <w:r w:rsidR="00A67ED2">
        <w:t>đề tài</w:t>
      </w:r>
      <w:bookmarkEnd w:id="5"/>
    </w:p>
    <w:p w14:paraId="08BA2B6E" w14:textId="0B5A4447" w:rsidR="00BE0A71" w:rsidRDefault="0022495F" w:rsidP="00D6087F">
      <w:pPr>
        <w:pStyle w:val="P"/>
      </w:pPr>
      <w:r>
        <w:t>Trên thực tế, NaVi</w:t>
      </w:r>
      <w:r w:rsidR="00D17820">
        <w:t>-Robot</w:t>
      </w:r>
      <w:r w:rsidR="00E71045">
        <w:t xml:space="preserve"> </w:t>
      </w:r>
      <w:r w:rsidR="009D5ADB">
        <w:t>chỉ dừng lại</w:t>
      </w:r>
      <w:r w:rsidR="001810B4">
        <w:t xml:space="preserve"> </w:t>
      </w:r>
      <w:r w:rsidR="009D5ADB">
        <w:t>ở</w:t>
      </w:r>
      <w:r>
        <w:t xml:space="preserve"> </w:t>
      </w:r>
      <w:r w:rsidR="00D17820">
        <w:t>một đồ án của môn học</w:t>
      </w:r>
      <w:r w:rsidR="001810B4">
        <w:t xml:space="preserve">, giúp sinh viên </w:t>
      </w:r>
      <w:r w:rsidR="005074C1">
        <w:t xml:space="preserve">có cơ hội </w:t>
      </w:r>
      <w:r w:rsidR="00F50A2D">
        <w:t xml:space="preserve">áp </w:t>
      </w:r>
      <w:r w:rsidR="008A3FD7">
        <w:t>dụng các công nghệ hiện đại</w:t>
      </w:r>
      <w:r w:rsidR="005F2C77">
        <w:t xml:space="preserve"> để</w:t>
      </w:r>
      <w:r w:rsidR="008A3FD7">
        <w:t xml:space="preserve"> tạo ra </w:t>
      </w:r>
      <w:r w:rsidR="0029222B">
        <w:t>một</w:t>
      </w:r>
      <w:r w:rsidR="008A3FD7">
        <w:t xml:space="preserve"> sản phẩm</w:t>
      </w:r>
      <w:r w:rsidR="00FF08DA">
        <w:t xml:space="preserve"> giúp đỡ </w:t>
      </w:r>
      <w:r w:rsidR="00B94597">
        <w:t xml:space="preserve">cho những người gặp nạn. </w:t>
      </w:r>
      <w:r w:rsidR="00BE0A71">
        <w:t>Kết quả của đồ án lần này thực chất nằm ở ý tưởng</w:t>
      </w:r>
      <w:r w:rsidR="00950A1C">
        <w:t xml:space="preserve"> xây dựng sản phẩm, </w:t>
      </w:r>
      <w:r w:rsidR="00182601">
        <w:t xml:space="preserve">khơi dậy và </w:t>
      </w:r>
      <w:r w:rsidR="00950A1C">
        <w:t xml:space="preserve">nuôi dưỡng đam mê cho các bạn sinh viên </w:t>
      </w:r>
      <w:r w:rsidR="002161E9">
        <w:t xml:space="preserve">muốn đi sâu vào con đường lập trình IoT. </w:t>
      </w:r>
      <w:r w:rsidR="005A3332">
        <w:t xml:space="preserve">Ắt </w:t>
      </w:r>
      <w:r w:rsidR="00257B5E">
        <w:t xml:space="preserve">hẳn sản phẩm NaVi-Robot </w:t>
      </w:r>
      <w:r w:rsidR="004171D4">
        <w:t xml:space="preserve">của nhóm 6 </w:t>
      </w:r>
      <w:r w:rsidR="00257B5E">
        <w:t>sẽ còn nhiệu hạn chế</w:t>
      </w:r>
      <w:r w:rsidR="005A3332">
        <w:t>,</w:t>
      </w:r>
      <w:r w:rsidR="00364381">
        <w:t xml:space="preserve"> nhưng </w:t>
      </w:r>
      <w:r w:rsidR="005A3332">
        <w:t xml:space="preserve">nó </w:t>
      </w:r>
      <w:r w:rsidR="00364381">
        <w:t xml:space="preserve">phải đảm bảo các chức năng cơ bản mà một robot cứu hộ </w:t>
      </w:r>
      <w:r w:rsidR="000B13FD">
        <w:t>cần có</w:t>
      </w:r>
      <w:r w:rsidR="00844ED8">
        <w:t>,</w:t>
      </w:r>
      <w:r w:rsidR="000B13FD">
        <w:t xml:space="preserve"> cũng như đạt được các mục tiêu đã đề ra.</w:t>
      </w:r>
    </w:p>
    <w:p w14:paraId="63A2E753" w14:textId="0DB9AB04" w:rsidR="008338B3" w:rsidRDefault="00F51D6A" w:rsidP="008338B3">
      <w:pPr>
        <w:pStyle w:val="H1"/>
      </w:pPr>
      <w:bookmarkStart w:id="6" w:name="_Toc140026013"/>
      <w:r w:rsidRPr="00F51D6A">
        <w:t>CHỨC NĂNG</w:t>
      </w:r>
      <w:bookmarkEnd w:id="6"/>
    </w:p>
    <w:p w14:paraId="690FCF97" w14:textId="210EE1F9" w:rsidR="008338B3" w:rsidRDefault="008338B3" w:rsidP="008338B3">
      <w:pPr>
        <w:pStyle w:val="H2"/>
      </w:pPr>
      <w:bookmarkStart w:id="7" w:name="_Toc140026014"/>
      <w:r>
        <w:t>Cấu tạo</w:t>
      </w:r>
      <w:bookmarkEnd w:id="7"/>
    </w:p>
    <w:p w14:paraId="28503F17" w14:textId="3E933331" w:rsidR="008338B3" w:rsidRDefault="008338B3" w:rsidP="008338B3">
      <w:pPr>
        <w:pStyle w:val="P"/>
      </w:pPr>
      <w:r>
        <w:t xml:space="preserve">NaVi là một robot tự động, tự dò đường được tích hợp nền tảng IoT. NaVi được thiết kế với cấu tạo của một chiếc xe ba bánh nhỏ gọn, được trang bị hai động cơ DC giảm tốc N20 và một bánh </w:t>
      </w:r>
      <w:r w:rsidR="00A242EE">
        <w:t>đa</w:t>
      </w:r>
      <w:r>
        <w:t xml:space="preserve"> hướng để có thể dễ dàng điều chỉnh tốc độ cũng như hướng đi.</w:t>
      </w:r>
    </w:p>
    <w:p w14:paraId="301294FE" w14:textId="5CE49A7B" w:rsidR="008338B3" w:rsidRDefault="008338B3" w:rsidP="008338B3">
      <w:pPr>
        <w:pStyle w:val="P"/>
      </w:pPr>
      <w:r>
        <w:lastRenderedPageBreak/>
        <w:t>NaVi được trang bị các cảm biến</w:t>
      </w:r>
      <w:r w:rsidR="00AE2826">
        <w:t>:</w:t>
      </w:r>
    </w:p>
    <w:p w14:paraId="37196531" w14:textId="33CE21B8" w:rsidR="00F80A92" w:rsidRDefault="00AE2826" w:rsidP="00550EBB">
      <w:pPr>
        <w:pStyle w:val="P"/>
        <w:numPr>
          <w:ilvl w:val="0"/>
          <w:numId w:val="25"/>
        </w:numPr>
        <w:ind w:left="567"/>
      </w:pPr>
      <w:r w:rsidRPr="00B87093">
        <w:rPr>
          <w:b/>
          <w:bCs/>
          <w:u w:val="single"/>
        </w:rPr>
        <w:t>Cảm biến khí gas (MQ-2)</w:t>
      </w:r>
      <w:r w:rsidR="00970F9E">
        <w:t xml:space="preserve"> giúp </w:t>
      </w:r>
      <w:r w:rsidR="00486540" w:rsidRPr="00486540">
        <w:t xml:space="preserve">phát hiện nồng độ </w:t>
      </w:r>
      <w:r w:rsidR="00486540" w:rsidRPr="00486540">
        <w:rPr>
          <w:b/>
          <w:bCs/>
        </w:rPr>
        <w:t>LPG</w:t>
      </w:r>
      <w:r w:rsidR="00486540" w:rsidRPr="00486540">
        <w:t xml:space="preserve">, </w:t>
      </w:r>
      <w:r w:rsidR="00486540" w:rsidRPr="00486540">
        <w:rPr>
          <w:b/>
          <w:bCs/>
        </w:rPr>
        <w:t>Khói</w:t>
      </w:r>
      <w:r w:rsidR="00486540" w:rsidRPr="00486540">
        <w:t xml:space="preserve">, </w:t>
      </w:r>
      <w:r w:rsidR="00486540" w:rsidRPr="00486540">
        <w:rPr>
          <w:b/>
          <w:bCs/>
        </w:rPr>
        <w:t>Rượu</w:t>
      </w:r>
      <w:r w:rsidR="00486540" w:rsidRPr="00486540">
        <w:t xml:space="preserve">, </w:t>
      </w:r>
      <w:r w:rsidR="00486540" w:rsidRPr="00486540">
        <w:rPr>
          <w:b/>
          <w:bCs/>
        </w:rPr>
        <w:t>Propane</w:t>
      </w:r>
      <w:r w:rsidR="00486540" w:rsidRPr="00486540">
        <w:t xml:space="preserve">, </w:t>
      </w:r>
      <w:r w:rsidR="00486540" w:rsidRPr="00486540">
        <w:rPr>
          <w:b/>
          <w:bCs/>
        </w:rPr>
        <w:t>Hydrogen</w:t>
      </w:r>
      <w:r w:rsidR="00486540" w:rsidRPr="00486540">
        <w:t xml:space="preserve">, </w:t>
      </w:r>
      <w:r w:rsidR="00486540" w:rsidRPr="00486540">
        <w:rPr>
          <w:b/>
          <w:bCs/>
        </w:rPr>
        <w:t>Methane</w:t>
      </w:r>
      <w:r w:rsidR="00486540" w:rsidRPr="00486540">
        <w:t xml:space="preserve"> và </w:t>
      </w:r>
      <w:r w:rsidR="00486540" w:rsidRPr="00486540">
        <w:rPr>
          <w:b/>
          <w:bCs/>
        </w:rPr>
        <w:t>Carbon Monoxide</w:t>
      </w:r>
      <w:r w:rsidR="00486540" w:rsidRPr="00486540">
        <w:t xml:space="preserve"> từ 200 đến 10000 ppm.</w:t>
      </w:r>
      <w:r w:rsidR="00982F3A">
        <w:t xml:space="preserve"> </w:t>
      </w:r>
      <w:r w:rsidR="00F80A92" w:rsidRPr="00F80A92">
        <w:t xml:space="preserve">Với giá thành hợp lý, độ chính xác cao nên </w:t>
      </w:r>
      <w:r w:rsidR="00F80A92">
        <w:t xml:space="preserve">nó </w:t>
      </w:r>
      <w:r w:rsidR="00F80A92" w:rsidRPr="00F80A92">
        <w:t>được ứng dụng trong nhiều dự án như cảnh báo rò rỉ khí gas, báo động khi có khói</w:t>
      </w:r>
      <w:r w:rsidR="00F80A92">
        <w:t>, v.v.</w:t>
      </w:r>
    </w:p>
    <w:p w14:paraId="1FC57715" w14:textId="33DD4338" w:rsidR="00F920D1" w:rsidRDefault="00F80A92" w:rsidP="00550EBB">
      <w:pPr>
        <w:pStyle w:val="P"/>
        <w:numPr>
          <w:ilvl w:val="0"/>
          <w:numId w:val="25"/>
        </w:numPr>
        <w:ind w:left="567"/>
      </w:pPr>
      <w:r w:rsidRPr="00A646AF">
        <w:rPr>
          <w:b/>
          <w:bCs/>
          <w:u w:val="single"/>
        </w:rPr>
        <w:t xml:space="preserve">Cảm </w:t>
      </w:r>
      <w:r w:rsidR="00A547CC" w:rsidRPr="00A646AF">
        <w:rPr>
          <w:b/>
          <w:bCs/>
          <w:u w:val="single"/>
        </w:rPr>
        <w:t>biến nhiệt độ, độ ẩm</w:t>
      </w:r>
      <w:r w:rsidR="00FF3BD8" w:rsidRPr="00A646AF">
        <w:rPr>
          <w:b/>
          <w:bCs/>
          <w:u w:val="single"/>
        </w:rPr>
        <w:t xml:space="preserve"> DHT11</w:t>
      </w:r>
      <w:r w:rsidR="00FF3BD8">
        <w:t xml:space="preserve"> giúp đọc 3 thông số quan trọng </w:t>
      </w:r>
      <w:r w:rsidR="00604930">
        <w:t xml:space="preserve">từ môi trường </w:t>
      </w:r>
      <w:r w:rsidR="00FF3BD8">
        <w:t xml:space="preserve">là </w:t>
      </w:r>
      <w:r w:rsidR="00FF3BD8" w:rsidRPr="00604930">
        <w:rPr>
          <w:b/>
          <w:bCs/>
        </w:rPr>
        <w:t>độ ẩm</w:t>
      </w:r>
      <w:r w:rsidR="0043743F" w:rsidRPr="00604930">
        <w:rPr>
          <w:b/>
          <w:bCs/>
        </w:rPr>
        <w:t xml:space="preserve"> (humidity)</w:t>
      </w:r>
      <w:r w:rsidR="00FF3BD8">
        <w:t xml:space="preserve">, </w:t>
      </w:r>
      <w:r w:rsidR="00FF3BD8" w:rsidRPr="00604930">
        <w:rPr>
          <w:b/>
          <w:bCs/>
        </w:rPr>
        <w:t>nhiệt độ</w:t>
      </w:r>
      <w:r w:rsidR="0043743F" w:rsidRPr="00604930">
        <w:rPr>
          <w:b/>
          <w:bCs/>
        </w:rPr>
        <w:t xml:space="preserve"> (temperature)</w:t>
      </w:r>
      <w:r w:rsidR="0043743F">
        <w:t xml:space="preserve"> </w:t>
      </w:r>
      <w:r w:rsidR="00FF3BD8">
        <w:t xml:space="preserve">và </w:t>
      </w:r>
      <w:r w:rsidR="00FF3BD8" w:rsidRPr="00604930">
        <w:rPr>
          <w:b/>
          <w:bCs/>
        </w:rPr>
        <w:t>chỉ số nhiệt</w:t>
      </w:r>
      <w:r w:rsidR="0043743F" w:rsidRPr="00604930">
        <w:rPr>
          <w:b/>
          <w:bCs/>
        </w:rPr>
        <w:t xml:space="preserve"> (heat index)</w:t>
      </w:r>
      <w:r w:rsidR="00FF3BD8">
        <w:t>.</w:t>
      </w:r>
      <w:r w:rsidR="0043743F">
        <w:t xml:space="preserve"> Trong đó chỉ số nhiệt </w:t>
      </w:r>
      <w:r w:rsidR="000245A4" w:rsidRPr="000245A4">
        <w:t>là nhiệt độ mà cơ thể con người cảm thấy khi độ ẩm tương đối được kết hợp với nhiệt độ không khí.</w:t>
      </w:r>
      <w:r w:rsidR="00F920D1">
        <w:t xml:space="preserve"> </w:t>
      </w:r>
      <w:r w:rsidR="00C9239F">
        <w:t>DHT11 là cảm biến rất thông dụng hiện nay vì chi phí rẻ và rất dễ lấy dữ liệu thông qua chuẩn giao tiếp 1 wire. Chuẩn giao tiếp 1 wire là dùng 1 chân Digital để truyền dữ liệu.</w:t>
      </w:r>
      <w:r w:rsidR="00D30F08">
        <w:t xml:space="preserve"> </w:t>
      </w:r>
      <w:r w:rsidR="00C9239F">
        <w:t xml:space="preserve">Bộ tiền xử lý tín hiệu được tích hợp trong cảm biến giúp </w:t>
      </w:r>
      <w:r w:rsidR="00D30F08">
        <w:t xml:space="preserve">ta </w:t>
      </w:r>
      <w:r w:rsidR="00C9239F">
        <w:t>có thể đọc dữ liệu chính xác mà không phải qua bất kỳ tính toán nào.</w:t>
      </w:r>
    </w:p>
    <w:p w14:paraId="68492724" w14:textId="0A203932" w:rsidR="00FD0C03" w:rsidRDefault="00A5110C" w:rsidP="00B10F1D">
      <w:pPr>
        <w:pStyle w:val="P"/>
        <w:numPr>
          <w:ilvl w:val="0"/>
          <w:numId w:val="25"/>
        </w:numPr>
        <w:ind w:left="567"/>
      </w:pPr>
      <w:r w:rsidRPr="00FD0C03">
        <w:rPr>
          <w:b/>
          <w:bCs/>
          <w:u w:val="single"/>
        </w:rPr>
        <w:t xml:space="preserve">Cảm biến thân nhiệt chuyển động PIR SR505 </w:t>
      </w:r>
      <w:r w:rsidR="004D31F5" w:rsidRPr="00FD0C03">
        <w:rPr>
          <w:b/>
          <w:bCs/>
          <w:u w:val="single"/>
        </w:rPr>
        <w:t>Mini</w:t>
      </w:r>
      <w:r w:rsidR="009A24C0">
        <w:t xml:space="preserve"> </w:t>
      </w:r>
      <w:r w:rsidR="00883A38" w:rsidRPr="00883A38">
        <w:t>được sử dụng để phát hiện chuyển động của các vật thể phát ra bức xạ hồng ngoại: con người, con vật, các vật phát nhiệt,</w:t>
      </w:r>
      <w:r w:rsidR="00161941">
        <w:t xml:space="preserve"> v.v.</w:t>
      </w:r>
      <w:r w:rsidR="006C4B75">
        <w:t xml:space="preserve"> </w:t>
      </w:r>
      <w:r w:rsidR="002A7F3F" w:rsidRPr="002A7F3F">
        <w:t xml:space="preserve">Cảm biến </w:t>
      </w:r>
      <w:r w:rsidR="00B5411C">
        <w:t xml:space="preserve">PIR </w:t>
      </w:r>
      <w:r w:rsidR="002A7F3F" w:rsidRPr="002A7F3F">
        <w:t xml:space="preserve">HC-SR505 có sự khác biệt </w:t>
      </w:r>
      <w:r w:rsidR="008B42E0">
        <w:t xml:space="preserve">so </w:t>
      </w:r>
      <w:r w:rsidR="002A7F3F" w:rsidRPr="002A7F3F">
        <w:t>với cảm biến chuyển động PIR ở chỗ là</w:t>
      </w:r>
      <w:r w:rsidR="00041B03">
        <w:t>:</w:t>
      </w:r>
      <w:r w:rsidR="002A7F3F" w:rsidRPr="002A7F3F">
        <w:t xml:space="preserve"> nếu có sự chuyển động phát ra hồng ngoại trong khoảng quét của cảm biến</w:t>
      </w:r>
      <w:r w:rsidR="00041B03">
        <w:t>,</w:t>
      </w:r>
      <w:r w:rsidR="002A7F3F" w:rsidRPr="002A7F3F">
        <w:t xml:space="preserve"> thì </w:t>
      </w:r>
      <w:r w:rsidR="00041B03">
        <w:t>nó</w:t>
      </w:r>
      <w:r w:rsidR="002A7F3F" w:rsidRPr="002A7F3F">
        <w:t xml:space="preserve"> luôn có tín hiệu (3.3V) cho đến khi vùng quét không còn thân nhiệt hồng ngoại (trở về mức Ou</w:t>
      </w:r>
      <w:r w:rsidR="00820EB3">
        <w:t>t</w:t>
      </w:r>
      <w:r w:rsidR="002A7F3F" w:rsidRPr="002A7F3F">
        <w:t>put là LOW)</w:t>
      </w:r>
      <w:r w:rsidR="00B10F1D">
        <w:t xml:space="preserve"> </w:t>
      </w:r>
      <w:r w:rsidR="00B10F1D">
        <w:sym w:font="Wingdings" w:char="F0E0"/>
      </w:r>
      <w:r w:rsidR="00B10F1D">
        <w:t xml:space="preserve"> </w:t>
      </w:r>
      <w:r w:rsidR="00156CA0">
        <w:t xml:space="preserve">Đây là cơ chế chính giúp NaVi </w:t>
      </w:r>
      <w:r w:rsidR="00156CA0" w:rsidRPr="00B10F1D">
        <w:rPr>
          <w:shd w:val="clear" w:color="auto" w:fill="FFFF00"/>
        </w:rPr>
        <w:t>phát hiện người gặp nạn</w:t>
      </w:r>
      <w:r w:rsidR="00156CA0">
        <w:t>. Chẳng hạn</w:t>
      </w:r>
      <w:r w:rsidR="00041B03">
        <w:t>,</w:t>
      </w:r>
      <w:r w:rsidR="00156CA0">
        <w:t xml:space="preserve"> nếu người</w:t>
      </w:r>
      <w:r w:rsidR="00F431E2">
        <w:t xml:space="preserve"> gặp nạn</w:t>
      </w:r>
      <w:r w:rsidR="00DC537B">
        <w:t xml:space="preserve"> bị mắ</w:t>
      </w:r>
      <w:r w:rsidR="006D5111">
        <w:t>c</w:t>
      </w:r>
      <w:r w:rsidR="00DC537B">
        <w:t xml:space="preserve"> kẹ</w:t>
      </w:r>
      <w:r w:rsidR="00F431E2">
        <w:t>t</w:t>
      </w:r>
      <w:r w:rsidR="00DC537B">
        <w:t xml:space="preserve"> dưới đá </w:t>
      </w:r>
      <w:r w:rsidR="00ED03FF">
        <w:t xml:space="preserve">và không di chuyển </w:t>
      </w:r>
      <w:r w:rsidR="00F87241">
        <w:t>được</w:t>
      </w:r>
      <w:r w:rsidR="00132220">
        <w:t>,</w:t>
      </w:r>
      <w:r w:rsidR="00F87241">
        <w:t xml:space="preserve"> thì khi NaVi tiến lại gần người này, ta v</w:t>
      </w:r>
      <w:r w:rsidR="00B20FD9">
        <w:t>ẫn có thể phát hiện thân nhiệt của họ.</w:t>
      </w:r>
    </w:p>
    <w:p w14:paraId="5EE92821" w14:textId="06217DF3" w:rsidR="002A7F3F" w:rsidRDefault="001049DF" w:rsidP="00550EBB">
      <w:pPr>
        <w:pStyle w:val="P"/>
        <w:numPr>
          <w:ilvl w:val="0"/>
          <w:numId w:val="25"/>
        </w:numPr>
        <w:ind w:left="567"/>
      </w:pPr>
      <w:r w:rsidRPr="003B47DA">
        <w:rPr>
          <w:b/>
          <w:bCs/>
          <w:u w:val="single"/>
        </w:rPr>
        <w:t>Còi Buzzer</w:t>
      </w:r>
      <w:r>
        <w:t xml:space="preserve"> phát ra </w:t>
      </w:r>
      <w:r w:rsidR="00D25ADF">
        <w:t xml:space="preserve">âm thanh </w:t>
      </w:r>
      <w:r>
        <w:t>báo hiệu khi NaVi phát hiện có người gặp nạn</w:t>
      </w:r>
      <w:r w:rsidR="003B47DA">
        <w:t xml:space="preserve"> thông qua </w:t>
      </w:r>
      <w:r w:rsidR="003B47DA" w:rsidRPr="003B47DA">
        <w:rPr>
          <w:b/>
          <w:bCs/>
        </w:rPr>
        <w:t>PIR SR505 Mini</w:t>
      </w:r>
      <w:r w:rsidR="0021064C">
        <w:t>.</w:t>
      </w:r>
    </w:p>
    <w:p w14:paraId="4165E540" w14:textId="35B0EE02" w:rsidR="00C83067" w:rsidRDefault="00C83067" w:rsidP="0086292E">
      <w:pPr>
        <w:pStyle w:val="P"/>
        <w:numPr>
          <w:ilvl w:val="0"/>
          <w:numId w:val="25"/>
        </w:numPr>
        <w:ind w:left="567"/>
      </w:pPr>
      <w:r w:rsidRPr="00AC79C7">
        <w:rPr>
          <w:b/>
          <w:bCs/>
          <w:u w:val="single"/>
        </w:rPr>
        <w:t>Cảm biến Ultrasonic HC-SR04 kết hợp với động cơ RC Servo 9G</w:t>
      </w:r>
      <w:r>
        <w:t xml:space="preserve"> là nền tảng cho </w:t>
      </w:r>
      <w:r w:rsidRPr="00BD0C52">
        <w:rPr>
          <w:shd w:val="clear" w:color="auto" w:fill="FFFF00"/>
        </w:rPr>
        <w:t>cơ chế tự động dò đường</w:t>
      </w:r>
      <w:r>
        <w:t xml:space="preserve"> của NaVi</w:t>
      </w:r>
      <w:r w:rsidR="008F4A4F">
        <w:t>. Về ý tưởng cài đặt</w:t>
      </w:r>
      <w:r w:rsidR="00F861EB">
        <w:t xml:space="preserve">, </w:t>
      </w:r>
      <w:r w:rsidR="008F4A4F">
        <w:t>khi</w:t>
      </w:r>
      <w:r w:rsidR="00F861EB">
        <w:t xml:space="preserve"> robot hoạt động ở chế tự động, nó sẽ đi thẳng </w:t>
      </w:r>
      <w:r w:rsidR="006D1035">
        <w:t>về</w:t>
      </w:r>
      <w:r w:rsidR="00F861EB">
        <w:t xml:space="preserve"> phía trước cho đến khi khoảng cách từ vật cản </w:t>
      </w:r>
      <w:r w:rsidR="0056285E">
        <w:t xml:space="preserve">đến </w:t>
      </w:r>
      <w:r w:rsidR="00A45731">
        <w:t>nó</w:t>
      </w:r>
      <w:r w:rsidR="0056285E">
        <w:t xml:space="preserve"> bé hơn một ngưỡng định trước. Khi này, </w:t>
      </w:r>
      <w:r w:rsidR="0056285E" w:rsidRPr="005D1362">
        <w:rPr>
          <w:i/>
          <w:iCs/>
        </w:rPr>
        <w:t xml:space="preserve">RC Servo 9G sẽ quay </w:t>
      </w:r>
      <w:r w:rsidR="003D636F" w:rsidRPr="005D1362">
        <w:rPr>
          <w:i/>
          <w:iCs/>
        </w:rPr>
        <w:t xml:space="preserve">sang các hướng khác nhau giúp cho HC-SR04 cố </w:t>
      </w:r>
      <w:r w:rsidR="00B05C51" w:rsidRPr="005D1362">
        <w:rPr>
          <w:i/>
          <w:iCs/>
        </w:rPr>
        <w:t>định trên đó</w:t>
      </w:r>
      <w:r w:rsidR="00B05C51">
        <w:t xml:space="preserve"> xác định được khoảng cách </w:t>
      </w:r>
      <w:r w:rsidR="00A45731">
        <w:t xml:space="preserve">từ robot đến </w:t>
      </w:r>
      <w:r w:rsidR="001D5D0E">
        <w:t xml:space="preserve">vật cản ở </w:t>
      </w:r>
      <w:r w:rsidR="00A45731">
        <w:t>các hướng khác</w:t>
      </w:r>
      <w:r w:rsidR="009850DC">
        <w:t xml:space="preserve">. Sau đó, </w:t>
      </w:r>
      <w:r w:rsidR="00F61D17">
        <w:t>robot</w:t>
      </w:r>
      <w:r w:rsidR="009850DC">
        <w:t xml:space="preserve"> chỉ cần chọn hướng có khoảng cách tới vật cản là </w:t>
      </w:r>
      <w:r w:rsidR="001D5D0E">
        <w:t>xa</w:t>
      </w:r>
      <w:r w:rsidR="009850DC">
        <w:t xml:space="preserve"> nhất và tiếp tục dò đường.</w:t>
      </w:r>
    </w:p>
    <w:p w14:paraId="4E4A1D57" w14:textId="768C1229" w:rsidR="00F920D1" w:rsidRDefault="00E64753" w:rsidP="009850DC">
      <w:pPr>
        <w:pStyle w:val="P"/>
      </w:pPr>
      <w:r>
        <w:t>Mặc dù từng cảm biến được liệt kê bên trên</w:t>
      </w:r>
      <w:r w:rsidR="00F95794">
        <w:t xml:space="preserve"> đều có những phiên bản nâng cấp </w:t>
      </w:r>
      <w:r w:rsidR="00713BDB">
        <w:t>tốt hơn</w:t>
      </w:r>
      <w:r w:rsidR="00DA3AFC">
        <w:t xml:space="preserve"> </w:t>
      </w:r>
      <w:r w:rsidR="00F95794">
        <w:t>(có khoảng giá trị đọc được rộng hơn</w:t>
      </w:r>
      <w:r w:rsidR="00DA3AFC">
        <w:t>, độ chính xác cao hơn, v.v.)</w:t>
      </w:r>
      <w:r w:rsidR="00EC785C">
        <w:t>.</w:t>
      </w:r>
      <w:r w:rsidR="00560B86">
        <w:t xml:space="preserve"> </w:t>
      </w:r>
      <w:r w:rsidR="00EC785C">
        <w:t>N</w:t>
      </w:r>
      <w:r w:rsidR="00560B86">
        <w:t>hưng</w:t>
      </w:r>
      <w:r w:rsidR="009C7DCA">
        <w:t xml:space="preserve"> n</w:t>
      </w:r>
      <w:r w:rsidR="00F920D1">
        <w:t xml:space="preserve">hìn chung, các cảm biến được tích hợp trên NaVi </w:t>
      </w:r>
      <w:r w:rsidR="00BC3B6D">
        <w:t>đều là các sản phẩm tốt và rẻ nhất trên thị trường</w:t>
      </w:r>
      <w:r w:rsidR="00EC785C">
        <w:t>,</w:t>
      </w:r>
      <w:r w:rsidR="00BC3B6D">
        <w:t xml:space="preserve"> </w:t>
      </w:r>
      <w:r w:rsidR="00EC785C">
        <w:t xml:space="preserve">tuy nhiên nó </w:t>
      </w:r>
      <w:r w:rsidR="00BC3B6D">
        <w:t>vẫn đảm bảo đầy đủ tính năng</w:t>
      </w:r>
      <w:r w:rsidR="006D43E0">
        <w:t xml:space="preserve"> cần thiết</w:t>
      </w:r>
      <w:r w:rsidR="00180A5C">
        <w:t>, rất phù hợp cho một dự án học tập như thế này.</w:t>
      </w:r>
    </w:p>
    <w:p w14:paraId="03C624CC" w14:textId="039F7792" w:rsidR="008338B3" w:rsidRDefault="00A23D84" w:rsidP="008338B3">
      <w:pPr>
        <w:pStyle w:val="H2"/>
      </w:pPr>
      <w:bookmarkStart w:id="8" w:name="_Toc140026015"/>
      <w:r>
        <w:lastRenderedPageBreak/>
        <w:t>Điều khiển</w:t>
      </w:r>
      <w:bookmarkEnd w:id="8"/>
    </w:p>
    <w:p w14:paraId="59A6CF56" w14:textId="5941FDC8" w:rsidR="00A23D84" w:rsidRDefault="00A23D84" w:rsidP="002B0E55">
      <w:pPr>
        <w:pStyle w:val="P"/>
      </w:pPr>
      <w:r>
        <w:t>NaVi có thể được điều khiển một các thủ công thông qua hệ thống 4 nút điều hướng (DPad) hoặc tự động chạy hoàn toàn thông qua các thuật toán.</w:t>
      </w:r>
    </w:p>
    <w:p w14:paraId="6597FB9E" w14:textId="233C6337" w:rsidR="00A23D84" w:rsidRDefault="00A23D84" w:rsidP="002B0E55">
      <w:pPr>
        <w:pStyle w:val="P"/>
      </w:pPr>
      <w:r>
        <w:t xml:space="preserve">Hiện tại, nhóm sẽ hướng tới áp dụng thuật </w:t>
      </w:r>
      <w:r w:rsidR="007710C6">
        <w:t xml:space="preserve">toán </w:t>
      </w:r>
      <w:r w:rsidR="002B0E55">
        <w:t>chọn đường có thể đi xa nhất bằng cách quét một cung tròn với servo và cảm biến siêu âm. Nhóm</w:t>
      </w:r>
      <w:r>
        <w:t xml:space="preserve"> sẽ nghiên cứu thêm các thuật toán tìm đường khác để tối ưu quá trình tìm kiếm người bị mắc kẹt sau những trận động đất.</w:t>
      </w:r>
    </w:p>
    <w:p w14:paraId="5A03E84B" w14:textId="7D6EE023" w:rsidR="00A23D84" w:rsidRDefault="00A23D84" w:rsidP="008338B3">
      <w:pPr>
        <w:pStyle w:val="H2"/>
      </w:pPr>
      <w:bookmarkStart w:id="9" w:name="_Toc140026016"/>
      <w:r>
        <w:t>Kết nối</w:t>
      </w:r>
      <w:bookmarkEnd w:id="9"/>
    </w:p>
    <w:p w14:paraId="1426653D" w14:textId="6CC779B8" w:rsidR="00612F66" w:rsidRDefault="00612F66" w:rsidP="00612F66">
      <w:pPr>
        <w:pStyle w:val="P"/>
      </w:pPr>
      <w:r>
        <w:t>NaVi sẽ trao đổi dữ liệu chủ yếu thông qua kết nối Wifi, dữ liệu thu thập được sẽ được gửi lên Server Firebase để lưu trữ. Các giao diện của NaVi sẽ lấy dữ liệu từ server này để xử lý. Ngoài ra để giao tiếp với NaVi, các giao diện này sẽ gửi thông tin lên Server Firebase để NaVi có thể lấy thông tin xuống và xử lý.</w:t>
      </w:r>
    </w:p>
    <w:p w14:paraId="266A033D" w14:textId="2096AE87" w:rsidR="00612F66" w:rsidRDefault="00612F66" w:rsidP="00612F66">
      <w:pPr>
        <w:pStyle w:val="P"/>
      </w:pPr>
      <w:r>
        <w:t>Mỗi chiếc NaVi sẽ có một mã sản phẩm riêng (codename), được đặt trong lúc lập trình hoặc được cấp cho trước khi khởi tạo một kết nối tới Server. Codename này sẽ đóng vai trò là một prefix cho mỗi câu lệnh, giúp ta có thể điều khiển hoặc theo dõi cùng lúc nhiều chiếc NaVi khác nhau.</w:t>
      </w:r>
    </w:p>
    <w:p w14:paraId="7DD83CE3" w14:textId="77777777" w:rsidR="006F5285" w:rsidRDefault="006F5285" w:rsidP="006F5285">
      <w:pPr>
        <w:pStyle w:val="H2"/>
      </w:pPr>
      <w:bookmarkStart w:id="10" w:name="_Toc140026017"/>
      <w:r>
        <w:t>Giao diện</w:t>
      </w:r>
      <w:bookmarkEnd w:id="10"/>
    </w:p>
    <w:p w14:paraId="6419C0FB" w14:textId="7FA7CC0C" w:rsidR="008338B3" w:rsidRDefault="006F5285" w:rsidP="006F5285">
      <w:pPr>
        <w:pStyle w:val="P"/>
      </w:pPr>
      <w:r>
        <w:t>NaVi sẽ được điều khiển bằng hai giao diện chính, một giao diện web được viết trên nền tảng node-red</w:t>
      </w:r>
      <w:r w:rsidR="00DA4B05">
        <w:t>, và một giao diện app được viết bằng React Native.</w:t>
      </w:r>
    </w:p>
    <w:p w14:paraId="7FE82F05" w14:textId="1A0649DE" w:rsidR="00DA4B05" w:rsidRDefault="00DA4B05" w:rsidP="006F5285">
      <w:pPr>
        <w:pStyle w:val="P"/>
      </w:pPr>
      <w:r>
        <w:t>Giao diện sẽ được dùng để thể hiện các dữ liệu mà NaVi gửi lên</w:t>
      </w:r>
      <w:r w:rsidR="006A53B0">
        <w:t xml:space="preserve"> thông qua các bảng, đồ thị, tín hiệu. Việc chuyển đổi các chế độ điều khiển cũng sẽ được </w:t>
      </w:r>
      <w:r w:rsidR="00A23D84">
        <w:t xml:space="preserve">xử lý trên giao diện này. </w:t>
      </w:r>
    </w:p>
    <w:p w14:paraId="31D1260A" w14:textId="3E6AA6F6" w:rsidR="00A23D84" w:rsidRDefault="006A53B0" w:rsidP="006A7F39">
      <w:pPr>
        <w:pStyle w:val="P"/>
      </w:pPr>
      <w:r>
        <w:t>Giao diện cũng có thể theo dõi nhiều chiếc NaVi khác nhau thông qua hệ thống codename đã được đề cập ở trên.</w:t>
      </w:r>
    </w:p>
    <w:p w14:paraId="295D410D" w14:textId="67D123A2" w:rsidR="00A23D84" w:rsidRPr="00AF25D1" w:rsidRDefault="006A7F39" w:rsidP="00AF25D1">
      <w:pPr>
        <w:pStyle w:val="H1"/>
      </w:pPr>
      <w:r>
        <w:br w:type="column"/>
      </w:r>
      <w:bookmarkStart w:id="11" w:name="_Toc140026018"/>
      <w:r w:rsidR="00F51D6A" w:rsidRPr="00AF25D1">
        <w:lastRenderedPageBreak/>
        <w:t>DANH SÁCH LINH KIỆN</w:t>
      </w:r>
      <w:bookmarkEnd w:id="11"/>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46"/>
        <w:gridCol w:w="3828"/>
        <w:gridCol w:w="1438"/>
        <w:gridCol w:w="1527"/>
        <w:gridCol w:w="1791"/>
      </w:tblGrid>
      <w:tr w:rsidR="00622334" w14:paraId="5ACA3229" w14:textId="4409AB82" w:rsidTr="00622334">
        <w:tc>
          <w:tcPr>
            <w:tcW w:w="746" w:type="dxa"/>
            <w:tcBorders>
              <w:top w:val="single" w:sz="12" w:space="0" w:color="auto"/>
              <w:left w:val="single" w:sz="12" w:space="0" w:color="auto"/>
              <w:bottom w:val="single" w:sz="12" w:space="0" w:color="auto"/>
            </w:tcBorders>
            <w:shd w:val="clear" w:color="auto" w:fill="E2EFD9" w:themeFill="accent6" w:themeFillTint="33"/>
            <w:vAlign w:val="center"/>
          </w:tcPr>
          <w:p w14:paraId="50F03769" w14:textId="02898FCE" w:rsidR="00A43DF5" w:rsidRPr="00A43DF5" w:rsidRDefault="00A43DF5" w:rsidP="000C3DE6">
            <w:pPr>
              <w:pStyle w:val="P"/>
              <w:ind w:firstLine="0"/>
              <w:jc w:val="center"/>
              <w:rPr>
                <w:b/>
                <w:bCs/>
                <w:sz w:val="28"/>
                <w:szCs w:val="28"/>
              </w:rPr>
            </w:pPr>
            <w:r w:rsidRPr="00A43DF5">
              <w:rPr>
                <w:b/>
                <w:bCs/>
                <w:sz w:val="28"/>
                <w:szCs w:val="28"/>
              </w:rPr>
              <w:t>STT</w:t>
            </w:r>
          </w:p>
        </w:tc>
        <w:tc>
          <w:tcPr>
            <w:tcW w:w="3839" w:type="dxa"/>
            <w:tcBorders>
              <w:top w:val="single" w:sz="12" w:space="0" w:color="auto"/>
              <w:bottom w:val="single" w:sz="12" w:space="0" w:color="auto"/>
            </w:tcBorders>
            <w:shd w:val="clear" w:color="auto" w:fill="E2EFD9" w:themeFill="accent6" w:themeFillTint="33"/>
            <w:vAlign w:val="center"/>
          </w:tcPr>
          <w:p w14:paraId="2A8A9781" w14:textId="10656230" w:rsidR="00A43DF5" w:rsidRPr="00A43DF5" w:rsidRDefault="00A43DF5" w:rsidP="000C3DE6">
            <w:pPr>
              <w:pStyle w:val="P"/>
              <w:ind w:firstLine="0"/>
              <w:jc w:val="center"/>
              <w:rPr>
                <w:b/>
                <w:bCs/>
                <w:sz w:val="28"/>
                <w:szCs w:val="28"/>
              </w:rPr>
            </w:pPr>
            <w:r w:rsidRPr="00A43DF5">
              <w:rPr>
                <w:b/>
                <w:bCs/>
                <w:sz w:val="28"/>
                <w:szCs w:val="28"/>
              </w:rPr>
              <w:t>Tên linh kiện</w:t>
            </w:r>
          </w:p>
        </w:tc>
        <w:tc>
          <w:tcPr>
            <w:tcW w:w="1440" w:type="dxa"/>
            <w:tcBorders>
              <w:top w:val="single" w:sz="12" w:space="0" w:color="auto"/>
              <w:bottom w:val="single" w:sz="12" w:space="0" w:color="auto"/>
            </w:tcBorders>
            <w:shd w:val="clear" w:color="auto" w:fill="E2EFD9" w:themeFill="accent6" w:themeFillTint="33"/>
            <w:vAlign w:val="center"/>
          </w:tcPr>
          <w:p w14:paraId="21E2F9F8" w14:textId="5075B0F6" w:rsidR="00A43DF5" w:rsidRPr="00A43DF5" w:rsidRDefault="00A43DF5" w:rsidP="000C3DE6">
            <w:pPr>
              <w:pStyle w:val="P"/>
              <w:ind w:firstLine="0"/>
              <w:jc w:val="center"/>
              <w:rPr>
                <w:b/>
                <w:bCs/>
                <w:sz w:val="28"/>
                <w:szCs w:val="28"/>
              </w:rPr>
            </w:pPr>
            <w:r w:rsidRPr="00A43DF5">
              <w:rPr>
                <w:b/>
                <w:bCs/>
                <w:sz w:val="28"/>
                <w:szCs w:val="28"/>
              </w:rPr>
              <w:t>Giá</w:t>
            </w:r>
          </w:p>
        </w:tc>
        <w:tc>
          <w:tcPr>
            <w:tcW w:w="1530" w:type="dxa"/>
            <w:tcBorders>
              <w:top w:val="single" w:sz="12" w:space="0" w:color="auto"/>
              <w:bottom w:val="single" w:sz="12" w:space="0" w:color="auto"/>
            </w:tcBorders>
            <w:shd w:val="clear" w:color="auto" w:fill="E2EFD9" w:themeFill="accent6" w:themeFillTint="33"/>
            <w:vAlign w:val="center"/>
          </w:tcPr>
          <w:p w14:paraId="1B9C6B39" w14:textId="262729A4" w:rsidR="00A43DF5" w:rsidRPr="00A43DF5" w:rsidRDefault="00A43DF5" w:rsidP="000C3DE6">
            <w:pPr>
              <w:pStyle w:val="P"/>
              <w:ind w:firstLine="0"/>
              <w:jc w:val="center"/>
              <w:rPr>
                <w:b/>
                <w:bCs/>
                <w:sz w:val="28"/>
                <w:szCs w:val="28"/>
              </w:rPr>
            </w:pPr>
            <w:r w:rsidRPr="00A43DF5">
              <w:rPr>
                <w:b/>
                <w:bCs/>
                <w:sz w:val="28"/>
                <w:szCs w:val="28"/>
              </w:rPr>
              <w:t xml:space="preserve">Số </w:t>
            </w:r>
            <w:r>
              <w:rPr>
                <w:b/>
                <w:bCs/>
                <w:sz w:val="28"/>
                <w:szCs w:val="28"/>
              </w:rPr>
              <w:t>lượng</w:t>
            </w:r>
          </w:p>
        </w:tc>
        <w:tc>
          <w:tcPr>
            <w:tcW w:w="1795" w:type="dxa"/>
            <w:tcBorders>
              <w:top w:val="single" w:sz="12" w:space="0" w:color="auto"/>
              <w:bottom w:val="single" w:sz="12" w:space="0" w:color="auto"/>
              <w:right w:val="single" w:sz="12" w:space="0" w:color="auto"/>
            </w:tcBorders>
            <w:shd w:val="clear" w:color="auto" w:fill="E2EFD9" w:themeFill="accent6" w:themeFillTint="33"/>
            <w:vAlign w:val="center"/>
          </w:tcPr>
          <w:p w14:paraId="42057C75" w14:textId="713129CA" w:rsidR="00A43DF5" w:rsidRPr="00A43DF5" w:rsidRDefault="00A43DF5" w:rsidP="000C3DE6">
            <w:pPr>
              <w:pStyle w:val="P"/>
              <w:ind w:firstLine="0"/>
              <w:jc w:val="center"/>
              <w:rPr>
                <w:b/>
                <w:bCs/>
                <w:sz w:val="28"/>
                <w:szCs w:val="28"/>
              </w:rPr>
            </w:pPr>
            <w:r>
              <w:rPr>
                <w:b/>
                <w:bCs/>
                <w:sz w:val="28"/>
                <w:szCs w:val="28"/>
              </w:rPr>
              <w:t>Thành tiền</w:t>
            </w:r>
          </w:p>
        </w:tc>
      </w:tr>
      <w:tr w:rsidR="00A43DF5" w14:paraId="4CB2AB52" w14:textId="6784735C" w:rsidTr="00530DB3">
        <w:tc>
          <w:tcPr>
            <w:tcW w:w="746" w:type="dxa"/>
            <w:tcBorders>
              <w:top w:val="single" w:sz="12" w:space="0" w:color="auto"/>
              <w:left w:val="single" w:sz="12" w:space="0" w:color="auto"/>
            </w:tcBorders>
            <w:vAlign w:val="center"/>
          </w:tcPr>
          <w:p w14:paraId="19F3418A" w14:textId="2D395957" w:rsidR="00A43DF5" w:rsidRPr="000C3DE6" w:rsidRDefault="00A43DF5" w:rsidP="000C3DE6">
            <w:pPr>
              <w:pStyle w:val="P"/>
              <w:ind w:firstLine="0"/>
              <w:jc w:val="center"/>
              <w:rPr>
                <w:b/>
                <w:bCs/>
              </w:rPr>
            </w:pPr>
            <w:r w:rsidRPr="000C3DE6">
              <w:rPr>
                <w:b/>
                <w:bCs/>
              </w:rPr>
              <w:t>1</w:t>
            </w:r>
          </w:p>
        </w:tc>
        <w:tc>
          <w:tcPr>
            <w:tcW w:w="3839" w:type="dxa"/>
            <w:tcBorders>
              <w:top w:val="single" w:sz="12" w:space="0" w:color="auto"/>
            </w:tcBorders>
          </w:tcPr>
          <w:p w14:paraId="2425FB2A" w14:textId="2C833B4B" w:rsidR="00A43DF5" w:rsidRDefault="00A43DF5" w:rsidP="002F5035">
            <w:pPr>
              <w:pStyle w:val="P"/>
              <w:ind w:firstLine="0"/>
            </w:pPr>
            <w:r w:rsidRPr="00A43DF5">
              <w:t>Kit RF thu phát Wifi ESP8266 NodeMCU Lua CP2102</w:t>
            </w:r>
          </w:p>
        </w:tc>
        <w:tc>
          <w:tcPr>
            <w:tcW w:w="1440" w:type="dxa"/>
            <w:tcBorders>
              <w:top w:val="single" w:sz="12" w:space="0" w:color="auto"/>
            </w:tcBorders>
            <w:vAlign w:val="center"/>
          </w:tcPr>
          <w:p w14:paraId="60213E4B" w14:textId="6167BE18" w:rsidR="00A43DF5" w:rsidRPr="00A43DF5" w:rsidRDefault="00A43DF5" w:rsidP="00A43DF5">
            <w:pPr>
              <w:pStyle w:val="P"/>
              <w:ind w:firstLine="0"/>
              <w:jc w:val="center"/>
            </w:pPr>
            <w:r w:rsidRPr="00A43DF5">
              <w:t>86,000₫</w:t>
            </w:r>
          </w:p>
        </w:tc>
        <w:tc>
          <w:tcPr>
            <w:tcW w:w="1530" w:type="dxa"/>
            <w:tcBorders>
              <w:top w:val="single" w:sz="12" w:space="0" w:color="auto"/>
            </w:tcBorders>
            <w:vAlign w:val="center"/>
          </w:tcPr>
          <w:p w14:paraId="765F9A62" w14:textId="63F48658" w:rsidR="00A43DF5" w:rsidRPr="00A43DF5" w:rsidRDefault="00A43DF5" w:rsidP="00A43DF5">
            <w:pPr>
              <w:pStyle w:val="P"/>
              <w:ind w:firstLine="0"/>
              <w:jc w:val="center"/>
            </w:pPr>
            <w:r w:rsidRPr="00A43DF5">
              <w:t>1</w:t>
            </w:r>
          </w:p>
        </w:tc>
        <w:tc>
          <w:tcPr>
            <w:tcW w:w="1795" w:type="dxa"/>
            <w:tcBorders>
              <w:top w:val="single" w:sz="12" w:space="0" w:color="auto"/>
              <w:right w:val="single" w:sz="12" w:space="0" w:color="auto"/>
            </w:tcBorders>
            <w:vAlign w:val="center"/>
          </w:tcPr>
          <w:p w14:paraId="5F4A8EF9" w14:textId="7E8AF5B0" w:rsidR="00A43DF5" w:rsidRPr="00A43DF5" w:rsidRDefault="00A43DF5" w:rsidP="00A43DF5">
            <w:pPr>
              <w:pStyle w:val="P"/>
              <w:ind w:firstLine="0"/>
              <w:jc w:val="center"/>
            </w:pPr>
            <w:r w:rsidRPr="00A43DF5">
              <w:t>86,000₫</w:t>
            </w:r>
          </w:p>
        </w:tc>
      </w:tr>
      <w:tr w:rsidR="00A43DF5" w14:paraId="2A1CBC5B" w14:textId="4A5BDEA4" w:rsidTr="00530DB3">
        <w:tc>
          <w:tcPr>
            <w:tcW w:w="746" w:type="dxa"/>
            <w:tcBorders>
              <w:left w:val="single" w:sz="12" w:space="0" w:color="auto"/>
            </w:tcBorders>
            <w:vAlign w:val="center"/>
          </w:tcPr>
          <w:p w14:paraId="7D633D3B" w14:textId="0C251A2D" w:rsidR="00A43DF5" w:rsidRPr="000C3DE6" w:rsidRDefault="00A43DF5" w:rsidP="000C3DE6">
            <w:pPr>
              <w:pStyle w:val="P"/>
              <w:ind w:firstLine="0"/>
              <w:jc w:val="center"/>
              <w:rPr>
                <w:b/>
                <w:bCs/>
              </w:rPr>
            </w:pPr>
            <w:r w:rsidRPr="000C3DE6">
              <w:rPr>
                <w:b/>
                <w:bCs/>
              </w:rPr>
              <w:t>2</w:t>
            </w:r>
          </w:p>
        </w:tc>
        <w:tc>
          <w:tcPr>
            <w:tcW w:w="3839" w:type="dxa"/>
          </w:tcPr>
          <w:p w14:paraId="6330F578" w14:textId="79FFF070" w:rsidR="00A43DF5" w:rsidRDefault="00A43DF5" w:rsidP="002F5035">
            <w:pPr>
              <w:pStyle w:val="P"/>
              <w:ind w:firstLine="0"/>
            </w:pPr>
            <w:r w:rsidRPr="00A43DF5">
              <w:t>Mạch Mtiny Power (Support USB Power Bank)</w:t>
            </w:r>
          </w:p>
        </w:tc>
        <w:tc>
          <w:tcPr>
            <w:tcW w:w="1440" w:type="dxa"/>
            <w:vAlign w:val="center"/>
          </w:tcPr>
          <w:p w14:paraId="6845F24E" w14:textId="4A824617" w:rsidR="00A43DF5" w:rsidRPr="00A43DF5" w:rsidRDefault="00A43DF5" w:rsidP="00A43DF5">
            <w:pPr>
              <w:pStyle w:val="P"/>
              <w:ind w:firstLine="0"/>
              <w:jc w:val="center"/>
            </w:pPr>
            <w:r w:rsidRPr="00A43DF5">
              <w:t>55,000₫</w:t>
            </w:r>
          </w:p>
        </w:tc>
        <w:tc>
          <w:tcPr>
            <w:tcW w:w="1530" w:type="dxa"/>
            <w:vAlign w:val="center"/>
          </w:tcPr>
          <w:p w14:paraId="5E6D81E3" w14:textId="02C7B8DA" w:rsidR="00A43DF5" w:rsidRPr="00A43DF5" w:rsidRDefault="00A43DF5" w:rsidP="00A43DF5">
            <w:pPr>
              <w:pStyle w:val="P"/>
              <w:ind w:firstLine="0"/>
              <w:jc w:val="center"/>
            </w:pPr>
            <w:r>
              <w:t>1</w:t>
            </w:r>
          </w:p>
        </w:tc>
        <w:tc>
          <w:tcPr>
            <w:tcW w:w="1795" w:type="dxa"/>
            <w:tcBorders>
              <w:right w:val="single" w:sz="12" w:space="0" w:color="auto"/>
            </w:tcBorders>
            <w:vAlign w:val="center"/>
          </w:tcPr>
          <w:p w14:paraId="417920E8" w14:textId="016361EF" w:rsidR="00A43DF5" w:rsidRPr="00A43DF5" w:rsidRDefault="00A43DF5" w:rsidP="00A43DF5">
            <w:pPr>
              <w:pStyle w:val="P"/>
              <w:ind w:firstLine="0"/>
              <w:jc w:val="center"/>
            </w:pPr>
            <w:r w:rsidRPr="00A43DF5">
              <w:t>55,000₫</w:t>
            </w:r>
          </w:p>
        </w:tc>
      </w:tr>
      <w:tr w:rsidR="00A43DF5" w14:paraId="061E4CE9" w14:textId="5EF02A43" w:rsidTr="00530DB3">
        <w:tc>
          <w:tcPr>
            <w:tcW w:w="746" w:type="dxa"/>
            <w:tcBorders>
              <w:left w:val="single" w:sz="12" w:space="0" w:color="auto"/>
            </w:tcBorders>
            <w:vAlign w:val="center"/>
          </w:tcPr>
          <w:p w14:paraId="2B72AF33" w14:textId="0669F356" w:rsidR="00A43DF5" w:rsidRPr="000C3DE6" w:rsidRDefault="00A43DF5" w:rsidP="000C3DE6">
            <w:pPr>
              <w:pStyle w:val="P"/>
              <w:ind w:firstLine="0"/>
              <w:jc w:val="center"/>
              <w:rPr>
                <w:b/>
                <w:bCs/>
              </w:rPr>
            </w:pPr>
            <w:r w:rsidRPr="000C3DE6">
              <w:rPr>
                <w:b/>
                <w:bCs/>
              </w:rPr>
              <w:t>3</w:t>
            </w:r>
          </w:p>
        </w:tc>
        <w:tc>
          <w:tcPr>
            <w:tcW w:w="3839" w:type="dxa"/>
          </w:tcPr>
          <w:p w14:paraId="69B7FD95" w14:textId="5217F0D0" w:rsidR="00A43DF5" w:rsidRDefault="00A43DF5" w:rsidP="002F5035">
            <w:pPr>
              <w:pStyle w:val="P"/>
              <w:ind w:firstLine="0"/>
            </w:pPr>
            <w:r w:rsidRPr="00A43DF5">
              <w:t>Mạch điều khiển DC Mini H1</w:t>
            </w:r>
          </w:p>
        </w:tc>
        <w:tc>
          <w:tcPr>
            <w:tcW w:w="1440" w:type="dxa"/>
            <w:vAlign w:val="center"/>
          </w:tcPr>
          <w:p w14:paraId="528836F6" w14:textId="74E1ED0C" w:rsidR="00A43DF5" w:rsidRPr="00A43DF5" w:rsidRDefault="00A43DF5" w:rsidP="00A43DF5">
            <w:pPr>
              <w:pStyle w:val="P"/>
              <w:ind w:firstLine="0"/>
              <w:jc w:val="center"/>
            </w:pPr>
            <w:r w:rsidRPr="00A43DF5">
              <w:t>12,000₫</w:t>
            </w:r>
          </w:p>
        </w:tc>
        <w:tc>
          <w:tcPr>
            <w:tcW w:w="1530" w:type="dxa"/>
            <w:vAlign w:val="center"/>
          </w:tcPr>
          <w:p w14:paraId="4EB1628B" w14:textId="1A4FD3F5" w:rsidR="00A43DF5" w:rsidRPr="00A43DF5" w:rsidRDefault="00A43DF5" w:rsidP="00A43DF5">
            <w:pPr>
              <w:pStyle w:val="P"/>
              <w:ind w:firstLine="0"/>
              <w:jc w:val="center"/>
            </w:pPr>
            <w:r>
              <w:t>1</w:t>
            </w:r>
          </w:p>
        </w:tc>
        <w:tc>
          <w:tcPr>
            <w:tcW w:w="1795" w:type="dxa"/>
            <w:tcBorders>
              <w:right w:val="single" w:sz="12" w:space="0" w:color="auto"/>
            </w:tcBorders>
            <w:vAlign w:val="center"/>
          </w:tcPr>
          <w:p w14:paraId="3E923F35" w14:textId="688702C5" w:rsidR="00A43DF5" w:rsidRPr="00A43DF5" w:rsidRDefault="00A43DF5" w:rsidP="00A43DF5">
            <w:pPr>
              <w:pStyle w:val="P"/>
              <w:ind w:firstLine="0"/>
              <w:jc w:val="center"/>
            </w:pPr>
            <w:r w:rsidRPr="00A43DF5">
              <w:t>12,000₫</w:t>
            </w:r>
          </w:p>
        </w:tc>
      </w:tr>
      <w:tr w:rsidR="00A43DF5" w14:paraId="0558E5CA" w14:textId="0B8F9931" w:rsidTr="00530DB3">
        <w:tc>
          <w:tcPr>
            <w:tcW w:w="746" w:type="dxa"/>
            <w:tcBorders>
              <w:left w:val="single" w:sz="12" w:space="0" w:color="auto"/>
            </w:tcBorders>
            <w:vAlign w:val="center"/>
          </w:tcPr>
          <w:p w14:paraId="53793506" w14:textId="29A8EC8E" w:rsidR="00A43DF5" w:rsidRPr="000C3DE6" w:rsidRDefault="00A43DF5" w:rsidP="000C3DE6">
            <w:pPr>
              <w:pStyle w:val="P"/>
              <w:ind w:firstLine="0"/>
              <w:jc w:val="center"/>
              <w:rPr>
                <w:b/>
                <w:bCs/>
              </w:rPr>
            </w:pPr>
            <w:r w:rsidRPr="000C3DE6">
              <w:rPr>
                <w:b/>
                <w:bCs/>
              </w:rPr>
              <w:t>4</w:t>
            </w:r>
          </w:p>
        </w:tc>
        <w:tc>
          <w:tcPr>
            <w:tcW w:w="3839" w:type="dxa"/>
          </w:tcPr>
          <w:p w14:paraId="6BF411BA" w14:textId="7C9B3D0B" w:rsidR="00A43DF5" w:rsidRDefault="00A43DF5" w:rsidP="002F5035">
            <w:pPr>
              <w:pStyle w:val="P"/>
              <w:ind w:firstLine="0"/>
            </w:pPr>
            <w:r w:rsidRPr="00A43DF5">
              <w:t>Cảm biến khí Gas (LPG/CO/CH4) MQ-2</w:t>
            </w:r>
          </w:p>
        </w:tc>
        <w:tc>
          <w:tcPr>
            <w:tcW w:w="1440" w:type="dxa"/>
            <w:vAlign w:val="center"/>
          </w:tcPr>
          <w:p w14:paraId="0D58F1A7" w14:textId="6D441D67" w:rsidR="00A43DF5" w:rsidRPr="00A43DF5" w:rsidRDefault="00A43DF5" w:rsidP="00A43DF5">
            <w:pPr>
              <w:pStyle w:val="P"/>
              <w:ind w:firstLine="0"/>
              <w:jc w:val="center"/>
            </w:pPr>
            <w:r w:rsidRPr="00A43DF5">
              <w:t>27,000₫</w:t>
            </w:r>
          </w:p>
        </w:tc>
        <w:tc>
          <w:tcPr>
            <w:tcW w:w="1530" w:type="dxa"/>
            <w:vAlign w:val="center"/>
          </w:tcPr>
          <w:p w14:paraId="283B487F" w14:textId="6928E6C9" w:rsidR="00A43DF5" w:rsidRPr="00A43DF5" w:rsidRDefault="00A43DF5" w:rsidP="00A43DF5">
            <w:pPr>
              <w:pStyle w:val="P"/>
              <w:ind w:firstLine="0"/>
              <w:jc w:val="center"/>
            </w:pPr>
            <w:r>
              <w:t>1</w:t>
            </w:r>
          </w:p>
        </w:tc>
        <w:tc>
          <w:tcPr>
            <w:tcW w:w="1795" w:type="dxa"/>
            <w:tcBorders>
              <w:right w:val="single" w:sz="12" w:space="0" w:color="auto"/>
            </w:tcBorders>
            <w:vAlign w:val="center"/>
          </w:tcPr>
          <w:p w14:paraId="1EF4A47A" w14:textId="22972857" w:rsidR="00A43DF5" w:rsidRPr="00A43DF5" w:rsidRDefault="00A43DF5" w:rsidP="00A43DF5">
            <w:pPr>
              <w:pStyle w:val="P"/>
              <w:ind w:firstLine="0"/>
              <w:jc w:val="center"/>
            </w:pPr>
            <w:r w:rsidRPr="00A43DF5">
              <w:t>27,000₫</w:t>
            </w:r>
          </w:p>
        </w:tc>
      </w:tr>
      <w:tr w:rsidR="00A43DF5" w14:paraId="5D198DA3" w14:textId="2A568E39" w:rsidTr="00530DB3">
        <w:tc>
          <w:tcPr>
            <w:tcW w:w="746" w:type="dxa"/>
            <w:tcBorders>
              <w:left w:val="single" w:sz="12" w:space="0" w:color="auto"/>
            </w:tcBorders>
            <w:vAlign w:val="center"/>
          </w:tcPr>
          <w:p w14:paraId="3E742BF5" w14:textId="5087D3E9" w:rsidR="00A43DF5" w:rsidRPr="000C3DE6" w:rsidRDefault="00A43DF5" w:rsidP="000C3DE6">
            <w:pPr>
              <w:pStyle w:val="P"/>
              <w:ind w:firstLine="0"/>
              <w:jc w:val="center"/>
              <w:rPr>
                <w:b/>
                <w:bCs/>
              </w:rPr>
            </w:pPr>
            <w:r w:rsidRPr="000C3DE6">
              <w:rPr>
                <w:b/>
                <w:bCs/>
              </w:rPr>
              <w:t>5</w:t>
            </w:r>
          </w:p>
        </w:tc>
        <w:tc>
          <w:tcPr>
            <w:tcW w:w="3839" w:type="dxa"/>
          </w:tcPr>
          <w:p w14:paraId="09C72AFA" w14:textId="748B1DEA" w:rsidR="00A43DF5" w:rsidRDefault="00A43DF5" w:rsidP="002F5035">
            <w:pPr>
              <w:pStyle w:val="P"/>
              <w:ind w:firstLine="0"/>
            </w:pPr>
            <w:r w:rsidRPr="00A43DF5">
              <w:t>Cảm biến độ ẩm, nhiệt độ DHT11 Temperature Humidity Sensor</w:t>
            </w:r>
          </w:p>
        </w:tc>
        <w:tc>
          <w:tcPr>
            <w:tcW w:w="1440" w:type="dxa"/>
            <w:vAlign w:val="center"/>
          </w:tcPr>
          <w:p w14:paraId="38C86B8C" w14:textId="19E2E90A" w:rsidR="00A43DF5" w:rsidRPr="00A43DF5" w:rsidRDefault="00A43DF5" w:rsidP="00A43DF5">
            <w:pPr>
              <w:pStyle w:val="P"/>
              <w:ind w:firstLine="0"/>
              <w:jc w:val="center"/>
            </w:pPr>
            <w:r w:rsidRPr="00A43DF5">
              <w:t>35,000₫</w:t>
            </w:r>
          </w:p>
        </w:tc>
        <w:tc>
          <w:tcPr>
            <w:tcW w:w="1530" w:type="dxa"/>
            <w:vAlign w:val="center"/>
          </w:tcPr>
          <w:p w14:paraId="7BD2B292" w14:textId="3112E692" w:rsidR="00A43DF5" w:rsidRPr="00A43DF5" w:rsidRDefault="00A43DF5" w:rsidP="00A43DF5">
            <w:pPr>
              <w:pStyle w:val="P"/>
              <w:ind w:firstLine="0"/>
              <w:jc w:val="center"/>
            </w:pPr>
            <w:r>
              <w:t>1</w:t>
            </w:r>
          </w:p>
        </w:tc>
        <w:tc>
          <w:tcPr>
            <w:tcW w:w="1795" w:type="dxa"/>
            <w:tcBorders>
              <w:right w:val="single" w:sz="12" w:space="0" w:color="auto"/>
            </w:tcBorders>
            <w:vAlign w:val="center"/>
          </w:tcPr>
          <w:p w14:paraId="559AF97F" w14:textId="6FFDCB47" w:rsidR="00A43DF5" w:rsidRPr="00A43DF5" w:rsidRDefault="00A43DF5" w:rsidP="00A43DF5">
            <w:pPr>
              <w:pStyle w:val="P"/>
              <w:ind w:firstLine="0"/>
              <w:jc w:val="center"/>
            </w:pPr>
            <w:r w:rsidRPr="00A43DF5">
              <w:t>35,000₫</w:t>
            </w:r>
          </w:p>
        </w:tc>
      </w:tr>
      <w:tr w:rsidR="00A43DF5" w14:paraId="45D099C7" w14:textId="35626058" w:rsidTr="00530DB3">
        <w:tc>
          <w:tcPr>
            <w:tcW w:w="746" w:type="dxa"/>
            <w:tcBorders>
              <w:left w:val="single" w:sz="12" w:space="0" w:color="auto"/>
            </w:tcBorders>
            <w:vAlign w:val="center"/>
          </w:tcPr>
          <w:p w14:paraId="385B9722" w14:textId="5BAC17E6" w:rsidR="00A43DF5" w:rsidRPr="000C3DE6" w:rsidRDefault="00A43DF5" w:rsidP="000C3DE6">
            <w:pPr>
              <w:pStyle w:val="P"/>
              <w:ind w:firstLine="0"/>
              <w:jc w:val="center"/>
              <w:rPr>
                <w:b/>
                <w:bCs/>
              </w:rPr>
            </w:pPr>
            <w:r w:rsidRPr="000C3DE6">
              <w:rPr>
                <w:b/>
                <w:bCs/>
              </w:rPr>
              <w:t>6</w:t>
            </w:r>
          </w:p>
        </w:tc>
        <w:tc>
          <w:tcPr>
            <w:tcW w:w="3839" w:type="dxa"/>
          </w:tcPr>
          <w:p w14:paraId="2CC1C2ED" w14:textId="29DACED6" w:rsidR="00A43DF5" w:rsidRDefault="00A43DF5" w:rsidP="002F5035">
            <w:pPr>
              <w:pStyle w:val="P"/>
              <w:ind w:firstLine="0"/>
            </w:pPr>
            <w:r w:rsidRPr="00A43DF5">
              <w:t>Cảm biến thân nhiệt chuyển động PIR SR505 Mini</w:t>
            </w:r>
          </w:p>
        </w:tc>
        <w:tc>
          <w:tcPr>
            <w:tcW w:w="1440" w:type="dxa"/>
            <w:vAlign w:val="center"/>
          </w:tcPr>
          <w:p w14:paraId="205FD431" w14:textId="0E4FCDF2" w:rsidR="00A43DF5" w:rsidRPr="00A43DF5" w:rsidRDefault="00A43DF5" w:rsidP="00A43DF5">
            <w:pPr>
              <w:pStyle w:val="P"/>
              <w:ind w:firstLine="0"/>
              <w:jc w:val="center"/>
            </w:pPr>
            <w:r w:rsidRPr="00A43DF5">
              <w:t>23,000₫</w:t>
            </w:r>
          </w:p>
        </w:tc>
        <w:tc>
          <w:tcPr>
            <w:tcW w:w="1530" w:type="dxa"/>
            <w:vAlign w:val="center"/>
          </w:tcPr>
          <w:p w14:paraId="175C2A54" w14:textId="269C641A" w:rsidR="00A43DF5" w:rsidRPr="00A43DF5" w:rsidRDefault="00A43DF5" w:rsidP="00A43DF5">
            <w:pPr>
              <w:pStyle w:val="P"/>
              <w:ind w:firstLine="0"/>
              <w:jc w:val="center"/>
            </w:pPr>
            <w:r>
              <w:t>1</w:t>
            </w:r>
          </w:p>
        </w:tc>
        <w:tc>
          <w:tcPr>
            <w:tcW w:w="1795" w:type="dxa"/>
            <w:tcBorders>
              <w:right w:val="single" w:sz="12" w:space="0" w:color="auto"/>
            </w:tcBorders>
            <w:vAlign w:val="center"/>
          </w:tcPr>
          <w:p w14:paraId="1A16D654" w14:textId="04922C4E" w:rsidR="00A43DF5" w:rsidRPr="00A43DF5" w:rsidRDefault="00A43DF5" w:rsidP="00A43DF5">
            <w:pPr>
              <w:pStyle w:val="P"/>
              <w:ind w:firstLine="0"/>
              <w:jc w:val="center"/>
            </w:pPr>
            <w:r w:rsidRPr="00A43DF5">
              <w:t>23,000₫</w:t>
            </w:r>
          </w:p>
        </w:tc>
      </w:tr>
      <w:tr w:rsidR="00A43DF5" w14:paraId="42A697D4" w14:textId="79291D7E" w:rsidTr="00530DB3">
        <w:tc>
          <w:tcPr>
            <w:tcW w:w="746" w:type="dxa"/>
            <w:tcBorders>
              <w:left w:val="single" w:sz="12" w:space="0" w:color="auto"/>
            </w:tcBorders>
            <w:vAlign w:val="center"/>
          </w:tcPr>
          <w:p w14:paraId="6EA84926" w14:textId="54C3B4E4" w:rsidR="00A43DF5" w:rsidRPr="000C3DE6" w:rsidRDefault="00A43DF5" w:rsidP="000C3DE6">
            <w:pPr>
              <w:pStyle w:val="P"/>
              <w:ind w:firstLine="0"/>
              <w:jc w:val="center"/>
              <w:rPr>
                <w:b/>
                <w:bCs/>
              </w:rPr>
            </w:pPr>
            <w:r w:rsidRPr="000C3DE6">
              <w:rPr>
                <w:b/>
                <w:bCs/>
              </w:rPr>
              <w:t>7</w:t>
            </w:r>
          </w:p>
        </w:tc>
        <w:tc>
          <w:tcPr>
            <w:tcW w:w="3839" w:type="dxa"/>
          </w:tcPr>
          <w:p w14:paraId="490B192F" w14:textId="73C4D57E" w:rsidR="00A43DF5" w:rsidRDefault="00A43DF5" w:rsidP="002F5035">
            <w:pPr>
              <w:pStyle w:val="P"/>
              <w:ind w:firstLine="0"/>
            </w:pPr>
            <w:r w:rsidRPr="00A43DF5">
              <w:t>Cảm biến Ultrasonic HC-SR04</w:t>
            </w:r>
          </w:p>
        </w:tc>
        <w:tc>
          <w:tcPr>
            <w:tcW w:w="1440" w:type="dxa"/>
            <w:vAlign w:val="center"/>
          </w:tcPr>
          <w:p w14:paraId="49D20CF2" w14:textId="78A992E2" w:rsidR="00A43DF5" w:rsidRPr="00A43DF5" w:rsidRDefault="00A43DF5" w:rsidP="00A43DF5">
            <w:pPr>
              <w:pStyle w:val="P"/>
              <w:ind w:firstLine="0"/>
              <w:jc w:val="center"/>
            </w:pPr>
            <w:r w:rsidRPr="00A43DF5">
              <w:t>20,000₫</w:t>
            </w:r>
          </w:p>
        </w:tc>
        <w:tc>
          <w:tcPr>
            <w:tcW w:w="1530" w:type="dxa"/>
            <w:vAlign w:val="center"/>
          </w:tcPr>
          <w:p w14:paraId="1A4776D5" w14:textId="1C74F2A5" w:rsidR="00A43DF5" w:rsidRPr="00A43DF5" w:rsidRDefault="00A43DF5" w:rsidP="00A43DF5">
            <w:pPr>
              <w:pStyle w:val="P"/>
              <w:ind w:firstLine="0"/>
              <w:jc w:val="center"/>
            </w:pPr>
            <w:r>
              <w:t>1</w:t>
            </w:r>
          </w:p>
        </w:tc>
        <w:tc>
          <w:tcPr>
            <w:tcW w:w="1795" w:type="dxa"/>
            <w:tcBorders>
              <w:right w:val="single" w:sz="12" w:space="0" w:color="auto"/>
            </w:tcBorders>
            <w:vAlign w:val="center"/>
          </w:tcPr>
          <w:p w14:paraId="395D67D4" w14:textId="0FA65B00" w:rsidR="00A43DF5" w:rsidRPr="00A43DF5" w:rsidRDefault="00A43DF5" w:rsidP="00A43DF5">
            <w:pPr>
              <w:pStyle w:val="P"/>
              <w:ind w:firstLine="0"/>
              <w:jc w:val="center"/>
            </w:pPr>
            <w:r w:rsidRPr="00A43DF5">
              <w:t>20,000₫</w:t>
            </w:r>
          </w:p>
        </w:tc>
      </w:tr>
      <w:tr w:rsidR="00A43DF5" w14:paraId="048F74AC" w14:textId="77777777" w:rsidTr="00530DB3">
        <w:tc>
          <w:tcPr>
            <w:tcW w:w="746" w:type="dxa"/>
            <w:tcBorders>
              <w:left w:val="single" w:sz="12" w:space="0" w:color="auto"/>
            </w:tcBorders>
            <w:vAlign w:val="center"/>
          </w:tcPr>
          <w:p w14:paraId="5C523804" w14:textId="36DEF0C2" w:rsidR="00A43DF5" w:rsidRPr="000C3DE6" w:rsidRDefault="00A43DF5" w:rsidP="000C3DE6">
            <w:pPr>
              <w:pStyle w:val="P"/>
              <w:ind w:firstLine="0"/>
              <w:jc w:val="center"/>
              <w:rPr>
                <w:b/>
                <w:bCs/>
              </w:rPr>
            </w:pPr>
            <w:r w:rsidRPr="000C3DE6">
              <w:rPr>
                <w:b/>
                <w:bCs/>
              </w:rPr>
              <w:t>8</w:t>
            </w:r>
          </w:p>
        </w:tc>
        <w:tc>
          <w:tcPr>
            <w:tcW w:w="3839" w:type="dxa"/>
          </w:tcPr>
          <w:p w14:paraId="593BD974" w14:textId="6A18F028" w:rsidR="00A43DF5" w:rsidRDefault="00A43DF5" w:rsidP="002F5035">
            <w:pPr>
              <w:pStyle w:val="P"/>
              <w:ind w:firstLine="0"/>
            </w:pPr>
            <w:r w:rsidRPr="00A43DF5">
              <w:t>Còi Buzzer 5VDC</w:t>
            </w:r>
          </w:p>
        </w:tc>
        <w:tc>
          <w:tcPr>
            <w:tcW w:w="1440" w:type="dxa"/>
            <w:vAlign w:val="center"/>
          </w:tcPr>
          <w:p w14:paraId="68121579" w14:textId="01218260" w:rsidR="00A43DF5" w:rsidRPr="00A43DF5" w:rsidRDefault="00A43DF5" w:rsidP="00A43DF5">
            <w:pPr>
              <w:pStyle w:val="P"/>
              <w:ind w:firstLine="0"/>
              <w:jc w:val="center"/>
            </w:pPr>
            <w:r w:rsidRPr="00A43DF5">
              <w:t>3,000₫</w:t>
            </w:r>
          </w:p>
        </w:tc>
        <w:tc>
          <w:tcPr>
            <w:tcW w:w="1530" w:type="dxa"/>
            <w:vAlign w:val="center"/>
          </w:tcPr>
          <w:p w14:paraId="18CEB719" w14:textId="7D933B84" w:rsidR="00A43DF5" w:rsidRPr="00A43DF5" w:rsidRDefault="00A43DF5" w:rsidP="00A43DF5">
            <w:pPr>
              <w:pStyle w:val="P"/>
              <w:ind w:firstLine="0"/>
              <w:jc w:val="center"/>
            </w:pPr>
            <w:r>
              <w:t>1</w:t>
            </w:r>
          </w:p>
        </w:tc>
        <w:tc>
          <w:tcPr>
            <w:tcW w:w="1795" w:type="dxa"/>
            <w:tcBorders>
              <w:right w:val="single" w:sz="12" w:space="0" w:color="auto"/>
            </w:tcBorders>
            <w:vAlign w:val="center"/>
          </w:tcPr>
          <w:p w14:paraId="4D530263" w14:textId="3FDDB113" w:rsidR="00A43DF5" w:rsidRPr="00A43DF5" w:rsidRDefault="00A43DF5" w:rsidP="00A43DF5">
            <w:pPr>
              <w:pStyle w:val="P"/>
              <w:ind w:firstLine="0"/>
              <w:jc w:val="center"/>
            </w:pPr>
            <w:r w:rsidRPr="00A43DF5">
              <w:t>3,000₫</w:t>
            </w:r>
          </w:p>
        </w:tc>
      </w:tr>
      <w:tr w:rsidR="00A43DF5" w14:paraId="187A2755" w14:textId="77777777" w:rsidTr="00530DB3">
        <w:tc>
          <w:tcPr>
            <w:tcW w:w="746" w:type="dxa"/>
            <w:tcBorders>
              <w:left w:val="single" w:sz="12" w:space="0" w:color="auto"/>
            </w:tcBorders>
            <w:vAlign w:val="center"/>
          </w:tcPr>
          <w:p w14:paraId="7A9293C1" w14:textId="21C70790" w:rsidR="00A43DF5" w:rsidRPr="000C3DE6" w:rsidRDefault="00A43DF5" w:rsidP="000C3DE6">
            <w:pPr>
              <w:pStyle w:val="P"/>
              <w:ind w:firstLine="0"/>
              <w:jc w:val="center"/>
              <w:rPr>
                <w:b/>
                <w:bCs/>
              </w:rPr>
            </w:pPr>
            <w:r w:rsidRPr="000C3DE6">
              <w:rPr>
                <w:b/>
                <w:bCs/>
              </w:rPr>
              <w:t>9</w:t>
            </w:r>
          </w:p>
        </w:tc>
        <w:tc>
          <w:tcPr>
            <w:tcW w:w="3839" w:type="dxa"/>
          </w:tcPr>
          <w:p w14:paraId="643B5F27" w14:textId="5E1893EE" w:rsidR="00A43DF5" w:rsidRDefault="00A43DF5" w:rsidP="002F5035">
            <w:pPr>
              <w:pStyle w:val="P"/>
              <w:ind w:firstLine="0"/>
            </w:pPr>
            <w:r w:rsidRPr="00A43DF5">
              <w:t>Bộ động cơ DC giảm tốc GA12 N20 kèm gá bắt và bánh xe V1 34mm</w:t>
            </w:r>
          </w:p>
        </w:tc>
        <w:tc>
          <w:tcPr>
            <w:tcW w:w="1440" w:type="dxa"/>
            <w:vAlign w:val="center"/>
          </w:tcPr>
          <w:p w14:paraId="54BE47BD" w14:textId="5604D61D" w:rsidR="00A43DF5" w:rsidRPr="00A43DF5" w:rsidRDefault="00A43DF5" w:rsidP="00A43DF5">
            <w:pPr>
              <w:pStyle w:val="P"/>
              <w:ind w:firstLine="0"/>
              <w:jc w:val="center"/>
            </w:pPr>
            <w:r>
              <w:t>7</w:t>
            </w:r>
            <w:r w:rsidRPr="00A43DF5">
              <w:t>5,000₫</w:t>
            </w:r>
          </w:p>
        </w:tc>
        <w:tc>
          <w:tcPr>
            <w:tcW w:w="1530" w:type="dxa"/>
            <w:vAlign w:val="center"/>
          </w:tcPr>
          <w:p w14:paraId="22D2FF12" w14:textId="34E3FED5" w:rsidR="00A43DF5" w:rsidRPr="00A43DF5" w:rsidRDefault="00A43DF5" w:rsidP="00A43DF5">
            <w:pPr>
              <w:pStyle w:val="P"/>
              <w:ind w:firstLine="0"/>
              <w:jc w:val="center"/>
            </w:pPr>
            <w:r>
              <w:t>2</w:t>
            </w:r>
          </w:p>
        </w:tc>
        <w:tc>
          <w:tcPr>
            <w:tcW w:w="1795" w:type="dxa"/>
            <w:tcBorders>
              <w:right w:val="single" w:sz="12" w:space="0" w:color="auto"/>
            </w:tcBorders>
            <w:vAlign w:val="center"/>
          </w:tcPr>
          <w:p w14:paraId="13900E1D" w14:textId="78F39D3C" w:rsidR="00A43DF5" w:rsidRPr="00A43DF5" w:rsidRDefault="00A43DF5" w:rsidP="00A43DF5">
            <w:pPr>
              <w:pStyle w:val="P"/>
              <w:ind w:firstLine="0"/>
              <w:jc w:val="center"/>
            </w:pPr>
            <w:r w:rsidRPr="00A43DF5">
              <w:t>150,000₫</w:t>
            </w:r>
          </w:p>
        </w:tc>
      </w:tr>
      <w:tr w:rsidR="00A43DF5" w14:paraId="145D6484" w14:textId="77777777" w:rsidTr="00530DB3">
        <w:tc>
          <w:tcPr>
            <w:tcW w:w="746" w:type="dxa"/>
            <w:tcBorders>
              <w:left w:val="single" w:sz="12" w:space="0" w:color="auto"/>
            </w:tcBorders>
            <w:vAlign w:val="center"/>
          </w:tcPr>
          <w:p w14:paraId="7DB31580" w14:textId="54E442E8" w:rsidR="00A43DF5" w:rsidRPr="000C3DE6" w:rsidRDefault="00A43DF5" w:rsidP="000C3DE6">
            <w:pPr>
              <w:pStyle w:val="P"/>
              <w:ind w:firstLine="0"/>
              <w:jc w:val="center"/>
              <w:rPr>
                <w:b/>
                <w:bCs/>
              </w:rPr>
            </w:pPr>
            <w:r w:rsidRPr="000C3DE6">
              <w:rPr>
                <w:b/>
                <w:bCs/>
              </w:rPr>
              <w:t>10</w:t>
            </w:r>
          </w:p>
        </w:tc>
        <w:tc>
          <w:tcPr>
            <w:tcW w:w="3839" w:type="dxa"/>
          </w:tcPr>
          <w:p w14:paraId="5A4CDA31" w14:textId="2727BE5C" w:rsidR="00A43DF5" w:rsidRDefault="00A43DF5" w:rsidP="002F5035">
            <w:pPr>
              <w:pStyle w:val="P"/>
              <w:ind w:firstLine="0"/>
            </w:pPr>
            <w:r w:rsidRPr="00A43DF5">
              <w:t>Bánh đa hướng mắt trâu nhựa 3PI universal wheel</w:t>
            </w:r>
          </w:p>
        </w:tc>
        <w:tc>
          <w:tcPr>
            <w:tcW w:w="1440" w:type="dxa"/>
            <w:vAlign w:val="center"/>
          </w:tcPr>
          <w:p w14:paraId="515B6C08" w14:textId="6478BAF9" w:rsidR="00A43DF5" w:rsidRPr="00A43DF5" w:rsidRDefault="00A43DF5" w:rsidP="00A43DF5">
            <w:pPr>
              <w:pStyle w:val="P"/>
              <w:ind w:firstLine="0"/>
              <w:jc w:val="center"/>
            </w:pPr>
            <w:r w:rsidRPr="00A43DF5">
              <w:t>11,000₫</w:t>
            </w:r>
          </w:p>
        </w:tc>
        <w:tc>
          <w:tcPr>
            <w:tcW w:w="1530" w:type="dxa"/>
            <w:vAlign w:val="center"/>
          </w:tcPr>
          <w:p w14:paraId="3B4C4DC4" w14:textId="06A9C178" w:rsidR="00A43DF5" w:rsidRPr="00A43DF5" w:rsidRDefault="00A43DF5" w:rsidP="00A43DF5">
            <w:pPr>
              <w:pStyle w:val="P"/>
              <w:ind w:firstLine="0"/>
              <w:jc w:val="center"/>
            </w:pPr>
            <w:r>
              <w:t>1</w:t>
            </w:r>
          </w:p>
        </w:tc>
        <w:tc>
          <w:tcPr>
            <w:tcW w:w="1795" w:type="dxa"/>
            <w:tcBorders>
              <w:right w:val="single" w:sz="12" w:space="0" w:color="auto"/>
            </w:tcBorders>
            <w:vAlign w:val="center"/>
          </w:tcPr>
          <w:p w14:paraId="79503064" w14:textId="38CEE713" w:rsidR="00A43DF5" w:rsidRPr="00A43DF5" w:rsidRDefault="00A43DF5" w:rsidP="00A43DF5">
            <w:pPr>
              <w:pStyle w:val="P"/>
              <w:ind w:firstLine="0"/>
              <w:jc w:val="center"/>
            </w:pPr>
            <w:r w:rsidRPr="00A43DF5">
              <w:t>11,000₫</w:t>
            </w:r>
          </w:p>
        </w:tc>
      </w:tr>
      <w:tr w:rsidR="00A43DF5" w14:paraId="5ECC23C6" w14:textId="77777777" w:rsidTr="00530DB3">
        <w:tc>
          <w:tcPr>
            <w:tcW w:w="746" w:type="dxa"/>
            <w:tcBorders>
              <w:left w:val="single" w:sz="12" w:space="0" w:color="auto"/>
            </w:tcBorders>
            <w:vAlign w:val="center"/>
          </w:tcPr>
          <w:p w14:paraId="7DBC9574" w14:textId="7C235090" w:rsidR="00A43DF5" w:rsidRPr="000C3DE6" w:rsidRDefault="00C10971" w:rsidP="000C3DE6">
            <w:pPr>
              <w:pStyle w:val="P"/>
              <w:ind w:firstLine="0"/>
              <w:jc w:val="center"/>
              <w:rPr>
                <w:b/>
                <w:bCs/>
              </w:rPr>
            </w:pPr>
            <w:r w:rsidRPr="000C3DE6">
              <w:rPr>
                <w:b/>
                <w:bCs/>
              </w:rPr>
              <w:t>11</w:t>
            </w:r>
          </w:p>
        </w:tc>
        <w:tc>
          <w:tcPr>
            <w:tcW w:w="3839" w:type="dxa"/>
          </w:tcPr>
          <w:p w14:paraId="46BE7A94" w14:textId="4B77F666" w:rsidR="00A43DF5" w:rsidRDefault="00A43DF5" w:rsidP="002F5035">
            <w:pPr>
              <w:pStyle w:val="P"/>
              <w:ind w:firstLine="0"/>
            </w:pPr>
            <w:r w:rsidRPr="00A43DF5">
              <w:t>Động cơ RC Servo 9G</w:t>
            </w:r>
          </w:p>
        </w:tc>
        <w:tc>
          <w:tcPr>
            <w:tcW w:w="1440" w:type="dxa"/>
            <w:vAlign w:val="center"/>
          </w:tcPr>
          <w:p w14:paraId="147147ED" w14:textId="0EE13CAF" w:rsidR="00A43DF5" w:rsidRPr="00A43DF5" w:rsidRDefault="00A43DF5" w:rsidP="00A43DF5">
            <w:pPr>
              <w:pStyle w:val="P"/>
              <w:ind w:firstLine="0"/>
              <w:jc w:val="center"/>
            </w:pPr>
            <w:r w:rsidRPr="00A43DF5">
              <w:t>34,000₫</w:t>
            </w:r>
          </w:p>
        </w:tc>
        <w:tc>
          <w:tcPr>
            <w:tcW w:w="1530" w:type="dxa"/>
            <w:vAlign w:val="center"/>
          </w:tcPr>
          <w:p w14:paraId="58E0FF80" w14:textId="53831C8B" w:rsidR="00A43DF5" w:rsidRPr="00A43DF5" w:rsidRDefault="00A43DF5" w:rsidP="00A43DF5">
            <w:pPr>
              <w:pStyle w:val="P"/>
              <w:ind w:firstLine="0"/>
              <w:jc w:val="center"/>
            </w:pPr>
            <w:r>
              <w:t>1</w:t>
            </w:r>
          </w:p>
        </w:tc>
        <w:tc>
          <w:tcPr>
            <w:tcW w:w="1795" w:type="dxa"/>
            <w:tcBorders>
              <w:right w:val="single" w:sz="12" w:space="0" w:color="auto"/>
            </w:tcBorders>
            <w:vAlign w:val="center"/>
          </w:tcPr>
          <w:p w14:paraId="4AB6B860" w14:textId="5C3E0CEF" w:rsidR="00A43DF5" w:rsidRPr="00A43DF5" w:rsidRDefault="00A43DF5" w:rsidP="00A43DF5">
            <w:pPr>
              <w:pStyle w:val="P"/>
              <w:ind w:firstLine="0"/>
              <w:jc w:val="center"/>
            </w:pPr>
            <w:r w:rsidRPr="00A43DF5">
              <w:t>34,000₫</w:t>
            </w:r>
          </w:p>
        </w:tc>
      </w:tr>
      <w:tr w:rsidR="00A43DF5" w14:paraId="24494D8D" w14:textId="77777777" w:rsidTr="00530DB3">
        <w:tc>
          <w:tcPr>
            <w:tcW w:w="746" w:type="dxa"/>
            <w:tcBorders>
              <w:left w:val="single" w:sz="12" w:space="0" w:color="auto"/>
            </w:tcBorders>
            <w:vAlign w:val="center"/>
          </w:tcPr>
          <w:p w14:paraId="67D74DF8" w14:textId="4FDD0B72" w:rsidR="00A43DF5" w:rsidRPr="000C3DE6" w:rsidRDefault="00C10971" w:rsidP="000C3DE6">
            <w:pPr>
              <w:pStyle w:val="P"/>
              <w:ind w:firstLine="0"/>
              <w:jc w:val="center"/>
              <w:rPr>
                <w:b/>
                <w:bCs/>
              </w:rPr>
            </w:pPr>
            <w:r w:rsidRPr="000C3DE6">
              <w:rPr>
                <w:b/>
                <w:bCs/>
              </w:rPr>
              <w:t>12</w:t>
            </w:r>
          </w:p>
        </w:tc>
        <w:tc>
          <w:tcPr>
            <w:tcW w:w="3839" w:type="dxa"/>
          </w:tcPr>
          <w:p w14:paraId="49D717AF" w14:textId="0E1AA822" w:rsidR="00A43DF5" w:rsidRDefault="00A43DF5" w:rsidP="002F5035">
            <w:pPr>
              <w:pStyle w:val="P"/>
              <w:ind w:firstLine="0"/>
            </w:pPr>
            <w:r w:rsidRPr="00A43DF5">
              <w:t>Dây Cắm Breadboard đực cái 10cm 40 sợi loại tốt (M-F Jumper Wire)</w:t>
            </w:r>
          </w:p>
        </w:tc>
        <w:tc>
          <w:tcPr>
            <w:tcW w:w="1440" w:type="dxa"/>
            <w:vAlign w:val="center"/>
          </w:tcPr>
          <w:p w14:paraId="5BB46053" w14:textId="78577DA0" w:rsidR="00A43DF5" w:rsidRPr="00A43DF5" w:rsidRDefault="00CF7107" w:rsidP="00A43DF5">
            <w:pPr>
              <w:pStyle w:val="P"/>
              <w:ind w:firstLine="0"/>
              <w:jc w:val="center"/>
            </w:pPr>
            <w:r w:rsidRPr="00CF7107">
              <w:t>23,000₫</w:t>
            </w:r>
          </w:p>
        </w:tc>
        <w:tc>
          <w:tcPr>
            <w:tcW w:w="1530" w:type="dxa"/>
            <w:vAlign w:val="center"/>
          </w:tcPr>
          <w:p w14:paraId="31E0427E" w14:textId="6327ADD5" w:rsidR="00A43DF5" w:rsidRPr="00A43DF5" w:rsidRDefault="00CF7107" w:rsidP="00A43DF5">
            <w:pPr>
              <w:pStyle w:val="P"/>
              <w:ind w:firstLine="0"/>
              <w:jc w:val="center"/>
            </w:pPr>
            <w:r>
              <w:t>1</w:t>
            </w:r>
          </w:p>
        </w:tc>
        <w:tc>
          <w:tcPr>
            <w:tcW w:w="1795" w:type="dxa"/>
            <w:tcBorders>
              <w:right w:val="single" w:sz="12" w:space="0" w:color="auto"/>
            </w:tcBorders>
            <w:vAlign w:val="center"/>
          </w:tcPr>
          <w:p w14:paraId="0363BCA9" w14:textId="093F03F9" w:rsidR="00A43DF5" w:rsidRPr="00A43DF5" w:rsidRDefault="00CF7107" w:rsidP="00A43DF5">
            <w:pPr>
              <w:pStyle w:val="P"/>
              <w:ind w:firstLine="0"/>
              <w:jc w:val="center"/>
            </w:pPr>
            <w:r w:rsidRPr="00CF7107">
              <w:t>23,000₫</w:t>
            </w:r>
          </w:p>
        </w:tc>
      </w:tr>
      <w:tr w:rsidR="00A43DF5" w14:paraId="51A71D0E" w14:textId="77777777" w:rsidTr="00530DB3">
        <w:tc>
          <w:tcPr>
            <w:tcW w:w="746" w:type="dxa"/>
            <w:tcBorders>
              <w:left w:val="single" w:sz="12" w:space="0" w:color="auto"/>
            </w:tcBorders>
            <w:vAlign w:val="center"/>
          </w:tcPr>
          <w:p w14:paraId="696B050E" w14:textId="35A83E4D" w:rsidR="00A43DF5" w:rsidRPr="000C3DE6" w:rsidRDefault="00C10971" w:rsidP="000C3DE6">
            <w:pPr>
              <w:pStyle w:val="P"/>
              <w:ind w:firstLine="0"/>
              <w:jc w:val="center"/>
              <w:rPr>
                <w:b/>
                <w:bCs/>
              </w:rPr>
            </w:pPr>
            <w:r w:rsidRPr="000C3DE6">
              <w:rPr>
                <w:b/>
                <w:bCs/>
              </w:rPr>
              <w:t>13</w:t>
            </w:r>
          </w:p>
        </w:tc>
        <w:tc>
          <w:tcPr>
            <w:tcW w:w="3839" w:type="dxa"/>
          </w:tcPr>
          <w:p w14:paraId="49ADD528" w14:textId="1B05FBF4" w:rsidR="00A43DF5" w:rsidRDefault="00A43DF5" w:rsidP="002F5035">
            <w:pPr>
              <w:pStyle w:val="P"/>
              <w:ind w:firstLine="0"/>
            </w:pPr>
            <w:r w:rsidRPr="00A43DF5">
              <w:t>Dây Cắm Breadboard cái cái 10cm 40 sợi loại tốt (M-F Jumper Wire)</w:t>
            </w:r>
          </w:p>
        </w:tc>
        <w:tc>
          <w:tcPr>
            <w:tcW w:w="1440" w:type="dxa"/>
            <w:vAlign w:val="center"/>
          </w:tcPr>
          <w:p w14:paraId="2CD74F07" w14:textId="6CF1CC7A" w:rsidR="00A43DF5" w:rsidRPr="00A43DF5" w:rsidRDefault="00CF7107" w:rsidP="00A43DF5">
            <w:pPr>
              <w:pStyle w:val="P"/>
              <w:ind w:firstLine="0"/>
              <w:jc w:val="center"/>
            </w:pPr>
            <w:r w:rsidRPr="00CF7107">
              <w:t>23,000₫</w:t>
            </w:r>
          </w:p>
        </w:tc>
        <w:tc>
          <w:tcPr>
            <w:tcW w:w="1530" w:type="dxa"/>
            <w:vAlign w:val="center"/>
          </w:tcPr>
          <w:p w14:paraId="5AFF7DCF" w14:textId="36046F1E" w:rsidR="00A43DF5" w:rsidRPr="00A43DF5" w:rsidRDefault="00CF7107" w:rsidP="00A43DF5">
            <w:pPr>
              <w:pStyle w:val="P"/>
              <w:ind w:firstLine="0"/>
              <w:jc w:val="center"/>
            </w:pPr>
            <w:r>
              <w:t>1</w:t>
            </w:r>
          </w:p>
        </w:tc>
        <w:tc>
          <w:tcPr>
            <w:tcW w:w="1795" w:type="dxa"/>
            <w:tcBorders>
              <w:right w:val="single" w:sz="12" w:space="0" w:color="auto"/>
            </w:tcBorders>
            <w:vAlign w:val="center"/>
          </w:tcPr>
          <w:p w14:paraId="168A45DE" w14:textId="0555EDE1" w:rsidR="00A43DF5" w:rsidRPr="00A43DF5" w:rsidRDefault="00CF7107" w:rsidP="00A43DF5">
            <w:pPr>
              <w:pStyle w:val="P"/>
              <w:ind w:firstLine="0"/>
              <w:jc w:val="center"/>
            </w:pPr>
            <w:r w:rsidRPr="00CF7107">
              <w:t>23,000₫</w:t>
            </w:r>
          </w:p>
        </w:tc>
      </w:tr>
      <w:tr w:rsidR="00A43DF5" w14:paraId="757920A1" w14:textId="77777777" w:rsidTr="00530DB3">
        <w:tc>
          <w:tcPr>
            <w:tcW w:w="746" w:type="dxa"/>
            <w:tcBorders>
              <w:left w:val="single" w:sz="12" w:space="0" w:color="auto"/>
            </w:tcBorders>
            <w:vAlign w:val="center"/>
          </w:tcPr>
          <w:p w14:paraId="0FBFDE8C" w14:textId="286F4B2B" w:rsidR="00A43DF5" w:rsidRPr="000C3DE6" w:rsidRDefault="00C10971" w:rsidP="000C3DE6">
            <w:pPr>
              <w:pStyle w:val="P"/>
              <w:ind w:firstLine="0"/>
              <w:jc w:val="center"/>
              <w:rPr>
                <w:b/>
                <w:bCs/>
              </w:rPr>
            </w:pPr>
            <w:r w:rsidRPr="000C3DE6">
              <w:rPr>
                <w:b/>
                <w:bCs/>
              </w:rPr>
              <w:t>14</w:t>
            </w:r>
          </w:p>
        </w:tc>
        <w:tc>
          <w:tcPr>
            <w:tcW w:w="3839" w:type="dxa"/>
          </w:tcPr>
          <w:p w14:paraId="4EC9595B" w14:textId="5D6DD95A" w:rsidR="00A43DF5" w:rsidRPr="00A43DF5" w:rsidRDefault="00A43DF5" w:rsidP="002F5035">
            <w:pPr>
              <w:pStyle w:val="P"/>
              <w:ind w:firstLine="0"/>
            </w:pPr>
            <w:r w:rsidRPr="00A43DF5">
              <w:t>Trụ Đồng Đực Cái M3</w:t>
            </w:r>
          </w:p>
        </w:tc>
        <w:tc>
          <w:tcPr>
            <w:tcW w:w="1440" w:type="dxa"/>
            <w:vAlign w:val="center"/>
          </w:tcPr>
          <w:p w14:paraId="1D75D040" w14:textId="717F26E7" w:rsidR="00A43DF5" w:rsidRPr="00A43DF5" w:rsidRDefault="00CF7107" w:rsidP="00A43DF5">
            <w:pPr>
              <w:pStyle w:val="P"/>
              <w:ind w:firstLine="0"/>
              <w:jc w:val="center"/>
            </w:pPr>
            <w:r>
              <w:t>3</w:t>
            </w:r>
            <w:r w:rsidRPr="00CF7107">
              <w:t>,000₫</w:t>
            </w:r>
          </w:p>
        </w:tc>
        <w:tc>
          <w:tcPr>
            <w:tcW w:w="1530" w:type="dxa"/>
            <w:vAlign w:val="center"/>
          </w:tcPr>
          <w:p w14:paraId="4BC2F912" w14:textId="01E4FCAA" w:rsidR="00A43DF5" w:rsidRPr="00A43DF5" w:rsidRDefault="00CF7107" w:rsidP="00A43DF5">
            <w:pPr>
              <w:pStyle w:val="P"/>
              <w:ind w:firstLine="0"/>
              <w:jc w:val="center"/>
            </w:pPr>
            <w:r>
              <w:t>3</w:t>
            </w:r>
          </w:p>
        </w:tc>
        <w:tc>
          <w:tcPr>
            <w:tcW w:w="1795" w:type="dxa"/>
            <w:tcBorders>
              <w:right w:val="single" w:sz="12" w:space="0" w:color="auto"/>
            </w:tcBorders>
            <w:vAlign w:val="center"/>
          </w:tcPr>
          <w:p w14:paraId="11DA0EDE" w14:textId="53A87D8A" w:rsidR="00A43DF5" w:rsidRPr="00A43DF5" w:rsidRDefault="00CF7107" w:rsidP="00A43DF5">
            <w:pPr>
              <w:pStyle w:val="P"/>
              <w:ind w:firstLine="0"/>
              <w:jc w:val="center"/>
            </w:pPr>
            <w:r w:rsidRPr="00CF7107">
              <w:t>12,000₫</w:t>
            </w:r>
          </w:p>
        </w:tc>
      </w:tr>
      <w:tr w:rsidR="00A43DF5" w14:paraId="5DC55612" w14:textId="77777777" w:rsidTr="00530DB3">
        <w:tc>
          <w:tcPr>
            <w:tcW w:w="746" w:type="dxa"/>
            <w:tcBorders>
              <w:left w:val="single" w:sz="12" w:space="0" w:color="auto"/>
            </w:tcBorders>
            <w:vAlign w:val="center"/>
          </w:tcPr>
          <w:p w14:paraId="201EE301" w14:textId="2B9F3294" w:rsidR="00A43DF5" w:rsidRPr="000C3DE6" w:rsidRDefault="00C10971" w:rsidP="000C3DE6">
            <w:pPr>
              <w:pStyle w:val="P"/>
              <w:ind w:firstLine="0"/>
              <w:jc w:val="center"/>
              <w:rPr>
                <w:b/>
                <w:bCs/>
              </w:rPr>
            </w:pPr>
            <w:r w:rsidRPr="000C3DE6">
              <w:rPr>
                <w:b/>
                <w:bCs/>
              </w:rPr>
              <w:t>15</w:t>
            </w:r>
          </w:p>
        </w:tc>
        <w:tc>
          <w:tcPr>
            <w:tcW w:w="3839" w:type="dxa"/>
          </w:tcPr>
          <w:p w14:paraId="5BF75F39" w14:textId="71469966" w:rsidR="00A43DF5" w:rsidRPr="00A43DF5" w:rsidRDefault="00A43DF5" w:rsidP="002F5035">
            <w:pPr>
              <w:pStyle w:val="P"/>
              <w:ind w:firstLine="0"/>
            </w:pPr>
            <w:r w:rsidRPr="00A43DF5">
              <w:t>Giấy formex 3mm</w:t>
            </w:r>
          </w:p>
        </w:tc>
        <w:tc>
          <w:tcPr>
            <w:tcW w:w="1440" w:type="dxa"/>
            <w:vAlign w:val="center"/>
          </w:tcPr>
          <w:p w14:paraId="3C0D00F3" w14:textId="4013B537" w:rsidR="00A43DF5" w:rsidRPr="00A43DF5" w:rsidRDefault="00A43DF5" w:rsidP="00A43DF5">
            <w:pPr>
              <w:pStyle w:val="P"/>
              <w:ind w:firstLine="0"/>
              <w:jc w:val="center"/>
            </w:pPr>
            <w:r w:rsidRPr="00A43DF5">
              <w:t>20,000₫</w:t>
            </w:r>
          </w:p>
        </w:tc>
        <w:tc>
          <w:tcPr>
            <w:tcW w:w="1530" w:type="dxa"/>
            <w:vAlign w:val="center"/>
          </w:tcPr>
          <w:p w14:paraId="59EA2BB0" w14:textId="23A17ECD" w:rsidR="00A43DF5" w:rsidRPr="00A43DF5" w:rsidRDefault="00A43DF5" w:rsidP="00A43DF5">
            <w:pPr>
              <w:pStyle w:val="P"/>
              <w:ind w:firstLine="0"/>
              <w:jc w:val="center"/>
            </w:pPr>
            <w:r>
              <w:t>1</w:t>
            </w:r>
          </w:p>
        </w:tc>
        <w:tc>
          <w:tcPr>
            <w:tcW w:w="1795" w:type="dxa"/>
            <w:tcBorders>
              <w:right w:val="single" w:sz="12" w:space="0" w:color="auto"/>
            </w:tcBorders>
            <w:vAlign w:val="center"/>
          </w:tcPr>
          <w:p w14:paraId="079AEEBC" w14:textId="74134DED" w:rsidR="00A43DF5" w:rsidRPr="00A43DF5" w:rsidRDefault="00A43DF5" w:rsidP="00A43DF5">
            <w:pPr>
              <w:pStyle w:val="P"/>
              <w:ind w:firstLine="0"/>
              <w:jc w:val="center"/>
            </w:pPr>
            <w:r w:rsidRPr="00A43DF5">
              <w:t>20,000₫</w:t>
            </w:r>
          </w:p>
        </w:tc>
      </w:tr>
      <w:tr w:rsidR="00A43DF5" w14:paraId="60F2E926" w14:textId="77777777" w:rsidTr="00530DB3">
        <w:tc>
          <w:tcPr>
            <w:tcW w:w="746" w:type="dxa"/>
            <w:tcBorders>
              <w:left w:val="single" w:sz="12" w:space="0" w:color="auto"/>
            </w:tcBorders>
            <w:vAlign w:val="center"/>
          </w:tcPr>
          <w:p w14:paraId="78C25AA8" w14:textId="78550440" w:rsidR="00A43DF5" w:rsidRPr="000C3DE6" w:rsidRDefault="00C10971" w:rsidP="000C3DE6">
            <w:pPr>
              <w:pStyle w:val="P"/>
              <w:ind w:firstLine="0"/>
              <w:jc w:val="center"/>
              <w:rPr>
                <w:b/>
                <w:bCs/>
              </w:rPr>
            </w:pPr>
            <w:r w:rsidRPr="000C3DE6">
              <w:rPr>
                <w:b/>
                <w:bCs/>
              </w:rPr>
              <w:t>16</w:t>
            </w:r>
          </w:p>
        </w:tc>
        <w:tc>
          <w:tcPr>
            <w:tcW w:w="3839" w:type="dxa"/>
          </w:tcPr>
          <w:p w14:paraId="531CD9C3" w14:textId="11302104" w:rsidR="00A43DF5" w:rsidRPr="00A43DF5" w:rsidRDefault="00A43DF5" w:rsidP="002F5035">
            <w:pPr>
              <w:pStyle w:val="P"/>
              <w:ind w:firstLine="0"/>
            </w:pPr>
            <w:r>
              <w:t>Pin Panasonic 9v và giắc</w:t>
            </w:r>
          </w:p>
        </w:tc>
        <w:tc>
          <w:tcPr>
            <w:tcW w:w="1440" w:type="dxa"/>
            <w:vAlign w:val="center"/>
          </w:tcPr>
          <w:p w14:paraId="14DAFC10" w14:textId="21962DF0" w:rsidR="00A43DF5" w:rsidRPr="00A43DF5" w:rsidRDefault="00CF7107" w:rsidP="00A43DF5">
            <w:pPr>
              <w:pStyle w:val="P"/>
              <w:ind w:firstLine="0"/>
              <w:jc w:val="center"/>
            </w:pPr>
            <w:r>
              <w:t>1</w:t>
            </w:r>
            <w:r w:rsidR="00840B90">
              <w:t>5</w:t>
            </w:r>
            <w:r w:rsidRPr="00CF7107">
              <w:t>,000₫</w:t>
            </w:r>
          </w:p>
        </w:tc>
        <w:tc>
          <w:tcPr>
            <w:tcW w:w="1530" w:type="dxa"/>
            <w:vAlign w:val="center"/>
          </w:tcPr>
          <w:p w14:paraId="3004ACB5" w14:textId="2C4C939B" w:rsidR="00A43DF5" w:rsidRPr="00A43DF5" w:rsidRDefault="00CF7107" w:rsidP="00A43DF5">
            <w:pPr>
              <w:pStyle w:val="P"/>
              <w:ind w:firstLine="0"/>
              <w:jc w:val="center"/>
            </w:pPr>
            <w:r>
              <w:t>2</w:t>
            </w:r>
          </w:p>
        </w:tc>
        <w:tc>
          <w:tcPr>
            <w:tcW w:w="1795" w:type="dxa"/>
            <w:tcBorders>
              <w:right w:val="single" w:sz="12" w:space="0" w:color="auto"/>
            </w:tcBorders>
            <w:vAlign w:val="center"/>
          </w:tcPr>
          <w:p w14:paraId="3E626CC0" w14:textId="09AA9A79" w:rsidR="00A43DF5" w:rsidRPr="00A43DF5" w:rsidRDefault="00CF7107" w:rsidP="00A43DF5">
            <w:pPr>
              <w:pStyle w:val="P"/>
              <w:ind w:firstLine="0"/>
              <w:jc w:val="center"/>
            </w:pPr>
            <w:r w:rsidRPr="00CF7107">
              <w:t>3</w:t>
            </w:r>
            <w:r w:rsidR="00840B90">
              <w:t>0</w:t>
            </w:r>
            <w:r w:rsidRPr="00CF7107">
              <w:t>,000₫</w:t>
            </w:r>
          </w:p>
        </w:tc>
      </w:tr>
      <w:tr w:rsidR="00840B90" w14:paraId="48ED7FD1" w14:textId="77777777" w:rsidTr="00D85DFF">
        <w:tc>
          <w:tcPr>
            <w:tcW w:w="746" w:type="dxa"/>
            <w:tcBorders>
              <w:left w:val="single" w:sz="12" w:space="0" w:color="auto"/>
              <w:bottom w:val="single" w:sz="12" w:space="0" w:color="auto"/>
            </w:tcBorders>
            <w:vAlign w:val="center"/>
          </w:tcPr>
          <w:p w14:paraId="489A5B83" w14:textId="638E5E78" w:rsidR="00840B90" w:rsidRPr="000C3DE6" w:rsidRDefault="00840B90" w:rsidP="000C3DE6">
            <w:pPr>
              <w:pStyle w:val="P"/>
              <w:ind w:firstLine="0"/>
              <w:jc w:val="center"/>
              <w:rPr>
                <w:b/>
                <w:bCs/>
              </w:rPr>
            </w:pPr>
            <w:r w:rsidRPr="000C3DE6">
              <w:rPr>
                <w:b/>
                <w:bCs/>
              </w:rPr>
              <w:t>17</w:t>
            </w:r>
          </w:p>
        </w:tc>
        <w:tc>
          <w:tcPr>
            <w:tcW w:w="3839" w:type="dxa"/>
            <w:tcBorders>
              <w:bottom w:val="single" w:sz="12" w:space="0" w:color="auto"/>
            </w:tcBorders>
          </w:tcPr>
          <w:p w14:paraId="64B58362" w14:textId="2ABD35DF" w:rsidR="00840B90" w:rsidRDefault="00840B90" w:rsidP="002F5035">
            <w:pPr>
              <w:pStyle w:val="P"/>
              <w:ind w:firstLine="0"/>
            </w:pPr>
            <w:r>
              <w:t xml:space="preserve">Breadboard </w:t>
            </w:r>
            <w:r w:rsidRPr="00840B90">
              <w:t>Mini 170 Lỗ</w:t>
            </w:r>
          </w:p>
        </w:tc>
        <w:tc>
          <w:tcPr>
            <w:tcW w:w="1440" w:type="dxa"/>
            <w:tcBorders>
              <w:bottom w:val="single" w:sz="12" w:space="0" w:color="auto"/>
            </w:tcBorders>
            <w:vAlign w:val="center"/>
          </w:tcPr>
          <w:p w14:paraId="227E3BCB" w14:textId="5935343C" w:rsidR="00840B90" w:rsidRDefault="00840B90" w:rsidP="00A43DF5">
            <w:pPr>
              <w:pStyle w:val="P"/>
              <w:ind w:firstLine="0"/>
              <w:jc w:val="center"/>
            </w:pPr>
            <w:r>
              <w:t>6</w:t>
            </w:r>
            <w:r w:rsidRPr="00CF7107">
              <w:t>,000₫</w:t>
            </w:r>
          </w:p>
        </w:tc>
        <w:tc>
          <w:tcPr>
            <w:tcW w:w="1530" w:type="dxa"/>
            <w:tcBorders>
              <w:bottom w:val="single" w:sz="12" w:space="0" w:color="auto"/>
            </w:tcBorders>
            <w:vAlign w:val="center"/>
          </w:tcPr>
          <w:p w14:paraId="5FC89184" w14:textId="7093D852" w:rsidR="00840B90" w:rsidRDefault="00840B90" w:rsidP="00A43DF5">
            <w:pPr>
              <w:pStyle w:val="P"/>
              <w:ind w:firstLine="0"/>
              <w:jc w:val="center"/>
            </w:pPr>
            <w:r>
              <w:t>1</w:t>
            </w:r>
          </w:p>
        </w:tc>
        <w:tc>
          <w:tcPr>
            <w:tcW w:w="1795" w:type="dxa"/>
            <w:tcBorders>
              <w:bottom w:val="single" w:sz="12" w:space="0" w:color="auto"/>
              <w:right w:val="single" w:sz="12" w:space="0" w:color="auto"/>
            </w:tcBorders>
            <w:vAlign w:val="center"/>
          </w:tcPr>
          <w:p w14:paraId="2C836CB1" w14:textId="4C9A820E" w:rsidR="00840B90" w:rsidRPr="00CF7107" w:rsidRDefault="00840B90" w:rsidP="00A43DF5">
            <w:pPr>
              <w:pStyle w:val="P"/>
              <w:ind w:firstLine="0"/>
              <w:jc w:val="center"/>
            </w:pPr>
            <w:r>
              <w:t>6</w:t>
            </w:r>
            <w:r w:rsidRPr="00CF7107">
              <w:t>,000₫</w:t>
            </w:r>
          </w:p>
        </w:tc>
      </w:tr>
      <w:tr w:rsidR="00C10971" w14:paraId="49D8B03D" w14:textId="77777777" w:rsidTr="00D85DFF">
        <w:tc>
          <w:tcPr>
            <w:tcW w:w="7555" w:type="dxa"/>
            <w:gridSpan w:val="4"/>
            <w:tcBorders>
              <w:top w:val="single" w:sz="12" w:space="0" w:color="auto"/>
              <w:left w:val="single" w:sz="12" w:space="0" w:color="auto"/>
              <w:bottom w:val="single" w:sz="12" w:space="0" w:color="auto"/>
            </w:tcBorders>
            <w:shd w:val="clear" w:color="auto" w:fill="FBE4D5" w:themeFill="accent2" w:themeFillTint="33"/>
            <w:vAlign w:val="center"/>
          </w:tcPr>
          <w:p w14:paraId="3F55FA79" w14:textId="06F77643" w:rsidR="00C10971" w:rsidRPr="00C10971" w:rsidRDefault="00C10971" w:rsidP="000C3DE6">
            <w:pPr>
              <w:pStyle w:val="P"/>
              <w:ind w:firstLine="0"/>
              <w:jc w:val="center"/>
              <w:rPr>
                <w:b/>
                <w:bCs/>
              </w:rPr>
            </w:pPr>
            <w:r w:rsidRPr="00C10971">
              <w:rPr>
                <w:b/>
                <w:bCs/>
              </w:rPr>
              <w:t>TỔNG CỘNG</w:t>
            </w:r>
          </w:p>
        </w:tc>
        <w:tc>
          <w:tcPr>
            <w:tcW w:w="1795" w:type="dxa"/>
            <w:tcBorders>
              <w:top w:val="single" w:sz="12" w:space="0" w:color="auto"/>
              <w:bottom w:val="single" w:sz="12" w:space="0" w:color="auto"/>
              <w:right w:val="single" w:sz="12" w:space="0" w:color="auto"/>
            </w:tcBorders>
            <w:shd w:val="clear" w:color="auto" w:fill="FBE4D5" w:themeFill="accent2" w:themeFillTint="33"/>
            <w:vAlign w:val="center"/>
          </w:tcPr>
          <w:p w14:paraId="6076D510" w14:textId="34E11044" w:rsidR="00C10971" w:rsidRPr="00C10971" w:rsidRDefault="00C10971" w:rsidP="000C3DE6">
            <w:pPr>
              <w:pStyle w:val="P"/>
              <w:ind w:firstLine="0"/>
              <w:jc w:val="center"/>
              <w:rPr>
                <w:b/>
                <w:bCs/>
              </w:rPr>
            </w:pPr>
            <w:r w:rsidRPr="00C10971">
              <w:rPr>
                <w:b/>
                <w:bCs/>
              </w:rPr>
              <w:t>570,000₫</w:t>
            </w:r>
          </w:p>
        </w:tc>
      </w:tr>
    </w:tbl>
    <w:p w14:paraId="3389C553" w14:textId="25937877" w:rsidR="00A43DF5" w:rsidRPr="00C9049E" w:rsidRDefault="00A43DF5" w:rsidP="00C10971">
      <w:pPr>
        <w:pStyle w:val="P"/>
        <w:rPr>
          <w:i/>
          <w:iCs/>
        </w:rPr>
      </w:pPr>
      <w:r w:rsidRPr="00C9049E">
        <w:rPr>
          <w:i/>
          <w:iCs/>
        </w:rPr>
        <w:t xml:space="preserve">(Tên linh kiện và giá được tham khảo ở </w:t>
      </w:r>
      <w:hyperlink r:id="rId12" w:history="1">
        <w:r w:rsidRPr="00C9049E">
          <w:rPr>
            <w:rStyle w:val="Hyperlink"/>
            <w:i/>
            <w:iCs/>
          </w:rPr>
          <w:t>hshop.vn</w:t>
        </w:r>
      </w:hyperlink>
      <w:r w:rsidRPr="00C9049E">
        <w:rPr>
          <w:i/>
          <w:iCs/>
        </w:rPr>
        <w:t>)</w:t>
      </w:r>
    </w:p>
    <w:p w14:paraId="3D0A6D81" w14:textId="0526F3E3" w:rsidR="00A23D84" w:rsidRDefault="002E721C" w:rsidP="00CB5229">
      <w:pPr>
        <w:pStyle w:val="H1"/>
      </w:pPr>
      <w:bookmarkStart w:id="12" w:name="_Toc140026019"/>
      <w:r w:rsidRPr="002E721C">
        <w:lastRenderedPageBreak/>
        <w:t>PHÁC THẢO</w:t>
      </w:r>
      <w:bookmarkEnd w:id="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42420" w14:paraId="76146CEC" w14:textId="77777777" w:rsidTr="00147483">
        <w:trPr>
          <w:jc w:val="center"/>
        </w:trPr>
        <w:tc>
          <w:tcPr>
            <w:tcW w:w="9350" w:type="dxa"/>
            <w:vAlign w:val="center"/>
          </w:tcPr>
          <w:p w14:paraId="66877806" w14:textId="6A63B112" w:rsidR="00942420" w:rsidRDefault="00942420" w:rsidP="00147483">
            <w:pPr>
              <w:jc w:val="center"/>
            </w:pPr>
            <w:r w:rsidRPr="00A92EF1">
              <w:rPr>
                <w:noProof/>
              </w:rPr>
              <w:drawing>
                <wp:inline distT="0" distB="0" distL="0" distR="0" wp14:anchorId="0D8CE0B9" wp14:editId="446027DD">
                  <wp:extent cx="5137564" cy="7759700"/>
                  <wp:effectExtent l="76200" t="76200" r="139700" b="127000"/>
                  <wp:docPr id="1845955955" name="Picture 1"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55955" name="Picture 1" descr="A diagram of a build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03211" cy="78588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27711BE6" w14:textId="1075EA0A" w:rsidR="00137FAC" w:rsidRPr="0032508B" w:rsidRDefault="00137FAC" w:rsidP="0032508B">
      <w:pPr>
        <w:pStyle w:val="H1"/>
        <w:numPr>
          <w:ilvl w:val="0"/>
          <w:numId w:val="0"/>
        </w:numPr>
        <w:spacing w:line="240" w:lineRule="auto"/>
        <w:rPr>
          <w:sz w:val="2"/>
          <w:szCs w:val="2"/>
        </w:rPr>
      </w:pPr>
    </w:p>
    <w:p w14:paraId="535D9F1A" w14:textId="77777777" w:rsidR="00137FAC" w:rsidRPr="005F26E8" w:rsidRDefault="00137FAC" w:rsidP="00942420">
      <w:pPr>
        <w:pStyle w:val="H1"/>
        <w:numPr>
          <w:ilvl w:val="0"/>
          <w:numId w:val="0"/>
        </w:numPr>
        <w:rPr>
          <w:sz w:val="2"/>
          <w:szCs w:val="2"/>
        </w:rPr>
      </w:pPr>
      <w:r>
        <w:br w:type="column"/>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37FAC" w14:paraId="10427845" w14:textId="77777777" w:rsidTr="0032508B">
        <w:tc>
          <w:tcPr>
            <w:tcW w:w="9350" w:type="dxa"/>
            <w:vAlign w:val="center"/>
          </w:tcPr>
          <w:p w14:paraId="7B553E43" w14:textId="71EBFC3C" w:rsidR="007D0318" w:rsidRDefault="005F26E8" w:rsidP="00147483">
            <w:pPr>
              <w:jc w:val="center"/>
            </w:pPr>
            <w:r w:rsidRPr="009B4259">
              <w:rPr>
                <w:noProof/>
              </w:rPr>
              <w:drawing>
                <wp:inline distT="0" distB="0" distL="0" distR="0" wp14:anchorId="4DDB6E41" wp14:editId="5015D052">
                  <wp:extent cx="4300104" cy="8102600"/>
                  <wp:effectExtent l="76200" t="76200" r="139065" b="127000"/>
                  <wp:docPr id="1344516525" name="Picture 1"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16525" name="Picture 1" descr="A diagram of a vehic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46494" cy="8190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71A6B717" w14:textId="6B5141D2" w:rsidR="00D91C9B" w:rsidRPr="0032508B" w:rsidRDefault="00D91C9B" w:rsidP="0032508B">
      <w:pPr>
        <w:pStyle w:val="P"/>
        <w:spacing w:line="240" w:lineRule="auto"/>
        <w:ind w:firstLine="0"/>
        <w:rPr>
          <w:sz w:val="2"/>
          <w:szCs w:val="2"/>
        </w:rPr>
      </w:pPr>
    </w:p>
    <w:p w14:paraId="05E7CEFC" w14:textId="149C679A" w:rsidR="00A23D84" w:rsidRDefault="0032508B" w:rsidP="00D52B34">
      <w:pPr>
        <w:pStyle w:val="H1"/>
      </w:pPr>
      <w:r>
        <w:br w:type="column"/>
      </w:r>
      <w:bookmarkStart w:id="13" w:name="_Toc140026020"/>
      <w:r w:rsidR="002E721C" w:rsidRPr="002E721C">
        <w:lastRenderedPageBreak/>
        <w:t>BẢN PHÂN CÔNG CÔNG VIỆC</w:t>
      </w:r>
      <w:bookmarkEnd w:id="13"/>
    </w:p>
    <w:tbl>
      <w:tblPr>
        <w:tblStyle w:val="TableGrid"/>
        <w:tblW w:w="9923" w:type="dxa"/>
        <w:tblInd w:w="-299"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411"/>
        <w:gridCol w:w="1275"/>
        <w:gridCol w:w="5103"/>
        <w:gridCol w:w="1134"/>
      </w:tblGrid>
      <w:tr w:rsidR="00183A5F" w14:paraId="3E8C2E8D" w14:textId="77777777" w:rsidTr="00183A5F">
        <w:tc>
          <w:tcPr>
            <w:tcW w:w="2411" w:type="dxa"/>
            <w:tcBorders>
              <w:top w:val="single" w:sz="12" w:space="0" w:color="auto"/>
              <w:bottom w:val="single" w:sz="12" w:space="0" w:color="auto"/>
            </w:tcBorders>
            <w:shd w:val="clear" w:color="auto" w:fill="ECF3FA"/>
            <w:vAlign w:val="center"/>
          </w:tcPr>
          <w:p w14:paraId="39C6C145" w14:textId="2D91668B" w:rsidR="00832014" w:rsidRPr="00832014" w:rsidRDefault="00832014" w:rsidP="007D0318">
            <w:pPr>
              <w:pStyle w:val="P"/>
              <w:ind w:firstLine="0"/>
              <w:jc w:val="center"/>
              <w:rPr>
                <w:b/>
                <w:bCs/>
                <w:sz w:val="28"/>
                <w:szCs w:val="28"/>
              </w:rPr>
            </w:pPr>
            <w:r w:rsidRPr="00832014">
              <w:rPr>
                <w:b/>
                <w:bCs/>
                <w:sz w:val="28"/>
                <w:szCs w:val="28"/>
              </w:rPr>
              <w:t>Họ</w:t>
            </w:r>
            <w:r w:rsidR="00394261">
              <w:rPr>
                <w:b/>
                <w:bCs/>
                <w:sz w:val="28"/>
                <w:szCs w:val="28"/>
              </w:rPr>
              <w:t xml:space="preserve"> và</w:t>
            </w:r>
            <w:r w:rsidRPr="00832014">
              <w:rPr>
                <w:b/>
                <w:bCs/>
                <w:sz w:val="28"/>
                <w:szCs w:val="28"/>
              </w:rPr>
              <w:t xml:space="preserve"> tên</w:t>
            </w:r>
          </w:p>
        </w:tc>
        <w:tc>
          <w:tcPr>
            <w:tcW w:w="1275" w:type="dxa"/>
            <w:tcBorders>
              <w:top w:val="single" w:sz="12" w:space="0" w:color="auto"/>
              <w:bottom w:val="single" w:sz="12" w:space="0" w:color="auto"/>
            </w:tcBorders>
            <w:shd w:val="clear" w:color="auto" w:fill="ECF3FA"/>
            <w:vAlign w:val="center"/>
          </w:tcPr>
          <w:p w14:paraId="18F14704" w14:textId="2074433B" w:rsidR="00832014" w:rsidRPr="00832014" w:rsidRDefault="00832014" w:rsidP="007D0318">
            <w:pPr>
              <w:pStyle w:val="P"/>
              <w:ind w:firstLine="0"/>
              <w:jc w:val="center"/>
              <w:rPr>
                <w:b/>
                <w:bCs/>
                <w:sz w:val="28"/>
                <w:szCs w:val="28"/>
              </w:rPr>
            </w:pPr>
            <w:r w:rsidRPr="00832014">
              <w:rPr>
                <w:b/>
                <w:bCs/>
                <w:sz w:val="28"/>
                <w:szCs w:val="28"/>
              </w:rPr>
              <w:t>MSSV</w:t>
            </w:r>
          </w:p>
        </w:tc>
        <w:tc>
          <w:tcPr>
            <w:tcW w:w="5103" w:type="dxa"/>
            <w:tcBorders>
              <w:top w:val="single" w:sz="12" w:space="0" w:color="auto"/>
              <w:bottom w:val="single" w:sz="12" w:space="0" w:color="auto"/>
            </w:tcBorders>
            <w:shd w:val="clear" w:color="auto" w:fill="ECF3FA"/>
            <w:vAlign w:val="center"/>
          </w:tcPr>
          <w:p w14:paraId="7B3E1AD9" w14:textId="0E6595B6" w:rsidR="00832014" w:rsidRPr="00832014" w:rsidRDefault="00832014" w:rsidP="007D0318">
            <w:pPr>
              <w:pStyle w:val="P"/>
              <w:ind w:firstLine="0"/>
              <w:jc w:val="center"/>
              <w:rPr>
                <w:b/>
                <w:bCs/>
                <w:sz w:val="28"/>
                <w:szCs w:val="28"/>
              </w:rPr>
            </w:pPr>
            <w:r w:rsidRPr="00832014">
              <w:rPr>
                <w:b/>
                <w:bCs/>
                <w:sz w:val="28"/>
                <w:szCs w:val="28"/>
              </w:rPr>
              <w:t>Công việc</w:t>
            </w:r>
          </w:p>
        </w:tc>
        <w:tc>
          <w:tcPr>
            <w:tcW w:w="1134" w:type="dxa"/>
            <w:tcBorders>
              <w:top w:val="single" w:sz="12" w:space="0" w:color="auto"/>
              <w:bottom w:val="single" w:sz="12" w:space="0" w:color="auto"/>
            </w:tcBorders>
            <w:shd w:val="clear" w:color="auto" w:fill="ECF3FA"/>
            <w:vAlign w:val="center"/>
          </w:tcPr>
          <w:p w14:paraId="1898F218" w14:textId="46B4C985" w:rsidR="00832014" w:rsidRPr="00832014" w:rsidRDefault="00832014" w:rsidP="007D0318">
            <w:pPr>
              <w:pStyle w:val="P"/>
              <w:ind w:firstLine="0"/>
              <w:jc w:val="center"/>
              <w:rPr>
                <w:b/>
                <w:bCs/>
                <w:sz w:val="28"/>
                <w:szCs w:val="28"/>
              </w:rPr>
            </w:pPr>
            <w:r w:rsidRPr="00832014">
              <w:rPr>
                <w:b/>
                <w:bCs/>
                <w:sz w:val="28"/>
                <w:szCs w:val="28"/>
              </w:rPr>
              <w:t>Tỉ lệ %</w:t>
            </w:r>
          </w:p>
        </w:tc>
      </w:tr>
      <w:tr w:rsidR="00832014" w14:paraId="6C39F093" w14:textId="77777777" w:rsidTr="00183A5F">
        <w:tc>
          <w:tcPr>
            <w:tcW w:w="2411" w:type="dxa"/>
            <w:tcBorders>
              <w:top w:val="single" w:sz="12" w:space="0" w:color="auto"/>
            </w:tcBorders>
            <w:vAlign w:val="center"/>
          </w:tcPr>
          <w:p w14:paraId="22E2BB07" w14:textId="6FD197BC" w:rsidR="00832014" w:rsidRDefault="00832014" w:rsidP="007D0318">
            <w:pPr>
              <w:pStyle w:val="P"/>
              <w:ind w:firstLine="0"/>
              <w:jc w:val="center"/>
            </w:pPr>
            <w:r>
              <w:t>Nguyễn Nhật Quang</w:t>
            </w:r>
          </w:p>
        </w:tc>
        <w:tc>
          <w:tcPr>
            <w:tcW w:w="1275" w:type="dxa"/>
            <w:tcBorders>
              <w:top w:val="single" w:sz="12" w:space="0" w:color="auto"/>
            </w:tcBorders>
            <w:vAlign w:val="center"/>
          </w:tcPr>
          <w:p w14:paraId="6F2DD348" w14:textId="06CC2DFD" w:rsidR="00832014" w:rsidRDefault="00832014" w:rsidP="007D0318">
            <w:pPr>
              <w:pStyle w:val="P"/>
              <w:ind w:firstLine="0"/>
              <w:jc w:val="center"/>
            </w:pPr>
            <w:r>
              <w:t>21127151</w:t>
            </w:r>
          </w:p>
        </w:tc>
        <w:tc>
          <w:tcPr>
            <w:tcW w:w="5103" w:type="dxa"/>
            <w:tcBorders>
              <w:top w:val="single" w:sz="12" w:space="0" w:color="auto"/>
            </w:tcBorders>
          </w:tcPr>
          <w:p w14:paraId="05481E5F" w14:textId="660B817F" w:rsidR="00832014" w:rsidRDefault="00880626" w:rsidP="00397F50">
            <w:pPr>
              <w:pStyle w:val="P"/>
              <w:numPr>
                <w:ilvl w:val="0"/>
                <w:numId w:val="1"/>
              </w:numPr>
              <w:ind w:left="118" w:hanging="177"/>
            </w:pPr>
            <w:r>
              <w:t>Lắp ráp và đi dây Robot.</w:t>
            </w:r>
          </w:p>
          <w:p w14:paraId="599AEC12" w14:textId="77777777" w:rsidR="00880626" w:rsidRDefault="00880626" w:rsidP="00397F50">
            <w:pPr>
              <w:pStyle w:val="P"/>
              <w:numPr>
                <w:ilvl w:val="0"/>
                <w:numId w:val="1"/>
              </w:numPr>
              <w:ind w:left="118" w:hanging="177"/>
            </w:pPr>
            <w:r>
              <w:t>Xử lý trường hợp quản lý nhiều Robot cùng lúc.</w:t>
            </w:r>
          </w:p>
          <w:p w14:paraId="4C0F65E5" w14:textId="61BEA2B2" w:rsidR="00880626" w:rsidRDefault="00880626" w:rsidP="00397F50">
            <w:pPr>
              <w:pStyle w:val="P"/>
              <w:numPr>
                <w:ilvl w:val="0"/>
                <w:numId w:val="1"/>
              </w:numPr>
              <w:ind w:left="118" w:hanging="177"/>
            </w:pPr>
            <w:r>
              <w:t>Lập trình thuật toán tìm đường.</w:t>
            </w:r>
          </w:p>
        </w:tc>
        <w:tc>
          <w:tcPr>
            <w:tcW w:w="1134" w:type="dxa"/>
            <w:tcBorders>
              <w:top w:val="single" w:sz="12" w:space="0" w:color="auto"/>
            </w:tcBorders>
            <w:vAlign w:val="center"/>
          </w:tcPr>
          <w:p w14:paraId="05C4DC09" w14:textId="6EF99C40" w:rsidR="00832014" w:rsidRDefault="00CE6337" w:rsidP="007D0318">
            <w:pPr>
              <w:pStyle w:val="P"/>
              <w:ind w:firstLine="0"/>
              <w:jc w:val="center"/>
            </w:pPr>
            <w:r>
              <w:t>40</w:t>
            </w:r>
            <w:r w:rsidR="00880626">
              <w:t>%</w:t>
            </w:r>
          </w:p>
        </w:tc>
      </w:tr>
      <w:tr w:rsidR="00832014" w14:paraId="6247553A" w14:textId="77777777" w:rsidTr="00183A5F">
        <w:tc>
          <w:tcPr>
            <w:tcW w:w="2411" w:type="dxa"/>
            <w:vAlign w:val="center"/>
          </w:tcPr>
          <w:p w14:paraId="05CF3729" w14:textId="68F3DA5C" w:rsidR="00832014" w:rsidRDefault="00832014" w:rsidP="007D0318">
            <w:pPr>
              <w:pStyle w:val="P"/>
              <w:ind w:firstLine="0"/>
              <w:jc w:val="center"/>
            </w:pPr>
            <w:r>
              <w:t>Vũ Minh Phát</w:t>
            </w:r>
          </w:p>
        </w:tc>
        <w:tc>
          <w:tcPr>
            <w:tcW w:w="1275" w:type="dxa"/>
            <w:vAlign w:val="center"/>
          </w:tcPr>
          <w:p w14:paraId="7983C7D4" w14:textId="0CCC7070" w:rsidR="00832014" w:rsidRDefault="00832014" w:rsidP="007D0318">
            <w:pPr>
              <w:pStyle w:val="P"/>
              <w:ind w:firstLine="0"/>
              <w:jc w:val="center"/>
            </w:pPr>
            <w:r>
              <w:t>21127739</w:t>
            </w:r>
          </w:p>
        </w:tc>
        <w:tc>
          <w:tcPr>
            <w:tcW w:w="5103" w:type="dxa"/>
          </w:tcPr>
          <w:p w14:paraId="124936C1" w14:textId="77777777" w:rsidR="00832014" w:rsidRDefault="00880626" w:rsidP="00397F50">
            <w:pPr>
              <w:pStyle w:val="P"/>
              <w:numPr>
                <w:ilvl w:val="0"/>
                <w:numId w:val="1"/>
              </w:numPr>
              <w:ind w:left="118" w:hanging="177"/>
            </w:pPr>
            <w:r>
              <w:t>Tìm kiếm thuật toán tự tìm đường Robot.</w:t>
            </w:r>
          </w:p>
          <w:p w14:paraId="23F2FD06" w14:textId="77777777" w:rsidR="00880626" w:rsidRDefault="00880626" w:rsidP="00397F50">
            <w:pPr>
              <w:pStyle w:val="P"/>
              <w:numPr>
                <w:ilvl w:val="0"/>
                <w:numId w:val="1"/>
              </w:numPr>
              <w:ind w:left="118" w:hanging="177"/>
            </w:pPr>
            <w:r>
              <w:t>Lập trình giao diện Web.</w:t>
            </w:r>
          </w:p>
          <w:p w14:paraId="4F960919" w14:textId="1240F9DF" w:rsidR="00880626" w:rsidRDefault="00880626" w:rsidP="00397F50">
            <w:pPr>
              <w:pStyle w:val="P"/>
              <w:numPr>
                <w:ilvl w:val="0"/>
                <w:numId w:val="1"/>
              </w:numPr>
              <w:ind w:left="118" w:hanging="177"/>
            </w:pPr>
            <w:r>
              <w:t>Lập trình điều khiển Robot.</w:t>
            </w:r>
          </w:p>
        </w:tc>
        <w:tc>
          <w:tcPr>
            <w:tcW w:w="1134" w:type="dxa"/>
            <w:vAlign w:val="center"/>
          </w:tcPr>
          <w:p w14:paraId="49E7F24D" w14:textId="21E084A4" w:rsidR="00832014" w:rsidRDefault="00CE6337" w:rsidP="007D0318">
            <w:pPr>
              <w:pStyle w:val="P"/>
              <w:ind w:firstLine="0"/>
              <w:jc w:val="center"/>
            </w:pPr>
            <w:r>
              <w:t>30</w:t>
            </w:r>
            <w:r w:rsidR="00880626">
              <w:t>%</w:t>
            </w:r>
          </w:p>
        </w:tc>
      </w:tr>
      <w:tr w:rsidR="00832014" w14:paraId="696F9E4D" w14:textId="77777777" w:rsidTr="00183A5F">
        <w:tc>
          <w:tcPr>
            <w:tcW w:w="2411" w:type="dxa"/>
            <w:vAlign w:val="center"/>
          </w:tcPr>
          <w:p w14:paraId="659D896E" w14:textId="3779121A" w:rsidR="00832014" w:rsidRDefault="00832014" w:rsidP="007D0318">
            <w:pPr>
              <w:pStyle w:val="P"/>
              <w:ind w:firstLine="0"/>
              <w:jc w:val="center"/>
            </w:pPr>
            <w:r>
              <w:t>Trần Thành Duy</w:t>
            </w:r>
          </w:p>
        </w:tc>
        <w:tc>
          <w:tcPr>
            <w:tcW w:w="1275" w:type="dxa"/>
            <w:vAlign w:val="center"/>
          </w:tcPr>
          <w:p w14:paraId="67AE285C" w14:textId="72CE667E" w:rsidR="00832014" w:rsidRDefault="00832014" w:rsidP="007D0318">
            <w:pPr>
              <w:pStyle w:val="P"/>
              <w:ind w:firstLine="0"/>
              <w:jc w:val="center"/>
            </w:pPr>
            <w:r>
              <w:t>2112</w:t>
            </w:r>
            <w:r w:rsidR="002A3A7A">
              <w:t>7</w:t>
            </w:r>
            <w:r>
              <w:t>033</w:t>
            </w:r>
          </w:p>
        </w:tc>
        <w:tc>
          <w:tcPr>
            <w:tcW w:w="5103" w:type="dxa"/>
          </w:tcPr>
          <w:p w14:paraId="198C01ED" w14:textId="77777777" w:rsidR="00832014" w:rsidRDefault="00880626" w:rsidP="00397F50">
            <w:pPr>
              <w:pStyle w:val="P"/>
              <w:numPr>
                <w:ilvl w:val="0"/>
                <w:numId w:val="1"/>
              </w:numPr>
              <w:ind w:left="118" w:hanging="177"/>
            </w:pPr>
            <w:r>
              <w:t>Lập trình giao diện App.</w:t>
            </w:r>
          </w:p>
          <w:p w14:paraId="1F4F44BD" w14:textId="58B0AED5" w:rsidR="00880626" w:rsidRDefault="00880626" w:rsidP="00397F50">
            <w:pPr>
              <w:pStyle w:val="P"/>
              <w:numPr>
                <w:ilvl w:val="0"/>
                <w:numId w:val="1"/>
              </w:numPr>
              <w:ind w:left="118" w:hanging="177"/>
            </w:pPr>
            <w:r>
              <w:t>Tạo kết nối Firebase.</w:t>
            </w:r>
          </w:p>
        </w:tc>
        <w:tc>
          <w:tcPr>
            <w:tcW w:w="1134" w:type="dxa"/>
            <w:vAlign w:val="center"/>
          </w:tcPr>
          <w:p w14:paraId="3F0CCF0B" w14:textId="3BBDA86A" w:rsidR="00832014" w:rsidRDefault="00CE6337" w:rsidP="007D0318">
            <w:pPr>
              <w:pStyle w:val="P"/>
              <w:ind w:firstLine="0"/>
              <w:jc w:val="center"/>
            </w:pPr>
            <w:r>
              <w:t>30</w:t>
            </w:r>
            <w:r w:rsidR="00880626">
              <w:t>%</w:t>
            </w:r>
          </w:p>
        </w:tc>
      </w:tr>
    </w:tbl>
    <w:p w14:paraId="1DFF7E92" w14:textId="3EC7AB9D" w:rsidR="00832014" w:rsidRDefault="00832014" w:rsidP="00832014">
      <w:pPr>
        <w:pStyle w:val="P"/>
      </w:pPr>
    </w:p>
    <w:p w14:paraId="08761E3E" w14:textId="4437FD0A" w:rsidR="00A23D84" w:rsidRDefault="002E721C" w:rsidP="00D52B34">
      <w:pPr>
        <w:pStyle w:val="H1"/>
      </w:pPr>
      <w:bookmarkStart w:id="14" w:name="_Toc140026021"/>
      <w:r w:rsidRPr="002E721C">
        <w:t>KẾ HOẠCH THỰC HIỆN</w:t>
      </w:r>
      <w:bookmarkEnd w:id="14"/>
    </w:p>
    <w:tbl>
      <w:tblPr>
        <w:tblStyle w:val="TableGrid"/>
        <w:tblW w:w="9923" w:type="dxa"/>
        <w:tblInd w:w="-28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74"/>
        <w:gridCol w:w="1800"/>
        <w:gridCol w:w="6849"/>
      </w:tblGrid>
      <w:tr w:rsidR="00C848EA" w14:paraId="73FEA06F" w14:textId="77777777" w:rsidTr="002B5BD4">
        <w:tc>
          <w:tcPr>
            <w:tcW w:w="1274" w:type="dxa"/>
            <w:tcBorders>
              <w:top w:val="single" w:sz="12" w:space="0" w:color="auto"/>
              <w:bottom w:val="single" w:sz="12" w:space="0" w:color="auto"/>
            </w:tcBorders>
            <w:shd w:val="clear" w:color="auto" w:fill="FFF2CC" w:themeFill="accent4" w:themeFillTint="33"/>
            <w:vAlign w:val="center"/>
          </w:tcPr>
          <w:p w14:paraId="472C7893" w14:textId="5C932072" w:rsidR="00C848EA" w:rsidRPr="00C848EA" w:rsidRDefault="00C848EA" w:rsidP="00183A5F">
            <w:pPr>
              <w:pStyle w:val="P"/>
              <w:ind w:firstLine="0"/>
              <w:jc w:val="center"/>
              <w:rPr>
                <w:b/>
                <w:bCs/>
                <w:sz w:val="28"/>
                <w:szCs w:val="28"/>
              </w:rPr>
            </w:pPr>
            <w:r w:rsidRPr="00C848EA">
              <w:rPr>
                <w:b/>
                <w:bCs/>
                <w:sz w:val="28"/>
                <w:szCs w:val="28"/>
              </w:rPr>
              <w:t>Tuần</w:t>
            </w:r>
          </w:p>
        </w:tc>
        <w:tc>
          <w:tcPr>
            <w:tcW w:w="1800" w:type="dxa"/>
            <w:tcBorders>
              <w:top w:val="single" w:sz="12" w:space="0" w:color="auto"/>
              <w:bottom w:val="single" w:sz="12" w:space="0" w:color="auto"/>
            </w:tcBorders>
            <w:shd w:val="clear" w:color="auto" w:fill="FFF2CC" w:themeFill="accent4" w:themeFillTint="33"/>
            <w:vAlign w:val="center"/>
          </w:tcPr>
          <w:p w14:paraId="101A8708" w14:textId="63767935" w:rsidR="00C848EA" w:rsidRPr="00C848EA" w:rsidRDefault="00C848EA" w:rsidP="00183A5F">
            <w:pPr>
              <w:pStyle w:val="P"/>
              <w:ind w:firstLine="0"/>
              <w:jc w:val="center"/>
              <w:rPr>
                <w:b/>
                <w:bCs/>
                <w:sz w:val="28"/>
                <w:szCs w:val="28"/>
              </w:rPr>
            </w:pPr>
            <w:r w:rsidRPr="00C848EA">
              <w:rPr>
                <w:b/>
                <w:bCs/>
                <w:sz w:val="28"/>
                <w:szCs w:val="28"/>
              </w:rPr>
              <w:t>Thời gian</w:t>
            </w:r>
          </w:p>
        </w:tc>
        <w:tc>
          <w:tcPr>
            <w:tcW w:w="6849" w:type="dxa"/>
            <w:tcBorders>
              <w:top w:val="single" w:sz="12" w:space="0" w:color="auto"/>
              <w:bottom w:val="single" w:sz="12" w:space="0" w:color="auto"/>
            </w:tcBorders>
            <w:shd w:val="clear" w:color="auto" w:fill="FFF2CC" w:themeFill="accent4" w:themeFillTint="33"/>
            <w:vAlign w:val="center"/>
          </w:tcPr>
          <w:p w14:paraId="64BAF966" w14:textId="6EB9B8D0" w:rsidR="00C848EA" w:rsidRPr="00C848EA" w:rsidRDefault="00C848EA" w:rsidP="00183A5F">
            <w:pPr>
              <w:pStyle w:val="P"/>
              <w:ind w:firstLine="0"/>
              <w:jc w:val="center"/>
              <w:rPr>
                <w:b/>
                <w:bCs/>
                <w:sz w:val="28"/>
                <w:szCs w:val="28"/>
              </w:rPr>
            </w:pPr>
            <w:r w:rsidRPr="00C848EA">
              <w:rPr>
                <w:b/>
                <w:bCs/>
                <w:sz w:val="28"/>
                <w:szCs w:val="28"/>
              </w:rPr>
              <w:t>Công việc</w:t>
            </w:r>
          </w:p>
        </w:tc>
      </w:tr>
      <w:tr w:rsidR="00C848EA" w14:paraId="1D0B5BB9" w14:textId="77777777" w:rsidTr="002B5BD4">
        <w:tc>
          <w:tcPr>
            <w:tcW w:w="1274" w:type="dxa"/>
            <w:tcBorders>
              <w:top w:val="single" w:sz="12" w:space="0" w:color="auto"/>
            </w:tcBorders>
            <w:vAlign w:val="center"/>
          </w:tcPr>
          <w:p w14:paraId="0A5DAF20" w14:textId="0C2D6E7A" w:rsidR="00C848EA" w:rsidRPr="002B5BD4" w:rsidRDefault="00C848EA" w:rsidP="00183A5F">
            <w:pPr>
              <w:pStyle w:val="P"/>
              <w:ind w:firstLine="0"/>
              <w:jc w:val="center"/>
              <w:rPr>
                <w:b/>
                <w:bCs/>
              </w:rPr>
            </w:pPr>
            <w:r w:rsidRPr="002B5BD4">
              <w:rPr>
                <w:b/>
                <w:bCs/>
              </w:rPr>
              <w:t>1</w:t>
            </w:r>
          </w:p>
        </w:tc>
        <w:tc>
          <w:tcPr>
            <w:tcW w:w="1800" w:type="dxa"/>
            <w:tcBorders>
              <w:top w:val="single" w:sz="12" w:space="0" w:color="auto"/>
            </w:tcBorders>
            <w:vAlign w:val="center"/>
          </w:tcPr>
          <w:p w14:paraId="47140836" w14:textId="01EAEBC9" w:rsidR="00C848EA" w:rsidRDefault="00C848EA" w:rsidP="00183A5F">
            <w:pPr>
              <w:pStyle w:val="P"/>
              <w:ind w:firstLine="0"/>
              <w:jc w:val="center"/>
            </w:pPr>
            <w:r>
              <w:t xml:space="preserve">06/07 </w:t>
            </w:r>
            <w:r>
              <w:sym w:font="Wingdings" w:char="F0E0"/>
            </w:r>
            <w:r>
              <w:t xml:space="preserve"> 13/07</w:t>
            </w:r>
          </w:p>
        </w:tc>
        <w:tc>
          <w:tcPr>
            <w:tcW w:w="6849" w:type="dxa"/>
            <w:tcBorders>
              <w:top w:val="single" w:sz="12" w:space="0" w:color="auto"/>
            </w:tcBorders>
          </w:tcPr>
          <w:p w14:paraId="7F5193A9" w14:textId="779AC828" w:rsidR="00C848EA" w:rsidRDefault="00C848EA" w:rsidP="00183A5F">
            <w:pPr>
              <w:pStyle w:val="P"/>
              <w:numPr>
                <w:ilvl w:val="0"/>
                <w:numId w:val="1"/>
              </w:numPr>
              <w:ind w:left="219" w:hanging="218"/>
            </w:pPr>
            <w:r>
              <w:t>Suy nghĩ chọn đề tài.</w:t>
            </w:r>
          </w:p>
          <w:p w14:paraId="4EAED6E5" w14:textId="77777777" w:rsidR="00C848EA" w:rsidRDefault="00C848EA" w:rsidP="00183A5F">
            <w:pPr>
              <w:pStyle w:val="P"/>
              <w:numPr>
                <w:ilvl w:val="0"/>
                <w:numId w:val="1"/>
              </w:numPr>
              <w:ind w:left="219" w:hanging="218"/>
            </w:pPr>
            <w:r>
              <w:t>Nghiên cứu linh kiện</w:t>
            </w:r>
          </w:p>
          <w:p w14:paraId="03AE0900" w14:textId="77777777" w:rsidR="00C848EA" w:rsidRDefault="00C848EA" w:rsidP="00183A5F">
            <w:pPr>
              <w:pStyle w:val="P"/>
              <w:numPr>
                <w:ilvl w:val="0"/>
                <w:numId w:val="1"/>
              </w:numPr>
              <w:ind w:left="219" w:hanging="218"/>
            </w:pPr>
            <w:r>
              <w:t>Mua linh kiện</w:t>
            </w:r>
          </w:p>
          <w:p w14:paraId="668BD230" w14:textId="7F0472DC" w:rsidR="00C848EA" w:rsidRDefault="00C848EA" w:rsidP="00183A5F">
            <w:pPr>
              <w:pStyle w:val="P"/>
              <w:numPr>
                <w:ilvl w:val="0"/>
                <w:numId w:val="1"/>
              </w:numPr>
              <w:ind w:left="219" w:hanging="218"/>
            </w:pPr>
            <w:r>
              <w:t>Phân chia công việc</w:t>
            </w:r>
          </w:p>
        </w:tc>
      </w:tr>
      <w:tr w:rsidR="00C848EA" w14:paraId="144CD866" w14:textId="77777777" w:rsidTr="002B5BD4">
        <w:tc>
          <w:tcPr>
            <w:tcW w:w="1274" w:type="dxa"/>
            <w:vAlign w:val="center"/>
          </w:tcPr>
          <w:p w14:paraId="57CA8B57" w14:textId="45F3ED73" w:rsidR="00C848EA" w:rsidRPr="002B5BD4" w:rsidRDefault="00C848EA" w:rsidP="00183A5F">
            <w:pPr>
              <w:pStyle w:val="P"/>
              <w:ind w:firstLine="0"/>
              <w:jc w:val="center"/>
              <w:rPr>
                <w:b/>
                <w:bCs/>
              </w:rPr>
            </w:pPr>
            <w:r w:rsidRPr="002B5BD4">
              <w:rPr>
                <w:b/>
                <w:bCs/>
              </w:rPr>
              <w:t>2</w:t>
            </w:r>
          </w:p>
        </w:tc>
        <w:tc>
          <w:tcPr>
            <w:tcW w:w="1800" w:type="dxa"/>
            <w:vAlign w:val="center"/>
          </w:tcPr>
          <w:p w14:paraId="10507F38" w14:textId="105C6CBC" w:rsidR="00C848EA" w:rsidRDefault="00C848EA" w:rsidP="00183A5F">
            <w:pPr>
              <w:pStyle w:val="P"/>
              <w:ind w:firstLine="0"/>
              <w:jc w:val="center"/>
            </w:pPr>
            <w:r>
              <w:t xml:space="preserve">13/07 </w:t>
            </w:r>
            <w:r>
              <w:sym w:font="Wingdings" w:char="F0E0"/>
            </w:r>
            <w:r>
              <w:t xml:space="preserve"> 20/07</w:t>
            </w:r>
          </w:p>
        </w:tc>
        <w:tc>
          <w:tcPr>
            <w:tcW w:w="6849" w:type="dxa"/>
          </w:tcPr>
          <w:p w14:paraId="6D5389A4" w14:textId="19D3265E" w:rsidR="00C848EA" w:rsidRDefault="00C848EA" w:rsidP="00183A5F">
            <w:pPr>
              <w:pStyle w:val="P"/>
              <w:numPr>
                <w:ilvl w:val="0"/>
                <w:numId w:val="1"/>
              </w:numPr>
              <w:ind w:left="219" w:hanging="218"/>
            </w:pPr>
            <w:r>
              <w:t>Lắp ráp robot hoàn chỉnh</w:t>
            </w:r>
          </w:p>
          <w:p w14:paraId="4819EDF2" w14:textId="39323303" w:rsidR="00C848EA" w:rsidRDefault="00C848EA" w:rsidP="00183A5F">
            <w:pPr>
              <w:pStyle w:val="P"/>
              <w:numPr>
                <w:ilvl w:val="0"/>
                <w:numId w:val="1"/>
              </w:numPr>
              <w:ind w:left="219" w:hanging="218"/>
            </w:pPr>
            <w:r>
              <w:t>Lập trình điều khiển</w:t>
            </w:r>
          </w:p>
          <w:p w14:paraId="7B2D4F6C" w14:textId="0051FBE0" w:rsidR="00C848EA" w:rsidRDefault="00C848EA" w:rsidP="00183A5F">
            <w:pPr>
              <w:pStyle w:val="P"/>
              <w:numPr>
                <w:ilvl w:val="0"/>
                <w:numId w:val="1"/>
              </w:numPr>
              <w:ind w:left="219" w:hanging="218"/>
            </w:pPr>
            <w:r>
              <w:t>Viết giao diện Web/App điều khiển robot</w:t>
            </w:r>
          </w:p>
        </w:tc>
      </w:tr>
      <w:tr w:rsidR="00C848EA" w14:paraId="334FD0F8" w14:textId="77777777" w:rsidTr="002B5BD4">
        <w:tc>
          <w:tcPr>
            <w:tcW w:w="1274" w:type="dxa"/>
            <w:vAlign w:val="center"/>
          </w:tcPr>
          <w:p w14:paraId="631685C3" w14:textId="39E93848" w:rsidR="00C848EA" w:rsidRPr="002B5BD4" w:rsidRDefault="00C848EA" w:rsidP="00183A5F">
            <w:pPr>
              <w:pStyle w:val="P"/>
              <w:ind w:firstLine="0"/>
              <w:jc w:val="center"/>
              <w:rPr>
                <w:b/>
                <w:bCs/>
              </w:rPr>
            </w:pPr>
            <w:r w:rsidRPr="002B5BD4">
              <w:rPr>
                <w:b/>
                <w:bCs/>
              </w:rPr>
              <w:t>3</w:t>
            </w:r>
          </w:p>
        </w:tc>
        <w:tc>
          <w:tcPr>
            <w:tcW w:w="1800" w:type="dxa"/>
            <w:vAlign w:val="center"/>
          </w:tcPr>
          <w:p w14:paraId="72167955" w14:textId="5ACD0448" w:rsidR="00C848EA" w:rsidRDefault="00C848EA" w:rsidP="00183A5F">
            <w:pPr>
              <w:pStyle w:val="P"/>
              <w:ind w:firstLine="0"/>
              <w:jc w:val="center"/>
            </w:pPr>
            <w:r>
              <w:t xml:space="preserve">20/07 </w:t>
            </w:r>
            <w:r>
              <w:sym w:font="Wingdings" w:char="F0E0"/>
            </w:r>
            <w:r>
              <w:t xml:space="preserve"> 27/07</w:t>
            </w:r>
          </w:p>
        </w:tc>
        <w:tc>
          <w:tcPr>
            <w:tcW w:w="6849" w:type="dxa"/>
          </w:tcPr>
          <w:p w14:paraId="78B15B50" w14:textId="77777777" w:rsidR="00C848EA" w:rsidRDefault="00C848EA" w:rsidP="00183A5F">
            <w:pPr>
              <w:pStyle w:val="P"/>
              <w:numPr>
                <w:ilvl w:val="0"/>
                <w:numId w:val="1"/>
              </w:numPr>
              <w:ind w:left="219" w:hanging="218"/>
            </w:pPr>
            <w:r>
              <w:t>Robot gửi thông tin lên Server</w:t>
            </w:r>
          </w:p>
          <w:p w14:paraId="63399681" w14:textId="2DB2A73B" w:rsidR="00C848EA" w:rsidRDefault="00C848EA" w:rsidP="00183A5F">
            <w:pPr>
              <w:pStyle w:val="P"/>
              <w:numPr>
                <w:ilvl w:val="0"/>
                <w:numId w:val="1"/>
              </w:numPr>
              <w:ind w:left="219" w:hanging="218"/>
            </w:pPr>
            <w:r>
              <w:t>Giao diện Web/App lấy thông tin từ Server và xử lý.</w:t>
            </w:r>
          </w:p>
        </w:tc>
      </w:tr>
      <w:tr w:rsidR="00C848EA" w14:paraId="6B73E83E" w14:textId="77777777" w:rsidTr="002B5BD4">
        <w:tc>
          <w:tcPr>
            <w:tcW w:w="1274" w:type="dxa"/>
            <w:vAlign w:val="center"/>
          </w:tcPr>
          <w:p w14:paraId="18108879" w14:textId="43210463" w:rsidR="00C848EA" w:rsidRPr="002B5BD4" w:rsidRDefault="00C848EA" w:rsidP="00183A5F">
            <w:pPr>
              <w:pStyle w:val="P"/>
              <w:ind w:firstLine="0"/>
              <w:jc w:val="center"/>
              <w:rPr>
                <w:b/>
                <w:bCs/>
              </w:rPr>
            </w:pPr>
            <w:r w:rsidRPr="002B5BD4">
              <w:rPr>
                <w:b/>
                <w:bCs/>
              </w:rPr>
              <w:t>4</w:t>
            </w:r>
          </w:p>
        </w:tc>
        <w:tc>
          <w:tcPr>
            <w:tcW w:w="1800" w:type="dxa"/>
            <w:vAlign w:val="center"/>
          </w:tcPr>
          <w:p w14:paraId="4D503D48" w14:textId="6C66C965" w:rsidR="00C848EA" w:rsidRDefault="00C848EA" w:rsidP="00183A5F">
            <w:pPr>
              <w:pStyle w:val="P"/>
              <w:ind w:firstLine="0"/>
              <w:jc w:val="center"/>
            </w:pPr>
            <w:r>
              <w:t xml:space="preserve">27/07 </w:t>
            </w:r>
            <w:r>
              <w:sym w:font="Wingdings" w:char="F0E0"/>
            </w:r>
            <w:r>
              <w:t xml:space="preserve"> 03/0</w:t>
            </w:r>
            <w:r w:rsidR="00880626">
              <w:t>8</w:t>
            </w:r>
          </w:p>
        </w:tc>
        <w:tc>
          <w:tcPr>
            <w:tcW w:w="6849" w:type="dxa"/>
          </w:tcPr>
          <w:p w14:paraId="327208FB" w14:textId="77777777" w:rsidR="00C848EA" w:rsidRDefault="00C848EA" w:rsidP="00183A5F">
            <w:pPr>
              <w:pStyle w:val="P"/>
              <w:numPr>
                <w:ilvl w:val="0"/>
                <w:numId w:val="1"/>
              </w:numPr>
              <w:ind w:left="219" w:hanging="218"/>
            </w:pPr>
            <w:r>
              <w:t>Lập trình Robot tự động tìm đường</w:t>
            </w:r>
          </w:p>
          <w:p w14:paraId="1A4BDD42" w14:textId="37A25441" w:rsidR="00C848EA" w:rsidRDefault="00C848EA" w:rsidP="00183A5F">
            <w:pPr>
              <w:pStyle w:val="P"/>
              <w:numPr>
                <w:ilvl w:val="0"/>
                <w:numId w:val="1"/>
              </w:numPr>
              <w:ind w:left="219" w:hanging="218"/>
            </w:pPr>
            <w:r>
              <w:t xml:space="preserve">Giao diện Web/App kết nối với </w:t>
            </w:r>
            <w:r w:rsidR="00880626">
              <w:t>Robot để chuyển chế độ di chuyển.</w:t>
            </w:r>
          </w:p>
        </w:tc>
      </w:tr>
      <w:tr w:rsidR="00C848EA" w14:paraId="2FA18B8F" w14:textId="77777777" w:rsidTr="002B5BD4">
        <w:trPr>
          <w:trHeight w:val="323"/>
        </w:trPr>
        <w:tc>
          <w:tcPr>
            <w:tcW w:w="1274" w:type="dxa"/>
            <w:vAlign w:val="center"/>
          </w:tcPr>
          <w:p w14:paraId="58A1865D" w14:textId="64B228D2" w:rsidR="00C848EA" w:rsidRPr="002B5BD4" w:rsidRDefault="00C848EA" w:rsidP="00183A5F">
            <w:pPr>
              <w:pStyle w:val="P"/>
              <w:ind w:firstLine="0"/>
              <w:jc w:val="center"/>
              <w:rPr>
                <w:b/>
                <w:bCs/>
              </w:rPr>
            </w:pPr>
            <w:r w:rsidRPr="002B5BD4">
              <w:rPr>
                <w:b/>
                <w:bCs/>
              </w:rPr>
              <w:t>5</w:t>
            </w:r>
          </w:p>
        </w:tc>
        <w:tc>
          <w:tcPr>
            <w:tcW w:w="1800" w:type="dxa"/>
            <w:vAlign w:val="center"/>
          </w:tcPr>
          <w:p w14:paraId="47AC70BB" w14:textId="00B11028" w:rsidR="00C848EA" w:rsidRDefault="00880626" w:rsidP="00183A5F">
            <w:pPr>
              <w:pStyle w:val="P"/>
              <w:ind w:firstLine="0"/>
              <w:jc w:val="center"/>
            </w:pPr>
            <w:r>
              <w:t xml:space="preserve">03/08 </w:t>
            </w:r>
            <w:r>
              <w:sym w:font="Wingdings" w:char="F0E0"/>
            </w:r>
            <w:r>
              <w:t xml:space="preserve"> 10/08</w:t>
            </w:r>
          </w:p>
        </w:tc>
        <w:tc>
          <w:tcPr>
            <w:tcW w:w="6849" w:type="dxa"/>
          </w:tcPr>
          <w:p w14:paraId="3D6D92B2" w14:textId="39FD7A84" w:rsidR="00C848EA" w:rsidRDefault="00880626" w:rsidP="00183A5F">
            <w:pPr>
              <w:pStyle w:val="P"/>
              <w:numPr>
                <w:ilvl w:val="0"/>
                <w:numId w:val="1"/>
              </w:numPr>
              <w:ind w:left="219" w:hanging="218"/>
            </w:pPr>
            <w:r>
              <w:t>Xử lý trường hợp quản lý nhiều Robot cùng một lúc.</w:t>
            </w:r>
          </w:p>
        </w:tc>
      </w:tr>
    </w:tbl>
    <w:p w14:paraId="02B93B6A" w14:textId="77777777" w:rsidR="00880626" w:rsidRDefault="00880626" w:rsidP="00A242EE">
      <w:pPr>
        <w:pStyle w:val="P"/>
        <w:ind w:firstLine="0"/>
      </w:pPr>
    </w:p>
    <w:p w14:paraId="530C1FF9" w14:textId="79C94B0A" w:rsidR="002A3A7A" w:rsidRDefault="00183A5F" w:rsidP="00D52B34">
      <w:pPr>
        <w:pStyle w:val="H1"/>
      </w:pPr>
      <w:r>
        <w:br w:type="column"/>
      </w:r>
      <w:bookmarkStart w:id="15" w:name="_Toc140026022"/>
      <w:r w:rsidR="002E721C" w:rsidRPr="002E721C">
        <w:lastRenderedPageBreak/>
        <w:t>NGUỒN THAM KHẢO</w:t>
      </w:r>
      <w:bookmarkEnd w:id="15"/>
    </w:p>
    <w:p w14:paraId="71C20704" w14:textId="688C7BD1" w:rsidR="00A242EE" w:rsidRDefault="00F85775" w:rsidP="00F85775">
      <w:pPr>
        <w:pStyle w:val="P"/>
        <w:ind w:firstLine="0"/>
      </w:pPr>
      <w:r>
        <w:t xml:space="preserve">[1]: </w:t>
      </w:r>
      <w:hyperlink r:id="rId15" w:history="1">
        <w:r w:rsidRPr="00833BB0">
          <w:rPr>
            <w:rStyle w:val="Hyperlink"/>
          </w:rPr>
          <w:t>www.hshop.vn</w:t>
        </w:r>
      </w:hyperlink>
    </w:p>
    <w:p w14:paraId="561199A1" w14:textId="612E739D" w:rsidR="00A242EE" w:rsidRDefault="00F85775" w:rsidP="00F85775">
      <w:pPr>
        <w:pStyle w:val="P"/>
        <w:ind w:firstLine="0"/>
      </w:pPr>
      <w:r>
        <w:t xml:space="preserve">[2]: </w:t>
      </w:r>
      <w:hyperlink r:id="rId16" w:history="1">
        <w:r w:rsidRPr="00833BB0">
          <w:rPr>
            <w:rStyle w:val="Hyperlink"/>
          </w:rPr>
          <w:t>https://www.who.int/health-topics/earthquakes</w:t>
        </w:r>
      </w:hyperlink>
    </w:p>
    <w:p w14:paraId="692D6AF8" w14:textId="61F50927" w:rsidR="00A242EE" w:rsidRDefault="00F85775" w:rsidP="00F85775">
      <w:pPr>
        <w:pStyle w:val="P"/>
        <w:ind w:firstLine="0"/>
      </w:pPr>
      <w:r>
        <w:t xml:space="preserve">[3]: </w:t>
      </w:r>
      <w:hyperlink r:id="rId17" w:history="1">
        <w:r w:rsidRPr="00833BB0">
          <w:rPr>
            <w:rStyle w:val="Hyperlink"/>
          </w:rPr>
          <w:t>https://www.usgs.gov/programs/earthquake-hazards/national-earthquake-information-center-neic</w:t>
        </w:r>
      </w:hyperlink>
    </w:p>
    <w:p w14:paraId="4E63F5A3" w14:textId="7AE477CB" w:rsidR="00A242EE" w:rsidRDefault="00F85775" w:rsidP="00F85775">
      <w:pPr>
        <w:pStyle w:val="P"/>
        <w:ind w:firstLine="0"/>
      </w:pPr>
      <w:r>
        <w:t xml:space="preserve">[4]: </w:t>
      </w:r>
      <w:hyperlink r:id="rId18" w:history="1">
        <w:r w:rsidRPr="00833BB0">
          <w:rPr>
            <w:rStyle w:val="Hyperlink"/>
          </w:rPr>
          <w:t>https://www.usgs.gov/faqs/can-you-predict-earthquakes</w:t>
        </w:r>
      </w:hyperlink>
    </w:p>
    <w:p w14:paraId="30E0C308" w14:textId="77777777" w:rsidR="00A242EE" w:rsidRPr="00F67144" w:rsidRDefault="00A242EE" w:rsidP="00A242EE">
      <w:pPr>
        <w:pStyle w:val="P"/>
        <w:ind w:firstLine="0"/>
      </w:pPr>
    </w:p>
    <w:sectPr w:rsidR="00A242EE" w:rsidRPr="00F67144" w:rsidSect="004C43CE">
      <w:footerReference w:type="default" r:id="rId19"/>
      <w:pgSz w:w="12240" w:h="15840"/>
      <w:pgMar w:top="1276" w:right="1440" w:bottom="1134" w:left="1440" w:header="720" w:footer="720" w:gutter="0"/>
      <w:pgBorders w:display="firstPage" w:offsetFrom="page">
        <w:top w:val="thinThickSmallGap" w:sz="12" w:space="24" w:color="auto" w:shadow="1"/>
        <w:left w:val="thinThickSmallGap" w:sz="12" w:space="24" w:color="auto" w:shadow="1"/>
        <w:bottom w:val="thinThickSmallGap" w:sz="12" w:space="24" w:color="auto" w:shadow="1"/>
        <w:right w:val="thinThickSmallGap" w:sz="12"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52C03" w14:textId="77777777" w:rsidR="001660A5" w:rsidRDefault="001660A5" w:rsidP="00467F97">
      <w:pPr>
        <w:spacing w:after="0" w:line="240" w:lineRule="auto"/>
      </w:pPr>
      <w:r>
        <w:separator/>
      </w:r>
    </w:p>
  </w:endnote>
  <w:endnote w:type="continuationSeparator" w:id="0">
    <w:p w14:paraId="12E682DC" w14:textId="77777777" w:rsidR="001660A5" w:rsidRDefault="001660A5" w:rsidP="00467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604647"/>
      <w:docPartObj>
        <w:docPartGallery w:val="Page Numbers (Bottom of Page)"/>
        <w:docPartUnique/>
      </w:docPartObj>
    </w:sdtPr>
    <w:sdtEndPr>
      <w:rPr>
        <w:color w:val="7F7F7F" w:themeColor="background1" w:themeShade="7F"/>
        <w:spacing w:val="60"/>
      </w:rPr>
    </w:sdtEndPr>
    <w:sdtContent>
      <w:p w14:paraId="152CD2BE" w14:textId="4B379E29" w:rsidR="00154385" w:rsidRDefault="0015438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ACB66E" w14:textId="77777777" w:rsidR="00154385" w:rsidRDefault="00154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EC9CD" w14:textId="77777777" w:rsidR="001660A5" w:rsidRDefault="001660A5" w:rsidP="00467F97">
      <w:pPr>
        <w:spacing w:after="0" w:line="240" w:lineRule="auto"/>
      </w:pPr>
      <w:r>
        <w:separator/>
      </w:r>
    </w:p>
  </w:footnote>
  <w:footnote w:type="continuationSeparator" w:id="0">
    <w:p w14:paraId="70692120" w14:textId="77777777" w:rsidR="001660A5" w:rsidRDefault="001660A5" w:rsidP="00467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mso8FDF"/>
      </v:shape>
    </w:pict>
  </w:numPicBullet>
  <w:abstractNum w:abstractNumId="0" w15:restartNumberingAfterBreak="0">
    <w:nsid w:val="05A070E5"/>
    <w:multiLevelType w:val="multilevel"/>
    <w:tmpl w:val="9F785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14680"/>
    <w:multiLevelType w:val="hybridMultilevel"/>
    <w:tmpl w:val="C6FAF1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9B79FF"/>
    <w:multiLevelType w:val="multilevel"/>
    <w:tmpl w:val="199237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D6174"/>
    <w:multiLevelType w:val="multilevel"/>
    <w:tmpl w:val="ECB0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05917"/>
    <w:multiLevelType w:val="hybridMultilevel"/>
    <w:tmpl w:val="A2B446B2"/>
    <w:lvl w:ilvl="0" w:tplc="AB903F9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92535"/>
    <w:multiLevelType w:val="multilevel"/>
    <w:tmpl w:val="551C96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77B25"/>
    <w:multiLevelType w:val="hybridMultilevel"/>
    <w:tmpl w:val="9B3A82A6"/>
    <w:lvl w:ilvl="0" w:tplc="B7BE7860">
      <w:start w:val="7"/>
      <w:numFmt w:val="bullet"/>
      <w:lvlText w:val=""/>
      <w:lvlJc w:val="left"/>
      <w:pPr>
        <w:ind w:left="927" w:hanging="360"/>
      </w:pPr>
      <w:rPr>
        <w:rFonts w:ascii="Wingdings" w:eastAsiaTheme="minorEastAsia" w:hAnsi="Wingdings" w:cs="Times New Roman" w:hint="default"/>
        <w:b/>
        <w:u w:val="none"/>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FEC2004"/>
    <w:multiLevelType w:val="multilevel"/>
    <w:tmpl w:val="D944B6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07CAC"/>
    <w:multiLevelType w:val="multilevel"/>
    <w:tmpl w:val="575A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91D1A"/>
    <w:multiLevelType w:val="multilevel"/>
    <w:tmpl w:val="45183E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DC0FED"/>
    <w:multiLevelType w:val="multilevel"/>
    <w:tmpl w:val="4CF274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504A2"/>
    <w:multiLevelType w:val="hybridMultilevel"/>
    <w:tmpl w:val="7E3669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4DD0E8D"/>
    <w:multiLevelType w:val="multilevel"/>
    <w:tmpl w:val="D39A7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C24BE"/>
    <w:multiLevelType w:val="hybridMultilevel"/>
    <w:tmpl w:val="2AAA26E0"/>
    <w:lvl w:ilvl="0" w:tplc="C908B8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E36A4"/>
    <w:multiLevelType w:val="hybridMultilevel"/>
    <w:tmpl w:val="D014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6004E"/>
    <w:multiLevelType w:val="multilevel"/>
    <w:tmpl w:val="DB84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E56E77"/>
    <w:multiLevelType w:val="multilevel"/>
    <w:tmpl w:val="255A79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6051EC"/>
    <w:multiLevelType w:val="multilevel"/>
    <w:tmpl w:val="25CA0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9A12D5"/>
    <w:multiLevelType w:val="multilevel"/>
    <w:tmpl w:val="41C0D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BC0CA9"/>
    <w:multiLevelType w:val="multilevel"/>
    <w:tmpl w:val="C12A09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2E6C53"/>
    <w:multiLevelType w:val="multilevel"/>
    <w:tmpl w:val="F440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440F3F"/>
    <w:multiLevelType w:val="multilevel"/>
    <w:tmpl w:val="2A06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087F40"/>
    <w:multiLevelType w:val="multilevel"/>
    <w:tmpl w:val="2542AF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B70569"/>
    <w:multiLevelType w:val="multilevel"/>
    <w:tmpl w:val="90B6FE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B52D3B"/>
    <w:multiLevelType w:val="multilevel"/>
    <w:tmpl w:val="A866D97C"/>
    <w:lvl w:ilvl="0">
      <w:start w:val="1"/>
      <w:numFmt w:val="upperRoman"/>
      <w:pStyle w:val="H1"/>
      <w:lvlText w:val="%1."/>
      <w:lvlJc w:val="left"/>
      <w:pPr>
        <w:ind w:left="4950" w:hanging="720"/>
      </w:pPr>
      <w:rPr>
        <w:rFonts w:hint="default"/>
      </w:rPr>
    </w:lvl>
    <w:lvl w:ilvl="1">
      <w:start w:val="1"/>
      <w:numFmt w:val="decimal"/>
      <w:pStyle w:val="H2"/>
      <w:lvlText w:val="%2."/>
      <w:lvlJc w:val="left"/>
      <w:pPr>
        <w:ind w:left="1440" w:hanging="360"/>
      </w:pPr>
      <w:rPr>
        <w:rFonts w:hint="default"/>
      </w:rPr>
    </w:lvl>
    <w:lvl w:ilvl="2">
      <w:start w:val="1"/>
      <w:numFmt w:val="decimal"/>
      <w:pStyle w:val="H3"/>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9349532">
    <w:abstractNumId w:val="13"/>
  </w:num>
  <w:num w:numId="2" w16cid:durableId="208568080">
    <w:abstractNumId w:val="24"/>
  </w:num>
  <w:num w:numId="3" w16cid:durableId="1517302027">
    <w:abstractNumId w:val="4"/>
  </w:num>
  <w:num w:numId="4" w16cid:durableId="1252543338">
    <w:abstractNumId w:val="24"/>
  </w:num>
  <w:num w:numId="5" w16cid:durableId="132718567">
    <w:abstractNumId w:val="3"/>
    <w:lvlOverride w:ilvl="0">
      <w:lvl w:ilvl="0">
        <w:numFmt w:val="upperRoman"/>
        <w:lvlText w:val="%1."/>
        <w:lvlJc w:val="right"/>
      </w:lvl>
    </w:lvlOverride>
  </w:num>
  <w:num w:numId="6" w16cid:durableId="363096645">
    <w:abstractNumId w:val="21"/>
  </w:num>
  <w:num w:numId="7" w16cid:durableId="1988049157">
    <w:abstractNumId w:val="9"/>
    <w:lvlOverride w:ilvl="0">
      <w:lvl w:ilvl="0">
        <w:numFmt w:val="decimal"/>
        <w:lvlText w:val="%1."/>
        <w:lvlJc w:val="left"/>
      </w:lvl>
    </w:lvlOverride>
  </w:num>
  <w:num w:numId="8" w16cid:durableId="2060979542">
    <w:abstractNumId w:val="20"/>
  </w:num>
  <w:num w:numId="9" w16cid:durableId="1070691282">
    <w:abstractNumId w:val="15"/>
  </w:num>
  <w:num w:numId="10" w16cid:durableId="967780897">
    <w:abstractNumId w:val="2"/>
    <w:lvlOverride w:ilvl="0">
      <w:lvl w:ilvl="0">
        <w:numFmt w:val="decimal"/>
        <w:lvlText w:val="%1."/>
        <w:lvlJc w:val="left"/>
      </w:lvl>
    </w:lvlOverride>
  </w:num>
  <w:num w:numId="11" w16cid:durableId="349062563">
    <w:abstractNumId w:val="0"/>
    <w:lvlOverride w:ilvl="0">
      <w:lvl w:ilvl="0">
        <w:numFmt w:val="decimal"/>
        <w:lvlText w:val="%1."/>
        <w:lvlJc w:val="left"/>
      </w:lvl>
    </w:lvlOverride>
  </w:num>
  <w:num w:numId="12" w16cid:durableId="417016907">
    <w:abstractNumId w:val="16"/>
    <w:lvlOverride w:ilvl="0">
      <w:lvl w:ilvl="0">
        <w:numFmt w:val="decimal"/>
        <w:lvlText w:val="%1."/>
        <w:lvlJc w:val="left"/>
      </w:lvl>
    </w:lvlOverride>
  </w:num>
  <w:num w:numId="13" w16cid:durableId="1676569156">
    <w:abstractNumId w:val="18"/>
    <w:lvlOverride w:ilvl="0">
      <w:lvl w:ilvl="0">
        <w:numFmt w:val="decimal"/>
        <w:lvlText w:val="%1."/>
        <w:lvlJc w:val="left"/>
      </w:lvl>
    </w:lvlOverride>
  </w:num>
  <w:num w:numId="14" w16cid:durableId="342707615">
    <w:abstractNumId w:val="5"/>
    <w:lvlOverride w:ilvl="0">
      <w:lvl w:ilvl="0">
        <w:numFmt w:val="decimal"/>
        <w:lvlText w:val="%1."/>
        <w:lvlJc w:val="left"/>
      </w:lvl>
    </w:lvlOverride>
  </w:num>
  <w:num w:numId="15" w16cid:durableId="171259598">
    <w:abstractNumId w:val="22"/>
    <w:lvlOverride w:ilvl="0">
      <w:lvl w:ilvl="0">
        <w:numFmt w:val="decimal"/>
        <w:lvlText w:val="%1."/>
        <w:lvlJc w:val="left"/>
      </w:lvl>
    </w:lvlOverride>
  </w:num>
  <w:num w:numId="16" w16cid:durableId="1009717984">
    <w:abstractNumId w:val="8"/>
  </w:num>
  <w:num w:numId="17" w16cid:durableId="785657900">
    <w:abstractNumId w:val="17"/>
    <w:lvlOverride w:ilvl="0">
      <w:lvl w:ilvl="0">
        <w:numFmt w:val="decimal"/>
        <w:lvlText w:val="%1."/>
        <w:lvlJc w:val="left"/>
      </w:lvl>
    </w:lvlOverride>
  </w:num>
  <w:num w:numId="18" w16cid:durableId="1712069528">
    <w:abstractNumId w:val="10"/>
    <w:lvlOverride w:ilvl="0">
      <w:lvl w:ilvl="0">
        <w:numFmt w:val="decimal"/>
        <w:lvlText w:val="%1."/>
        <w:lvlJc w:val="left"/>
      </w:lvl>
    </w:lvlOverride>
  </w:num>
  <w:num w:numId="19" w16cid:durableId="1733696467">
    <w:abstractNumId w:val="19"/>
    <w:lvlOverride w:ilvl="0">
      <w:lvl w:ilvl="0">
        <w:numFmt w:val="decimal"/>
        <w:lvlText w:val="%1."/>
        <w:lvlJc w:val="left"/>
      </w:lvl>
    </w:lvlOverride>
  </w:num>
  <w:num w:numId="20" w16cid:durableId="321739607">
    <w:abstractNumId w:val="12"/>
    <w:lvlOverride w:ilvl="0">
      <w:lvl w:ilvl="0">
        <w:numFmt w:val="decimal"/>
        <w:lvlText w:val="%1."/>
        <w:lvlJc w:val="left"/>
      </w:lvl>
    </w:lvlOverride>
  </w:num>
  <w:num w:numId="21" w16cid:durableId="894044674">
    <w:abstractNumId w:val="23"/>
    <w:lvlOverride w:ilvl="0">
      <w:lvl w:ilvl="0">
        <w:numFmt w:val="decimal"/>
        <w:lvlText w:val="%1."/>
        <w:lvlJc w:val="left"/>
      </w:lvl>
    </w:lvlOverride>
  </w:num>
  <w:num w:numId="22" w16cid:durableId="252710200">
    <w:abstractNumId w:val="7"/>
    <w:lvlOverride w:ilvl="0">
      <w:lvl w:ilvl="0">
        <w:numFmt w:val="decimal"/>
        <w:lvlText w:val="%1."/>
        <w:lvlJc w:val="left"/>
      </w:lvl>
    </w:lvlOverride>
  </w:num>
  <w:num w:numId="23" w16cid:durableId="655651395">
    <w:abstractNumId w:val="14"/>
  </w:num>
  <w:num w:numId="24" w16cid:durableId="1883708262">
    <w:abstractNumId w:val="11"/>
  </w:num>
  <w:num w:numId="25" w16cid:durableId="661082664">
    <w:abstractNumId w:val="1"/>
  </w:num>
  <w:num w:numId="26" w16cid:durableId="14167062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36"/>
    <w:rsid w:val="000042D9"/>
    <w:rsid w:val="00011B79"/>
    <w:rsid w:val="00020235"/>
    <w:rsid w:val="000215C7"/>
    <w:rsid w:val="000245A4"/>
    <w:rsid w:val="000264D8"/>
    <w:rsid w:val="00041B03"/>
    <w:rsid w:val="00041E2E"/>
    <w:rsid w:val="00047ADC"/>
    <w:rsid w:val="000548E7"/>
    <w:rsid w:val="00060A58"/>
    <w:rsid w:val="00063D54"/>
    <w:rsid w:val="0007065B"/>
    <w:rsid w:val="000725DA"/>
    <w:rsid w:val="000733FC"/>
    <w:rsid w:val="00080F6D"/>
    <w:rsid w:val="00082A15"/>
    <w:rsid w:val="00087992"/>
    <w:rsid w:val="000A23D5"/>
    <w:rsid w:val="000A3562"/>
    <w:rsid w:val="000A767E"/>
    <w:rsid w:val="000B13FD"/>
    <w:rsid w:val="000B59F0"/>
    <w:rsid w:val="000C0B96"/>
    <w:rsid w:val="000C233A"/>
    <w:rsid w:val="000C27DB"/>
    <w:rsid w:val="000C3DE6"/>
    <w:rsid w:val="000C45D6"/>
    <w:rsid w:val="000C79FE"/>
    <w:rsid w:val="000F0C76"/>
    <w:rsid w:val="000F2533"/>
    <w:rsid w:val="000F42C6"/>
    <w:rsid w:val="000F793C"/>
    <w:rsid w:val="00101C3D"/>
    <w:rsid w:val="001049DF"/>
    <w:rsid w:val="00116906"/>
    <w:rsid w:val="001241B5"/>
    <w:rsid w:val="00124677"/>
    <w:rsid w:val="0013092A"/>
    <w:rsid w:val="00132220"/>
    <w:rsid w:val="00137FAC"/>
    <w:rsid w:val="00141576"/>
    <w:rsid w:val="00141DE2"/>
    <w:rsid w:val="00143B8F"/>
    <w:rsid w:val="00147483"/>
    <w:rsid w:val="00151696"/>
    <w:rsid w:val="00154385"/>
    <w:rsid w:val="001548AA"/>
    <w:rsid w:val="00156CA0"/>
    <w:rsid w:val="00161941"/>
    <w:rsid w:val="001660A5"/>
    <w:rsid w:val="00171544"/>
    <w:rsid w:val="0017695B"/>
    <w:rsid w:val="001805AB"/>
    <w:rsid w:val="00180A5C"/>
    <w:rsid w:val="001810B4"/>
    <w:rsid w:val="00182601"/>
    <w:rsid w:val="001827BD"/>
    <w:rsid w:val="00183A5F"/>
    <w:rsid w:val="00183D1B"/>
    <w:rsid w:val="00194C06"/>
    <w:rsid w:val="001A26F7"/>
    <w:rsid w:val="001A5EF3"/>
    <w:rsid w:val="001B0B77"/>
    <w:rsid w:val="001B1748"/>
    <w:rsid w:val="001B46C1"/>
    <w:rsid w:val="001B4EE1"/>
    <w:rsid w:val="001C451A"/>
    <w:rsid w:val="001C66E2"/>
    <w:rsid w:val="001C7A26"/>
    <w:rsid w:val="001D2F88"/>
    <w:rsid w:val="001D5D0E"/>
    <w:rsid w:val="001D73FA"/>
    <w:rsid w:val="001E1064"/>
    <w:rsid w:val="001E2698"/>
    <w:rsid w:val="001E71C5"/>
    <w:rsid w:val="001F1AE1"/>
    <w:rsid w:val="001F696D"/>
    <w:rsid w:val="0020396C"/>
    <w:rsid w:val="0021002F"/>
    <w:rsid w:val="0021064C"/>
    <w:rsid w:val="0021388A"/>
    <w:rsid w:val="00215B82"/>
    <w:rsid w:val="00215CF7"/>
    <w:rsid w:val="002161E9"/>
    <w:rsid w:val="0021780A"/>
    <w:rsid w:val="002213B6"/>
    <w:rsid w:val="0022495F"/>
    <w:rsid w:val="00227FF0"/>
    <w:rsid w:val="002321BF"/>
    <w:rsid w:val="00252A54"/>
    <w:rsid w:val="00257B5E"/>
    <w:rsid w:val="00261D9B"/>
    <w:rsid w:val="00264FD7"/>
    <w:rsid w:val="002665A8"/>
    <w:rsid w:val="002746AB"/>
    <w:rsid w:val="00275731"/>
    <w:rsid w:val="00282012"/>
    <w:rsid w:val="0029222B"/>
    <w:rsid w:val="002A3A7A"/>
    <w:rsid w:val="002A50AB"/>
    <w:rsid w:val="002A7F3F"/>
    <w:rsid w:val="002B0E55"/>
    <w:rsid w:val="002B2F4C"/>
    <w:rsid w:val="002B51AA"/>
    <w:rsid w:val="002B5BD4"/>
    <w:rsid w:val="002C0142"/>
    <w:rsid w:val="002C12AB"/>
    <w:rsid w:val="002D3577"/>
    <w:rsid w:val="002E721C"/>
    <w:rsid w:val="002F5035"/>
    <w:rsid w:val="002F6FB6"/>
    <w:rsid w:val="0030709E"/>
    <w:rsid w:val="00307258"/>
    <w:rsid w:val="00312C59"/>
    <w:rsid w:val="00313C01"/>
    <w:rsid w:val="003227E6"/>
    <w:rsid w:val="0032508B"/>
    <w:rsid w:val="00325719"/>
    <w:rsid w:val="00336BF7"/>
    <w:rsid w:val="00337B63"/>
    <w:rsid w:val="003404A4"/>
    <w:rsid w:val="00364381"/>
    <w:rsid w:val="00383FBA"/>
    <w:rsid w:val="00386E07"/>
    <w:rsid w:val="00394261"/>
    <w:rsid w:val="00397F50"/>
    <w:rsid w:val="003A08BD"/>
    <w:rsid w:val="003A282C"/>
    <w:rsid w:val="003A5520"/>
    <w:rsid w:val="003A601C"/>
    <w:rsid w:val="003A6B34"/>
    <w:rsid w:val="003B0D64"/>
    <w:rsid w:val="003B3F37"/>
    <w:rsid w:val="003B47DA"/>
    <w:rsid w:val="003C2198"/>
    <w:rsid w:val="003C33E9"/>
    <w:rsid w:val="003D05FC"/>
    <w:rsid w:val="003D636F"/>
    <w:rsid w:val="003E01E6"/>
    <w:rsid w:val="003E03CF"/>
    <w:rsid w:val="003F5E89"/>
    <w:rsid w:val="004051BE"/>
    <w:rsid w:val="00407CB0"/>
    <w:rsid w:val="00410BDD"/>
    <w:rsid w:val="004171D4"/>
    <w:rsid w:val="00421738"/>
    <w:rsid w:val="004217D4"/>
    <w:rsid w:val="00422546"/>
    <w:rsid w:val="00422A0D"/>
    <w:rsid w:val="004262B8"/>
    <w:rsid w:val="00426F88"/>
    <w:rsid w:val="0043743F"/>
    <w:rsid w:val="00444C11"/>
    <w:rsid w:val="00454F76"/>
    <w:rsid w:val="0045556B"/>
    <w:rsid w:val="00467F97"/>
    <w:rsid w:val="00472265"/>
    <w:rsid w:val="00472600"/>
    <w:rsid w:val="004755EC"/>
    <w:rsid w:val="00475974"/>
    <w:rsid w:val="0048316B"/>
    <w:rsid w:val="004836A1"/>
    <w:rsid w:val="00483F5A"/>
    <w:rsid w:val="00486540"/>
    <w:rsid w:val="0048748B"/>
    <w:rsid w:val="00492CDB"/>
    <w:rsid w:val="00496787"/>
    <w:rsid w:val="004A48EE"/>
    <w:rsid w:val="004C43CE"/>
    <w:rsid w:val="004C50AC"/>
    <w:rsid w:val="004D0545"/>
    <w:rsid w:val="004D0FB9"/>
    <w:rsid w:val="004D31F5"/>
    <w:rsid w:val="004D5A0E"/>
    <w:rsid w:val="004E2E3A"/>
    <w:rsid w:val="004E7CAF"/>
    <w:rsid w:val="004F0F51"/>
    <w:rsid w:val="004F3DE7"/>
    <w:rsid w:val="00500B55"/>
    <w:rsid w:val="005074C1"/>
    <w:rsid w:val="005105CD"/>
    <w:rsid w:val="00513659"/>
    <w:rsid w:val="00524D3A"/>
    <w:rsid w:val="005254AB"/>
    <w:rsid w:val="00530DB3"/>
    <w:rsid w:val="00534699"/>
    <w:rsid w:val="00537B17"/>
    <w:rsid w:val="00550EBB"/>
    <w:rsid w:val="00553E8A"/>
    <w:rsid w:val="00560B86"/>
    <w:rsid w:val="0056244B"/>
    <w:rsid w:val="0056285E"/>
    <w:rsid w:val="005745E6"/>
    <w:rsid w:val="00574CEA"/>
    <w:rsid w:val="00580952"/>
    <w:rsid w:val="0058728A"/>
    <w:rsid w:val="00594869"/>
    <w:rsid w:val="00594A54"/>
    <w:rsid w:val="005A3332"/>
    <w:rsid w:val="005C3589"/>
    <w:rsid w:val="005D11CB"/>
    <w:rsid w:val="005D1362"/>
    <w:rsid w:val="005D1C59"/>
    <w:rsid w:val="005D6AC7"/>
    <w:rsid w:val="005D6DA9"/>
    <w:rsid w:val="005D703F"/>
    <w:rsid w:val="005E1106"/>
    <w:rsid w:val="005F066C"/>
    <w:rsid w:val="005F26E8"/>
    <w:rsid w:val="005F2C77"/>
    <w:rsid w:val="005F2DB6"/>
    <w:rsid w:val="005F6689"/>
    <w:rsid w:val="00602F99"/>
    <w:rsid w:val="00604930"/>
    <w:rsid w:val="00605B82"/>
    <w:rsid w:val="00612F66"/>
    <w:rsid w:val="0061424D"/>
    <w:rsid w:val="00617E7C"/>
    <w:rsid w:val="00622334"/>
    <w:rsid w:val="006229B3"/>
    <w:rsid w:val="00625A0F"/>
    <w:rsid w:val="00627CBD"/>
    <w:rsid w:val="00635465"/>
    <w:rsid w:val="00647340"/>
    <w:rsid w:val="0064752E"/>
    <w:rsid w:val="00653914"/>
    <w:rsid w:val="0067109B"/>
    <w:rsid w:val="00673080"/>
    <w:rsid w:val="00680FEE"/>
    <w:rsid w:val="00684CBA"/>
    <w:rsid w:val="00693DE4"/>
    <w:rsid w:val="006A53B0"/>
    <w:rsid w:val="006A6B0C"/>
    <w:rsid w:val="006A7F39"/>
    <w:rsid w:val="006B4BF5"/>
    <w:rsid w:val="006C0816"/>
    <w:rsid w:val="006C2137"/>
    <w:rsid w:val="006C464B"/>
    <w:rsid w:val="006C4B75"/>
    <w:rsid w:val="006C5A38"/>
    <w:rsid w:val="006C7AA8"/>
    <w:rsid w:val="006D1035"/>
    <w:rsid w:val="006D43E0"/>
    <w:rsid w:val="006D4F5D"/>
    <w:rsid w:val="006D5111"/>
    <w:rsid w:val="006D51AC"/>
    <w:rsid w:val="006D7211"/>
    <w:rsid w:val="006E005B"/>
    <w:rsid w:val="006F5285"/>
    <w:rsid w:val="006F59B2"/>
    <w:rsid w:val="006F7A9F"/>
    <w:rsid w:val="00700BFE"/>
    <w:rsid w:val="007117E9"/>
    <w:rsid w:val="00712330"/>
    <w:rsid w:val="00713BDB"/>
    <w:rsid w:val="0072390B"/>
    <w:rsid w:val="00726147"/>
    <w:rsid w:val="00730EDF"/>
    <w:rsid w:val="00730F5B"/>
    <w:rsid w:val="0073356C"/>
    <w:rsid w:val="0073471C"/>
    <w:rsid w:val="007432C9"/>
    <w:rsid w:val="007445F7"/>
    <w:rsid w:val="0074702B"/>
    <w:rsid w:val="00755D8E"/>
    <w:rsid w:val="007610B9"/>
    <w:rsid w:val="007675E7"/>
    <w:rsid w:val="007710C6"/>
    <w:rsid w:val="00773B46"/>
    <w:rsid w:val="00773C1D"/>
    <w:rsid w:val="00781B6F"/>
    <w:rsid w:val="007859C6"/>
    <w:rsid w:val="00790223"/>
    <w:rsid w:val="00790F41"/>
    <w:rsid w:val="00794DD9"/>
    <w:rsid w:val="007A0754"/>
    <w:rsid w:val="007A0964"/>
    <w:rsid w:val="007D0318"/>
    <w:rsid w:val="007D3276"/>
    <w:rsid w:val="007E77D7"/>
    <w:rsid w:val="007F519F"/>
    <w:rsid w:val="00805FBA"/>
    <w:rsid w:val="00820EB3"/>
    <w:rsid w:val="00826371"/>
    <w:rsid w:val="00827045"/>
    <w:rsid w:val="00832014"/>
    <w:rsid w:val="008338B3"/>
    <w:rsid w:val="00840B90"/>
    <w:rsid w:val="008436A0"/>
    <w:rsid w:val="00844ED8"/>
    <w:rsid w:val="00845A18"/>
    <w:rsid w:val="0085501A"/>
    <w:rsid w:val="0086292E"/>
    <w:rsid w:val="0086440F"/>
    <w:rsid w:val="008664B2"/>
    <w:rsid w:val="00880626"/>
    <w:rsid w:val="0088100F"/>
    <w:rsid w:val="00882A8B"/>
    <w:rsid w:val="00883A38"/>
    <w:rsid w:val="00895B17"/>
    <w:rsid w:val="00896CB9"/>
    <w:rsid w:val="008A3FD7"/>
    <w:rsid w:val="008A626C"/>
    <w:rsid w:val="008B3331"/>
    <w:rsid w:val="008B3F41"/>
    <w:rsid w:val="008B42E0"/>
    <w:rsid w:val="008B52E6"/>
    <w:rsid w:val="008C243C"/>
    <w:rsid w:val="008D69D5"/>
    <w:rsid w:val="008E4A0B"/>
    <w:rsid w:val="008F4A4F"/>
    <w:rsid w:val="00902029"/>
    <w:rsid w:val="00903AB1"/>
    <w:rsid w:val="0091397B"/>
    <w:rsid w:val="00923864"/>
    <w:rsid w:val="00930D36"/>
    <w:rsid w:val="00935BB0"/>
    <w:rsid w:val="0094217F"/>
    <w:rsid w:val="00942420"/>
    <w:rsid w:val="0094796E"/>
    <w:rsid w:val="00950A1C"/>
    <w:rsid w:val="0095306E"/>
    <w:rsid w:val="00957F86"/>
    <w:rsid w:val="00967E0A"/>
    <w:rsid w:val="00970F9E"/>
    <w:rsid w:val="009736F3"/>
    <w:rsid w:val="00973B52"/>
    <w:rsid w:val="00982F3A"/>
    <w:rsid w:val="009850DC"/>
    <w:rsid w:val="00995C87"/>
    <w:rsid w:val="009966A1"/>
    <w:rsid w:val="009A24C0"/>
    <w:rsid w:val="009A5196"/>
    <w:rsid w:val="009A710E"/>
    <w:rsid w:val="009B4259"/>
    <w:rsid w:val="009B7B33"/>
    <w:rsid w:val="009C2E6C"/>
    <w:rsid w:val="009C7DCA"/>
    <w:rsid w:val="009D0727"/>
    <w:rsid w:val="009D0ABA"/>
    <w:rsid w:val="009D271E"/>
    <w:rsid w:val="009D5ADB"/>
    <w:rsid w:val="009D7FEC"/>
    <w:rsid w:val="009E4DAE"/>
    <w:rsid w:val="009F6E47"/>
    <w:rsid w:val="009F7C85"/>
    <w:rsid w:val="00A01D18"/>
    <w:rsid w:val="00A035F0"/>
    <w:rsid w:val="00A06F3F"/>
    <w:rsid w:val="00A10AA2"/>
    <w:rsid w:val="00A227C4"/>
    <w:rsid w:val="00A23D84"/>
    <w:rsid w:val="00A242EE"/>
    <w:rsid w:val="00A25125"/>
    <w:rsid w:val="00A30260"/>
    <w:rsid w:val="00A37025"/>
    <w:rsid w:val="00A37166"/>
    <w:rsid w:val="00A4040C"/>
    <w:rsid w:val="00A43DF5"/>
    <w:rsid w:val="00A45731"/>
    <w:rsid w:val="00A47833"/>
    <w:rsid w:val="00A5110C"/>
    <w:rsid w:val="00A547CC"/>
    <w:rsid w:val="00A54F9A"/>
    <w:rsid w:val="00A646AF"/>
    <w:rsid w:val="00A67ED2"/>
    <w:rsid w:val="00A77D81"/>
    <w:rsid w:val="00A847E2"/>
    <w:rsid w:val="00A868C6"/>
    <w:rsid w:val="00A90458"/>
    <w:rsid w:val="00A9277F"/>
    <w:rsid w:val="00A92EF1"/>
    <w:rsid w:val="00AA1998"/>
    <w:rsid w:val="00AA4760"/>
    <w:rsid w:val="00AB72FA"/>
    <w:rsid w:val="00AC79C7"/>
    <w:rsid w:val="00AD018E"/>
    <w:rsid w:val="00AE2826"/>
    <w:rsid w:val="00AF25D1"/>
    <w:rsid w:val="00B013FC"/>
    <w:rsid w:val="00B0322B"/>
    <w:rsid w:val="00B0391B"/>
    <w:rsid w:val="00B04847"/>
    <w:rsid w:val="00B05C51"/>
    <w:rsid w:val="00B0712F"/>
    <w:rsid w:val="00B10F1D"/>
    <w:rsid w:val="00B20FD9"/>
    <w:rsid w:val="00B27168"/>
    <w:rsid w:val="00B43F59"/>
    <w:rsid w:val="00B46C8D"/>
    <w:rsid w:val="00B540AD"/>
    <w:rsid w:val="00B5411C"/>
    <w:rsid w:val="00B5522C"/>
    <w:rsid w:val="00B55518"/>
    <w:rsid w:val="00B627CE"/>
    <w:rsid w:val="00B639D9"/>
    <w:rsid w:val="00B71229"/>
    <w:rsid w:val="00B751EA"/>
    <w:rsid w:val="00B87093"/>
    <w:rsid w:val="00B94597"/>
    <w:rsid w:val="00BA670E"/>
    <w:rsid w:val="00BC19A7"/>
    <w:rsid w:val="00BC2107"/>
    <w:rsid w:val="00BC3B6D"/>
    <w:rsid w:val="00BC5DD6"/>
    <w:rsid w:val="00BD0C52"/>
    <w:rsid w:val="00BE0A71"/>
    <w:rsid w:val="00BE4EBC"/>
    <w:rsid w:val="00BE7EE9"/>
    <w:rsid w:val="00BF28C7"/>
    <w:rsid w:val="00C01BB3"/>
    <w:rsid w:val="00C06DDB"/>
    <w:rsid w:val="00C10971"/>
    <w:rsid w:val="00C122A7"/>
    <w:rsid w:val="00C17C93"/>
    <w:rsid w:val="00C20827"/>
    <w:rsid w:val="00C21F8F"/>
    <w:rsid w:val="00C235A4"/>
    <w:rsid w:val="00C25B54"/>
    <w:rsid w:val="00C27190"/>
    <w:rsid w:val="00C3202A"/>
    <w:rsid w:val="00C40C75"/>
    <w:rsid w:val="00C4582E"/>
    <w:rsid w:val="00C479B5"/>
    <w:rsid w:val="00C65C5E"/>
    <w:rsid w:val="00C707A3"/>
    <w:rsid w:val="00C76179"/>
    <w:rsid w:val="00C83067"/>
    <w:rsid w:val="00C840BF"/>
    <w:rsid w:val="00C848EA"/>
    <w:rsid w:val="00C859E5"/>
    <w:rsid w:val="00C9049E"/>
    <w:rsid w:val="00C9228D"/>
    <w:rsid w:val="00C9239F"/>
    <w:rsid w:val="00C95657"/>
    <w:rsid w:val="00CB0DA6"/>
    <w:rsid w:val="00CB2258"/>
    <w:rsid w:val="00CB4B71"/>
    <w:rsid w:val="00CB5229"/>
    <w:rsid w:val="00CB7237"/>
    <w:rsid w:val="00CB7262"/>
    <w:rsid w:val="00CD305C"/>
    <w:rsid w:val="00CE15FF"/>
    <w:rsid w:val="00CE6337"/>
    <w:rsid w:val="00CE6AAE"/>
    <w:rsid w:val="00CF7107"/>
    <w:rsid w:val="00D00CA1"/>
    <w:rsid w:val="00D0294B"/>
    <w:rsid w:val="00D05A8C"/>
    <w:rsid w:val="00D159CF"/>
    <w:rsid w:val="00D17820"/>
    <w:rsid w:val="00D20D75"/>
    <w:rsid w:val="00D21459"/>
    <w:rsid w:val="00D2421B"/>
    <w:rsid w:val="00D25ADF"/>
    <w:rsid w:val="00D30F08"/>
    <w:rsid w:val="00D34997"/>
    <w:rsid w:val="00D420D6"/>
    <w:rsid w:val="00D44D78"/>
    <w:rsid w:val="00D52B34"/>
    <w:rsid w:val="00D6087F"/>
    <w:rsid w:val="00D743BD"/>
    <w:rsid w:val="00D76567"/>
    <w:rsid w:val="00D85DFF"/>
    <w:rsid w:val="00D91C9B"/>
    <w:rsid w:val="00D9306E"/>
    <w:rsid w:val="00DA2C11"/>
    <w:rsid w:val="00DA3AFC"/>
    <w:rsid w:val="00DA4B05"/>
    <w:rsid w:val="00DA7909"/>
    <w:rsid w:val="00DB360E"/>
    <w:rsid w:val="00DB6988"/>
    <w:rsid w:val="00DC0E38"/>
    <w:rsid w:val="00DC537B"/>
    <w:rsid w:val="00DC60FA"/>
    <w:rsid w:val="00DD0C3E"/>
    <w:rsid w:val="00DD42BD"/>
    <w:rsid w:val="00DD4B10"/>
    <w:rsid w:val="00DE214C"/>
    <w:rsid w:val="00DE2D75"/>
    <w:rsid w:val="00DE5239"/>
    <w:rsid w:val="00DF4AAC"/>
    <w:rsid w:val="00DF5B6B"/>
    <w:rsid w:val="00E0243B"/>
    <w:rsid w:val="00E025FC"/>
    <w:rsid w:val="00E05222"/>
    <w:rsid w:val="00E231B0"/>
    <w:rsid w:val="00E25751"/>
    <w:rsid w:val="00E26DF5"/>
    <w:rsid w:val="00E34716"/>
    <w:rsid w:val="00E37CF2"/>
    <w:rsid w:val="00E512EC"/>
    <w:rsid w:val="00E51B08"/>
    <w:rsid w:val="00E53E1D"/>
    <w:rsid w:val="00E55C46"/>
    <w:rsid w:val="00E64753"/>
    <w:rsid w:val="00E71045"/>
    <w:rsid w:val="00E71D84"/>
    <w:rsid w:val="00E75BFE"/>
    <w:rsid w:val="00E77148"/>
    <w:rsid w:val="00E77FD7"/>
    <w:rsid w:val="00E9561E"/>
    <w:rsid w:val="00EA1718"/>
    <w:rsid w:val="00EB3DCB"/>
    <w:rsid w:val="00EB69AE"/>
    <w:rsid w:val="00EC182C"/>
    <w:rsid w:val="00EC2717"/>
    <w:rsid w:val="00EC785C"/>
    <w:rsid w:val="00ED03FF"/>
    <w:rsid w:val="00EF0FB9"/>
    <w:rsid w:val="00EF1DC4"/>
    <w:rsid w:val="00EF29CE"/>
    <w:rsid w:val="00F0654B"/>
    <w:rsid w:val="00F2729C"/>
    <w:rsid w:val="00F4018E"/>
    <w:rsid w:val="00F4291C"/>
    <w:rsid w:val="00F431E2"/>
    <w:rsid w:val="00F50185"/>
    <w:rsid w:val="00F50A2D"/>
    <w:rsid w:val="00F51426"/>
    <w:rsid w:val="00F51D6A"/>
    <w:rsid w:val="00F53B36"/>
    <w:rsid w:val="00F61D17"/>
    <w:rsid w:val="00F67144"/>
    <w:rsid w:val="00F73A6A"/>
    <w:rsid w:val="00F80A92"/>
    <w:rsid w:val="00F80FFF"/>
    <w:rsid w:val="00F85775"/>
    <w:rsid w:val="00F85B39"/>
    <w:rsid w:val="00F861EB"/>
    <w:rsid w:val="00F87241"/>
    <w:rsid w:val="00F920D1"/>
    <w:rsid w:val="00F95794"/>
    <w:rsid w:val="00F962AB"/>
    <w:rsid w:val="00FA67FE"/>
    <w:rsid w:val="00FC006C"/>
    <w:rsid w:val="00FC748B"/>
    <w:rsid w:val="00FD0C03"/>
    <w:rsid w:val="00FD600D"/>
    <w:rsid w:val="00FE0A04"/>
    <w:rsid w:val="00FF02AE"/>
    <w:rsid w:val="00FF08DA"/>
    <w:rsid w:val="00FF3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5295DD2"/>
  <w15:chartTrackingRefBased/>
  <w15:docId w15:val="{1CB424BD-A61A-4C5F-AD24-AB7496C2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B54"/>
    <w:rPr>
      <w:rFonts w:ascii="Times New Roman" w:hAnsi="Times New Roman"/>
    </w:rPr>
  </w:style>
  <w:style w:type="paragraph" w:styleId="Heading1">
    <w:name w:val="heading 1"/>
    <w:basedOn w:val="Normal"/>
    <w:next w:val="Normal"/>
    <w:link w:val="Heading1Char"/>
    <w:uiPriority w:val="9"/>
    <w:qFormat/>
    <w:rsid w:val="00141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546"/>
    <w:pPr>
      <w:ind w:left="720"/>
      <w:contextualSpacing/>
    </w:pPr>
  </w:style>
  <w:style w:type="table" w:styleId="TableGrid">
    <w:name w:val="Table Grid"/>
    <w:basedOn w:val="TableNormal"/>
    <w:uiPriority w:val="39"/>
    <w:rsid w:val="00422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22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546"/>
  </w:style>
  <w:style w:type="paragraph" w:styleId="Header">
    <w:name w:val="header"/>
    <w:basedOn w:val="Normal"/>
    <w:link w:val="HeaderChar"/>
    <w:uiPriority w:val="99"/>
    <w:unhideWhenUsed/>
    <w:rsid w:val="00467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F97"/>
  </w:style>
  <w:style w:type="paragraph" w:customStyle="1" w:styleId="H1">
    <w:name w:val="H1"/>
    <w:basedOn w:val="ListParagraph"/>
    <w:link w:val="H1Char"/>
    <w:qFormat/>
    <w:rsid w:val="0030709E"/>
    <w:pPr>
      <w:numPr>
        <w:numId w:val="2"/>
      </w:numPr>
      <w:spacing w:line="360" w:lineRule="auto"/>
      <w:ind w:left="1080"/>
      <w:jc w:val="both"/>
      <w:outlineLvl w:val="0"/>
    </w:pPr>
    <w:rPr>
      <w:rFonts w:eastAsiaTheme="minorEastAsia" w:cs="Times New Roman"/>
      <w:b/>
      <w:bCs/>
      <w:sz w:val="32"/>
      <w:szCs w:val="32"/>
      <w:lang w:eastAsia="ja-JP"/>
    </w:rPr>
  </w:style>
  <w:style w:type="paragraph" w:customStyle="1" w:styleId="H2">
    <w:name w:val="H2"/>
    <w:basedOn w:val="ListParagraph"/>
    <w:link w:val="H2Char"/>
    <w:qFormat/>
    <w:rsid w:val="0030709E"/>
    <w:pPr>
      <w:numPr>
        <w:ilvl w:val="1"/>
        <w:numId w:val="2"/>
      </w:numPr>
      <w:spacing w:line="360" w:lineRule="auto"/>
      <w:jc w:val="both"/>
      <w:outlineLvl w:val="1"/>
    </w:pPr>
    <w:rPr>
      <w:rFonts w:eastAsiaTheme="minorEastAsia" w:cs="Times New Roman"/>
      <w:b/>
      <w:bCs/>
      <w:sz w:val="28"/>
      <w:szCs w:val="28"/>
      <w:lang w:eastAsia="ja-JP"/>
    </w:rPr>
  </w:style>
  <w:style w:type="character" w:customStyle="1" w:styleId="H1Char">
    <w:name w:val="H1 Char"/>
    <w:basedOn w:val="DefaultParagraphFont"/>
    <w:link w:val="H1"/>
    <w:rsid w:val="0030709E"/>
    <w:rPr>
      <w:rFonts w:ascii="Times New Roman" w:eastAsiaTheme="minorEastAsia" w:hAnsi="Times New Roman" w:cs="Times New Roman"/>
      <w:b/>
      <w:bCs/>
      <w:sz w:val="32"/>
      <w:szCs w:val="32"/>
      <w:lang w:eastAsia="ja-JP"/>
    </w:rPr>
  </w:style>
  <w:style w:type="paragraph" w:customStyle="1" w:styleId="H3">
    <w:name w:val="H3"/>
    <w:basedOn w:val="ListParagraph"/>
    <w:link w:val="H3Char"/>
    <w:qFormat/>
    <w:rsid w:val="0030709E"/>
    <w:pPr>
      <w:numPr>
        <w:ilvl w:val="2"/>
        <w:numId w:val="2"/>
      </w:numPr>
      <w:spacing w:line="360" w:lineRule="auto"/>
      <w:jc w:val="both"/>
      <w:outlineLvl w:val="2"/>
    </w:pPr>
    <w:rPr>
      <w:rFonts w:eastAsiaTheme="minorEastAsia" w:cs="Times New Roman"/>
      <w:b/>
      <w:bCs/>
      <w:sz w:val="24"/>
      <w:szCs w:val="24"/>
      <w:lang w:eastAsia="ja-JP"/>
    </w:rPr>
  </w:style>
  <w:style w:type="character" w:customStyle="1" w:styleId="H2Char">
    <w:name w:val="H2 Char"/>
    <w:basedOn w:val="DefaultParagraphFont"/>
    <w:link w:val="H2"/>
    <w:rsid w:val="0030709E"/>
    <w:rPr>
      <w:rFonts w:ascii="Times New Roman" w:eastAsiaTheme="minorEastAsia" w:hAnsi="Times New Roman" w:cs="Times New Roman"/>
      <w:b/>
      <w:bCs/>
      <w:sz w:val="28"/>
      <w:szCs w:val="28"/>
      <w:lang w:eastAsia="ja-JP"/>
    </w:rPr>
  </w:style>
  <w:style w:type="paragraph" w:customStyle="1" w:styleId="P">
    <w:name w:val="P"/>
    <w:basedOn w:val="ListParagraph"/>
    <w:link w:val="PChar"/>
    <w:qFormat/>
    <w:rsid w:val="00F67144"/>
    <w:pPr>
      <w:spacing w:line="360" w:lineRule="auto"/>
      <w:ind w:left="0" w:firstLine="360"/>
      <w:jc w:val="both"/>
    </w:pPr>
    <w:rPr>
      <w:rFonts w:eastAsiaTheme="minorEastAsia" w:cs="Times New Roman"/>
      <w:sz w:val="24"/>
      <w:szCs w:val="24"/>
      <w:lang w:eastAsia="ja-JP"/>
    </w:rPr>
  </w:style>
  <w:style w:type="character" w:customStyle="1" w:styleId="H3Char">
    <w:name w:val="H3 Char"/>
    <w:basedOn w:val="DefaultParagraphFont"/>
    <w:link w:val="H3"/>
    <w:rsid w:val="0030709E"/>
    <w:rPr>
      <w:rFonts w:ascii="Times New Roman" w:eastAsiaTheme="minorEastAsia" w:hAnsi="Times New Roman" w:cs="Times New Roman"/>
      <w:b/>
      <w:bCs/>
      <w:sz w:val="24"/>
      <w:szCs w:val="24"/>
      <w:lang w:eastAsia="ja-JP"/>
    </w:rPr>
  </w:style>
  <w:style w:type="character" w:customStyle="1" w:styleId="PChar">
    <w:name w:val="P Char"/>
    <w:basedOn w:val="DefaultParagraphFont"/>
    <w:link w:val="P"/>
    <w:rsid w:val="00F67144"/>
    <w:rPr>
      <w:rFonts w:ascii="Times New Roman" w:eastAsiaTheme="minorEastAsia" w:hAnsi="Times New Roman" w:cs="Times New Roman"/>
      <w:sz w:val="24"/>
      <w:szCs w:val="24"/>
      <w:lang w:eastAsia="ja-JP"/>
    </w:rPr>
  </w:style>
  <w:style w:type="character" w:customStyle="1" w:styleId="Heading1Char">
    <w:name w:val="Heading 1 Char"/>
    <w:basedOn w:val="DefaultParagraphFont"/>
    <w:link w:val="Heading1"/>
    <w:uiPriority w:val="9"/>
    <w:rsid w:val="00141D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1DE2"/>
    <w:pPr>
      <w:outlineLvl w:val="9"/>
    </w:pPr>
  </w:style>
  <w:style w:type="paragraph" w:styleId="TOC1">
    <w:name w:val="toc 1"/>
    <w:basedOn w:val="Normal"/>
    <w:next w:val="Normal"/>
    <w:autoRedefine/>
    <w:uiPriority w:val="39"/>
    <w:unhideWhenUsed/>
    <w:rsid w:val="00574CEA"/>
    <w:pPr>
      <w:tabs>
        <w:tab w:val="left" w:pos="440"/>
        <w:tab w:val="left" w:pos="1100"/>
        <w:tab w:val="left" w:pos="1540"/>
        <w:tab w:val="right" w:leader="dot" w:pos="9350"/>
      </w:tabs>
      <w:spacing w:after="100" w:line="360" w:lineRule="auto"/>
      <w:ind w:left="-284" w:firstLine="720"/>
      <w:jc w:val="both"/>
    </w:pPr>
    <w:rPr>
      <w:rFonts w:eastAsiaTheme="minorEastAsia" w:cs="Times New Roman"/>
      <w:b/>
      <w:bCs/>
      <w:noProof/>
      <w:lang w:eastAsia="ja-JP"/>
    </w:rPr>
  </w:style>
  <w:style w:type="paragraph" w:styleId="TOC2">
    <w:name w:val="toc 2"/>
    <w:basedOn w:val="Normal"/>
    <w:next w:val="Normal"/>
    <w:autoRedefine/>
    <w:uiPriority w:val="39"/>
    <w:unhideWhenUsed/>
    <w:rsid w:val="00141DE2"/>
    <w:pPr>
      <w:spacing w:after="100" w:line="360" w:lineRule="auto"/>
      <w:ind w:left="220" w:firstLine="720"/>
      <w:jc w:val="both"/>
    </w:pPr>
    <w:rPr>
      <w:rFonts w:eastAsiaTheme="minorEastAsia" w:cs="Times New Roman"/>
      <w:lang w:eastAsia="ja-JP"/>
    </w:rPr>
  </w:style>
  <w:style w:type="paragraph" w:styleId="TOC3">
    <w:name w:val="toc 3"/>
    <w:basedOn w:val="Normal"/>
    <w:next w:val="Normal"/>
    <w:autoRedefine/>
    <w:uiPriority w:val="39"/>
    <w:unhideWhenUsed/>
    <w:rsid w:val="00141DE2"/>
    <w:pPr>
      <w:spacing w:after="100" w:line="360" w:lineRule="auto"/>
      <w:ind w:left="440" w:firstLine="720"/>
      <w:jc w:val="both"/>
    </w:pPr>
    <w:rPr>
      <w:rFonts w:eastAsiaTheme="minorEastAsia" w:cs="Times New Roman"/>
      <w:lang w:eastAsia="ja-JP"/>
    </w:rPr>
  </w:style>
  <w:style w:type="character" w:styleId="Hyperlink">
    <w:name w:val="Hyperlink"/>
    <w:basedOn w:val="DefaultParagraphFont"/>
    <w:uiPriority w:val="99"/>
    <w:unhideWhenUsed/>
    <w:rsid w:val="00141DE2"/>
    <w:rPr>
      <w:color w:val="0563C1" w:themeColor="hyperlink"/>
      <w:u w:val="single"/>
    </w:rPr>
  </w:style>
  <w:style w:type="paragraph" w:styleId="NormalWeb">
    <w:name w:val="Normal (Web)"/>
    <w:basedOn w:val="Normal"/>
    <w:uiPriority w:val="99"/>
    <w:unhideWhenUsed/>
    <w:rsid w:val="00C06DDB"/>
    <w:pPr>
      <w:spacing w:before="100" w:beforeAutospacing="1" w:after="100" w:afterAutospacing="1" w:line="240" w:lineRule="auto"/>
    </w:pPr>
    <w:rPr>
      <w:rFonts w:eastAsia="Times New Roman" w:cs="Times New Roman"/>
      <w:sz w:val="24"/>
      <w:szCs w:val="24"/>
      <w:lang w:eastAsia="ja-JP"/>
    </w:rPr>
  </w:style>
  <w:style w:type="character" w:customStyle="1" w:styleId="apple-tab-span">
    <w:name w:val="apple-tab-span"/>
    <w:basedOn w:val="DefaultParagraphFont"/>
    <w:rsid w:val="00C06DDB"/>
  </w:style>
  <w:style w:type="character" w:styleId="UnresolvedMention">
    <w:name w:val="Unresolved Mention"/>
    <w:basedOn w:val="DefaultParagraphFont"/>
    <w:uiPriority w:val="99"/>
    <w:semiHidden/>
    <w:unhideWhenUsed/>
    <w:rsid w:val="00FC006C"/>
    <w:rPr>
      <w:color w:val="605E5C"/>
      <w:shd w:val="clear" w:color="auto" w:fill="E1DFDD"/>
    </w:rPr>
  </w:style>
  <w:style w:type="character" w:styleId="FollowedHyperlink">
    <w:name w:val="FollowedHyperlink"/>
    <w:basedOn w:val="DefaultParagraphFont"/>
    <w:uiPriority w:val="99"/>
    <w:semiHidden/>
    <w:unhideWhenUsed/>
    <w:rsid w:val="00A242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72">
      <w:bodyDiv w:val="1"/>
      <w:marLeft w:val="0"/>
      <w:marRight w:val="0"/>
      <w:marTop w:val="0"/>
      <w:marBottom w:val="0"/>
      <w:divBdr>
        <w:top w:val="none" w:sz="0" w:space="0" w:color="auto"/>
        <w:left w:val="none" w:sz="0" w:space="0" w:color="auto"/>
        <w:bottom w:val="none" w:sz="0" w:space="0" w:color="auto"/>
        <w:right w:val="none" w:sz="0" w:space="0" w:color="auto"/>
      </w:divBdr>
    </w:div>
    <w:div w:id="519927706">
      <w:bodyDiv w:val="1"/>
      <w:marLeft w:val="0"/>
      <w:marRight w:val="0"/>
      <w:marTop w:val="0"/>
      <w:marBottom w:val="0"/>
      <w:divBdr>
        <w:top w:val="none" w:sz="0" w:space="0" w:color="auto"/>
        <w:left w:val="none" w:sz="0" w:space="0" w:color="auto"/>
        <w:bottom w:val="none" w:sz="0" w:space="0" w:color="auto"/>
        <w:right w:val="none" w:sz="0" w:space="0" w:color="auto"/>
      </w:divBdr>
    </w:div>
    <w:div w:id="129598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usgs.gov/faqs/can-you-predict-earthquak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hshop.vn/" TargetMode="External"/><Relationship Id="rId17" Type="http://schemas.openxmlformats.org/officeDocument/2006/relationships/hyperlink" Target="https://www.usgs.gov/programs/earthquake-hazards/national-earthquake-information-center-neic" TargetMode="External"/><Relationship Id="rId2" Type="http://schemas.openxmlformats.org/officeDocument/2006/relationships/customXml" Target="../customXml/item2.xml"/><Relationship Id="rId16" Type="http://schemas.openxmlformats.org/officeDocument/2006/relationships/hyperlink" Target="https://www.who.int/health-topics/earthquak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www.hshop.vn"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7A63084B09286458F4CE105524D4267" ma:contentTypeVersion="9" ma:contentTypeDescription="Create a new document." ma:contentTypeScope="" ma:versionID="b9382e6c65e4b6fdcf22212b04067e46">
  <xsd:schema xmlns:xsd="http://www.w3.org/2001/XMLSchema" xmlns:xs="http://www.w3.org/2001/XMLSchema" xmlns:p="http://schemas.microsoft.com/office/2006/metadata/properties" xmlns:ns3="0829c274-c667-4086-9446-f54ca89a983e" targetNamespace="http://schemas.microsoft.com/office/2006/metadata/properties" ma:root="true" ma:fieldsID="e868dd19f72e57234463f0476f9aa954" ns3:_="">
    <xsd:import namespace="0829c274-c667-4086-9446-f54ca89a98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29c274-c667-4086-9446-f54ca89a9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2950F7-6B72-47F5-BCBB-F5D88E00CADD}">
  <ds:schemaRefs>
    <ds:schemaRef ds:uri="http://schemas.openxmlformats.org/officeDocument/2006/bibliography"/>
  </ds:schemaRefs>
</ds:datastoreItem>
</file>

<file path=customXml/itemProps2.xml><?xml version="1.0" encoding="utf-8"?>
<ds:datastoreItem xmlns:ds="http://schemas.openxmlformats.org/officeDocument/2006/customXml" ds:itemID="{61E8E67D-83C5-45A8-A084-68D76E3AF4CC}">
  <ds:schemaRefs>
    <ds:schemaRef ds:uri="http://schemas.microsoft.com/sharepoint/v3/contenttype/forms"/>
  </ds:schemaRefs>
</ds:datastoreItem>
</file>

<file path=customXml/itemProps3.xml><?xml version="1.0" encoding="utf-8"?>
<ds:datastoreItem xmlns:ds="http://schemas.openxmlformats.org/officeDocument/2006/customXml" ds:itemID="{69573B35-4854-410E-A073-94890AFC7607}">
  <ds:schemaRefs>
    <ds:schemaRef ds:uri="http://schemas.microsoft.com/office/2006/metadata/properties"/>
    <ds:schemaRef ds:uri="http://purl.org/dc/dcmitype/"/>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0829c274-c667-4086-9446-f54ca89a983e"/>
  </ds:schemaRefs>
</ds:datastoreItem>
</file>

<file path=customXml/itemProps4.xml><?xml version="1.0" encoding="utf-8"?>
<ds:datastoreItem xmlns:ds="http://schemas.openxmlformats.org/officeDocument/2006/customXml" ds:itemID="{CD7DDF6D-F3EF-4BAE-99D6-28D1F2E338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29c274-c667-4086-9446-f54ca89a9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MINH  PHÁT</dc:creator>
  <cp:keywords/>
  <dc:description/>
  <cp:lastModifiedBy>VŨ MINH  PHÁT</cp:lastModifiedBy>
  <cp:revision>2</cp:revision>
  <cp:lastPrinted>2022-12-29T07:24:00Z</cp:lastPrinted>
  <dcterms:created xsi:type="dcterms:W3CDTF">2023-07-11T23:50:00Z</dcterms:created>
  <dcterms:modified xsi:type="dcterms:W3CDTF">2023-07-11T23:50:00Z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0x010100E7A63084B09286458F4CE105524D4267</vt:lpwstr>
  </property>
</Properties>
</file>