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8222C" w14:textId="082CC39C" w:rsidR="00996A47" w:rsidRDefault="00267872" w:rsidP="00647224"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drawing>
          <wp:inline distT="0" distB="0" distL="0" distR="0" wp14:anchorId="0A1442B2" wp14:editId="79687320">
            <wp:extent cx="5731510" cy="2677795"/>
            <wp:effectExtent l="0" t="0" r="0" b="1905"/>
            <wp:docPr id="759810526" name="Picture 1" descr="A grey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0526" name="Picture 1" descr="A grey background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1153B" w14:textId="77777777" w:rsidR="00267872" w:rsidRDefault="00267872" w:rsidP="00647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1955"/>
        <w:gridCol w:w="1368"/>
        <w:gridCol w:w="1666"/>
        <w:gridCol w:w="907"/>
        <w:gridCol w:w="1011"/>
      </w:tblGrid>
      <w:tr w:rsidR="00267872" w:rsidRPr="00647224" w14:paraId="6FE025AF" w14:textId="77777777" w:rsidTr="00FC3C11">
        <w:tc>
          <w:tcPr>
            <w:tcW w:w="0" w:type="auto"/>
            <w:hideMark/>
          </w:tcPr>
          <w:p w14:paraId="2E2E964B" w14:textId="77777777" w:rsidR="00267872" w:rsidRPr="00647224" w:rsidRDefault="00267872" w:rsidP="00FC3C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Tender Item</w:t>
            </w:r>
          </w:p>
        </w:tc>
        <w:tc>
          <w:tcPr>
            <w:tcW w:w="0" w:type="auto"/>
            <w:hideMark/>
          </w:tcPr>
          <w:p w14:paraId="4C48899F" w14:textId="77777777" w:rsidR="00267872" w:rsidRPr="00647224" w:rsidRDefault="00267872" w:rsidP="00FC3C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 / Activity Type[Providing, Laying, Erection, Testing, Commissioning]</w:t>
            </w:r>
          </w:p>
        </w:tc>
        <w:tc>
          <w:tcPr>
            <w:tcW w:w="0" w:type="auto"/>
            <w:hideMark/>
          </w:tcPr>
          <w:p w14:paraId="15D47274" w14:textId="77777777" w:rsidR="00267872" w:rsidRPr="00647224" w:rsidRDefault="00267872" w:rsidP="00FC3C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 Name (Technical)</w:t>
            </w:r>
          </w:p>
        </w:tc>
        <w:tc>
          <w:tcPr>
            <w:tcW w:w="0" w:type="auto"/>
            <w:hideMark/>
          </w:tcPr>
          <w:p w14:paraId="12378FE1" w14:textId="77777777" w:rsidR="00267872" w:rsidRPr="00647224" w:rsidRDefault="00267872" w:rsidP="00FC3C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Detailed Technical Specifications</w:t>
            </w:r>
          </w:p>
        </w:tc>
        <w:tc>
          <w:tcPr>
            <w:tcW w:w="0" w:type="auto"/>
            <w:hideMark/>
          </w:tcPr>
          <w:p w14:paraId="78976601" w14:textId="77777777" w:rsidR="00267872" w:rsidRPr="00647224" w:rsidRDefault="00267872" w:rsidP="00FC3C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63312833" w14:textId="77777777" w:rsidR="00267872" w:rsidRPr="00647224" w:rsidRDefault="00267872" w:rsidP="00FC3C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</w:tr>
      <w:tr w:rsidR="00267872" w:rsidRPr="00647224" w14:paraId="75E00EF9" w14:textId="77777777" w:rsidTr="00FC3C11">
        <w:tc>
          <w:tcPr>
            <w:tcW w:w="0" w:type="auto"/>
            <w:hideMark/>
          </w:tcPr>
          <w:p w14:paraId="05129FC4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Heavy-Duty MS Piping (Fire/Utility Lines)</w:t>
            </w:r>
          </w:p>
        </w:tc>
        <w:tc>
          <w:tcPr>
            <w:tcW w:w="0" w:type="auto"/>
            <w:hideMark/>
          </w:tcPr>
          <w:p w14:paraId="3687D8FA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‘C’ Class MS Pipe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[Providing, Laying, Welding, Fixing, Painting]</w:t>
            </w:r>
          </w:p>
        </w:tc>
        <w:tc>
          <w:tcPr>
            <w:tcW w:w="0" w:type="auto"/>
            <w:hideMark/>
          </w:tcPr>
          <w:p w14:paraId="149BC03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25 mm dia ‘C’ Class MS Pipe</w:t>
            </w:r>
          </w:p>
        </w:tc>
        <w:tc>
          <w:tcPr>
            <w:tcW w:w="0" w:type="auto"/>
            <w:hideMark/>
          </w:tcPr>
          <w:p w14:paraId="3628FBAE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Standards: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IS 3589 / IS 1239 (heavy-duty ‘C’ class)•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Installation: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Wall/ceiling or hanging arrangement, proper welded joints (for sprinklers)•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Painting: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Two or more coats of synthetic enamel in required shade•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Testing: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Hydro/pneumatic test as per code</w:t>
            </w:r>
          </w:p>
        </w:tc>
        <w:tc>
          <w:tcPr>
            <w:tcW w:w="0" w:type="auto"/>
            <w:hideMark/>
          </w:tcPr>
          <w:p w14:paraId="5D4C20EB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 (meter)</w:t>
            </w:r>
          </w:p>
        </w:tc>
        <w:tc>
          <w:tcPr>
            <w:tcW w:w="0" w:type="auto"/>
            <w:hideMark/>
          </w:tcPr>
          <w:p w14:paraId="4C97C7FD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</w:tr>
      <w:tr w:rsidR="00267872" w:rsidRPr="00647224" w14:paraId="7373ECD4" w14:textId="77777777" w:rsidTr="00FC3C11">
        <w:tc>
          <w:tcPr>
            <w:tcW w:w="0" w:type="auto"/>
            <w:hideMark/>
          </w:tcPr>
          <w:p w14:paraId="2FAB4D09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32 mm dia ‘C’ Class MS Pipe</w:t>
            </w:r>
          </w:p>
        </w:tc>
        <w:tc>
          <w:tcPr>
            <w:tcW w:w="0" w:type="auto"/>
            <w:hideMark/>
          </w:tcPr>
          <w:p w14:paraId="59B71F5F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Same specs as above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(IS 3589/IS 1239, 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‘C’ class, welded joints, painting, testing)</w:t>
            </w:r>
          </w:p>
        </w:tc>
        <w:tc>
          <w:tcPr>
            <w:tcW w:w="0" w:type="auto"/>
            <w:hideMark/>
          </w:tcPr>
          <w:p w14:paraId="613B55D4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m (meter)</w:t>
            </w:r>
          </w:p>
        </w:tc>
        <w:tc>
          <w:tcPr>
            <w:tcW w:w="0" w:type="auto"/>
            <w:hideMark/>
          </w:tcPr>
          <w:p w14:paraId="3C58897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  <w:tc>
          <w:tcPr>
            <w:tcW w:w="0" w:type="auto"/>
            <w:hideMark/>
          </w:tcPr>
          <w:p w14:paraId="2B9DB5AE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4F90D4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65ADCA3E" w14:textId="77777777" w:rsidTr="00FC3C11">
        <w:tc>
          <w:tcPr>
            <w:tcW w:w="0" w:type="auto"/>
            <w:hideMark/>
          </w:tcPr>
          <w:p w14:paraId="41517CB9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65 mm dia ‘C’ Class MS Pipe</w:t>
            </w:r>
          </w:p>
        </w:tc>
        <w:tc>
          <w:tcPr>
            <w:tcW w:w="0" w:type="auto"/>
            <w:hideMark/>
          </w:tcPr>
          <w:p w14:paraId="6E2A9AD9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Same specs as above</w:t>
            </w:r>
          </w:p>
        </w:tc>
        <w:tc>
          <w:tcPr>
            <w:tcW w:w="0" w:type="auto"/>
            <w:hideMark/>
          </w:tcPr>
          <w:p w14:paraId="73836845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 (meter)</w:t>
            </w:r>
          </w:p>
        </w:tc>
        <w:tc>
          <w:tcPr>
            <w:tcW w:w="0" w:type="auto"/>
            <w:hideMark/>
          </w:tcPr>
          <w:p w14:paraId="13441F6C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  <w:tc>
          <w:tcPr>
            <w:tcW w:w="0" w:type="auto"/>
            <w:hideMark/>
          </w:tcPr>
          <w:p w14:paraId="37762B8E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71BEB4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437D1BA0" w14:textId="77777777" w:rsidTr="00FC3C11">
        <w:tc>
          <w:tcPr>
            <w:tcW w:w="0" w:type="auto"/>
            <w:hideMark/>
          </w:tcPr>
          <w:p w14:paraId="573497F8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80 mm dia ‘C’ Class MS Pipe</w:t>
            </w:r>
          </w:p>
        </w:tc>
        <w:tc>
          <w:tcPr>
            <w:tcW w:w="0" w:type="auto"/>
            <w:hideMark/>
          </w:tcPr>
          <w:p w14:paraId="17B6F11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Same specs as above</w:t>
            </w:r>
          </w:p>
        </w:tc>
        <w:tc>
          <w:tcPr>
            <w:tcW w:w="0" w:type="auto"/>
            <w:hideMark/>
          </w:tcPr>
          <w:p w14:paraId="604AE933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 (meter)</w:t>
            </w:r>
          </w:p>
        </w:tc>
        <w:tc>
          <w:tcPr>
            <w:tcW w:w="0" w:type="auto"/>
            <w:hideMark/>
          </w:tcPr>
          <w:p w14:paraId="34E1231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  <w:tc>
          <w:tcPr>
            <w:tcW w:w="0" w:type="auto"/>
            <w:hideMark/>
          </w:tcPr>
          <w:p w14:paraId="3C0B1F57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BE101E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59DBF2A5" w14:textId="77777777" w:rsidTr="00FC3C11">
        <w:tc>
          <w:tcPr>
            <w:tcW w:w="0" w:type="auto"/>
            <w:hideMark/>
          </w:tcPr>
          <w:p w14:paraId="3199A2F7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100 mm dia ‘C’ Class MS Pipe</w:t>
            </w:r>
          </w:p>
        </w:tc>
        <w:tc>
          <w:tcPr>
            <w:tcW w:w="0" w:type="auto"/>
            <w:hideMark/>
          </w:tcPr>
          <w:p w14:paraId="6E0DAF66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Same specs as above</w:t>
            </w:r>
          </w:p>
        </w:tc>
        <w:tc>
          <w:tcPr>
            <w:tcW w:w="0" w:type="auto"/>
            <w:hideMark/>
          </w:tcPr>
          <w:p w14:paraId="1E0EDBCF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 (meter)</w:t>
            </w:r>
          </w:p>
        </w:tc>
        <w:tc>
          <w:tcPr>
            <w:tcW w:w="0" w:type="auto"/>
            <w:hideMark/>
          </w:tcPr>
          <w:p w14:paraId="3B136280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  <w:tc>
          <w:tcPr>
            <w:tcW w:w="0" w:type="auto"/>
            <w:hideMark/>
          </w:tcPr>
          <w:p w14:paraId="71B69B38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56DA191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3B2B0CEA" w14:textId="77777777" w:rsidTr="00FC3C11">
        <w:tc>
          <w:tcPr>
            <w:tcW w:w="0" w:type="auto"/>
            <w:hideMark/>
          </w:tcPr>
          <w:p w14:paraId="65F87BE8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150 mm dia ‘C’ Class MS Pipe</w:t>
            </w:r>
          </w:p>
        </w:tc>
        <w:tc>
          <w:tcPr>
            <w:tcW w:w="0" w:type="auto"/>
            <w:hideMark/>
          </w:tcPr>
          <w:p w14:paraId="08B6569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Same specs as above</w:t>
            </w:r>
          </w:p>
        </w:tc>
        <w:tc>
          <w:tcPr>
            <w:tcW w:w="0" w:type="auto"/>
            <w:hideMark/>
          </w:tcPr>
          <w:p w14:paraId="56239FA3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 (meter)</w:t>
            </w:r>
          </w:p>
        </w:tc>
        <w:tc>
          <w:tcPr>
            <w:tcW w:w="0" w:type="auto"/>
            <w:hideMark/>
          </w:tcPr>
          <w:p w14:paraId="2FB01B70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  <w:tc>
          <w:tcPr>
            <w:tcW w:w="0" w:type="auto"/>
            <w:hideMark/>
          </w:tcPr>
          <w:p w14:paraId="12196EC2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BABE7F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063B5E02" w14:textId="77777777" w:rsidTr="00FC3C11">
        <w:tc>
          <w:tcPr>
            <w:tcW w:w="0" w:type="auto"/>
            <w:hideMark/>
          </w:tcPr>
          <w:p w14:paraId="7D9B53BB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Fittings &amp; Ancillaries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[Providing, Welding, Fixing]</w:t>
            </w:r>
          </w:p>
        </w:tc>
        <w:tc>
          <w:tcPr>
            <w:tcW w:w="0" w:type="auto"/>
            <w:hideMark/>
          </w:tcPr>
          <w:p w14:paraId="4AE82E4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MS Coupler – 25/32/65/80/100/150 mm</w:t>
            </w:r>
          </w:p>
        </w:tc>
        <w:tc>
          <w:tcPr>
            <w:tcW w:w="0" w:type="auto"/>
            <w:hideMark/>
          </w:tcPr>
          <w:p w14:paraId="4843877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 (same standard)•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Joint: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Butt weld or flange (as specified)•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Finish/Paint: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Same as pipe (2+ coats synthetic enamel)</w:t>
            </w:r>
          </w:p>
        </w:tc>
        <w:tc>
          <w:tcPr>
            <w:tcW w:w="0" w:type="auto"/>
            <w:hideMark/>
          </w:tcPr>
          <w:p w14:paraId="61B008B6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Nos.</w:t>
            </w:r>
          </w:p>
        </w:tc>
        <w:tc>
          <w:tcPr>
            <w:tcW w:w="0" w:type="auto"/>
            <w:hideMark/>
          </w:tcPr>
          <w:p w14:paraId="394B2853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1356DBCF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13AABCAF" w14:textId="77777777" w:rsidTr="00FC3C11">
        <w:tc>
          <w:tcPr>
            <w:tcW w:w="0" w:type="auto"/>
            <w:hideMark/>
          </w:tcPr>
          <w:p w14:paraId="2E9222FB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MS Elbow – 25/32/65/80/100/150 mm</w:t>
            </w:r>
          </w:p>
        </w:tc>
        <w:tc>
          <w:tcPr>
            <w:tcW w:w="0" w:type="auto"/>
            <w:hideMark/>
          </w:tcPr>
          <w:p w14:paraId="3754D020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Angle: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90° or 45° (as required)•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 (IS 3589/1239)•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Joint: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Welded / Flanged</w:t>
            </w:r>
          </w:p>
        </w:tc>
        <w:tc>
          <w:tcPr>
            <w:tcW w:w="0" w:type="auto"/>
            <w:hideMark/>
          </w:tcPr>
          <w:p w14:paraId="4BC12667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Nos.</w:t>
            </w:r>
          </w:p>
        </w:tc>
        <w:tc>
          <w:tcPr>
            <w:tcW w:w="0" w:type="auto"/>
            <w:hideMark/>
          </w:tcPr>
          <w:p w14:paraId="4BEB21E5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16803E49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E2462B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62D1B9A6" w14:textId="77777777" w:rsidTr="00FC3C11">
        <w:tc>
          <w:tcPr>
            <w:tcW w:w="0" w:type="auto"/>
            <w:hideMark/>
          </w:tcPr>
          <w:p w14:paraId="18154FFB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MS Tee – 25/32/65/80/100/150 mm</w:t>
            </w:r>
          </w:p>
        </w:tc>
        <w:tc>
          <w:tcPr>
            <w:tcW w:w="0" w:type="auto"/>
            <w:hideMark/>
          </w:tcPr>
          <w:p w14:paraId="04AA11D3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Equal or Reducing (as required)•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Standard: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IS 3589/1239•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Joint: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Welded</w:t>
            </w:r>
          </w:p>
        </w:tc>
        <w:tc>
          <w:tcPr>
            <w:tcW w:w="0" w:type="auto"/>
            <w:hideMark/>
          </w:tcPr>
          <w:p w14:paraId="0B7A83A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Nos.</w:t>
            </w:r>
          </w:p>
        </w:tc>
        <w:tc>
          <w:tcPr>
            <w:tcW w:w="0" w:type="auto"/>
            <w:hideMark/>
          </w:tcPr>
          <w:p w14:paraId="76185EE6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1FFD8C3A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F94B7C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7EE98AF3" w14:textId="77777777" w:rsidTr="00FC3C11">
        <w:tc>
          <w:tcPr>
            <w:tcW w:w="0" w:type="auto"/>
            <w:hideMark/>
          </w:tcPr>
          <w:p w14:paraId="22CBFAD6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MS Flange – 25/32/65/80/100/150 mm</w:t>
            </w:r>
          </w:p>
        </w:tc>
        <w:tc>
          <w:tcPr>
            <w:tcW w:w="0" w:type="auto"/>
            <w:hideMark/>
          </w:tcPr>
          <w:p w14:paraId="06629BF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Plate/Slip-on flange•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Drilling: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As per ANSI B16.5 or relevant standard•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 (heavy duty)•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Coating: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Painted to match pipeline</w:t>
            </w:r>
          </w:p>
        </w:tc>
        <w:tc>
          <w:tcPr>
            <w:tcW w:w="0" w:type="auto"/>
            <w:hideMark/>
          </w:tcPr>
          <w:p w14:paraId="100528DF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Nos.</w:t>
            </w:r>
          </w:p>
        </w:tc>
        <w:tc>
          <w:tcPr>
            <w:tcW w:w="0" w:type="auto"/>
            <w:hideMark/>
          </w:tcPr>
          <w:p w14:paraId="30FDAEF5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0F2DAC79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3E4BA9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2ADDEEB1" w14:textId="77777777" w:rsidTr="00FC3C11">
        <w:tc>
          <w:tcPr>
            <w:tcW w:w="0" w:type="auto"/>
            <w:hideMark/>
          </w:tcPr>
          <w:p w14:paraId="6084967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Tapers/Reducers – All sizes</w:t>
            </w:r>
          </w:p>
        </w:tc>
        <w:tc>
          <w:tcPr>
            <w:tcW w:w="0" w:type="auto"/>
            <w:hideMark/>
          </w:tcPr>
          <w:p w14:paraId="598C6B27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Concentric or Eccentric (as required)•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Joint: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Welded</w:t>
            </w:r>
          </w:p>
        </w:tc>
        <w:tc>
          <w:tcPr>
            <w:tcW w:w="0" w:type="auto"/>
            <w:hideMark/>
          </w:tcPr>
          <w:p w14:paraId="7AF7ABE7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Nos.</w:t>
            </w:r>
          </w:p>
        </w:tc>
        <w:tc>
          <w:tcPr>
            <w:tcW w:w="0" w:type="auto"/>
            <w:hideMark/>
          </w:tcPr>
          <w:p w14:paraId="0A8ABCF9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07806045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F9F94D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29EC6404" w14:textId="77777777" w:rsidTr="00FC3C11">
        <w:tc>
          <w:tcPr>
            <w:tcW w:w="0" w:type="auto"/>
            <w:hideMark/>
          </w:tcPr>
          <w:p w14:paraId="1F1ACF79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Nuts, Bolts, Gaskets</w:t>
            </w:r>
          </w:p>
        </w:tc>
        <w:tc>
          <w:tcPr>
            <w:tcW w:w="0" w:type="auto"/>
            <w:hideMark/>
          </w:tcPr>
          <w:p w14:paraId="6296204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GI/HSFG bolts, washers, rubber/CAF gaskets (pressure-rated)•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Usage: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Flanged joints, couplers, tees, etc.</w:t>
            </w:r>
          </w:p>
        </w:tc>
        <w:tc>
          <w:tcPr>
            <w:tcW w:w="0" w:type="auto"/>
            <w:hideMark/>
          </w:tcPr>
          <w:p w14:paraId="346072DF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set</w:t>
            </w:r>
          </w:p>
        </w:tc>
        <w:tc>
          <w:tcPr>
            <w:tcW w:w="0" w:type="auto"/>
            <w:hideMark/>
          </w:tcPr>
          <w:p w14:paraId="7323A84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39FABE40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6161A8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7872" w:rsidRPr="00647224" w14:paraId="2654A7EA" w14:textId="77777777" w:rsidTr="00FC3C11">
        <w:tc>
          <w:tcPr>
            <w:tcW w:w="0" w:type="auto"/>
            <w:hideMark/>
          </w:tcPr>
          <w:p w14:paraId="6CC5BC33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Clamp/Support Frames</w:t>
            </w:r>
          </w:p>
        </w:tc>
        <w:tc>
          <w:tcPr>
            <w:tcW w:w="0" w:type="auto"/>
            <w:hideMark/>
          </w:tcPr>
          <w:p w14:paraId="78D1ED0E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Fabricated MS clamp or bracket•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Coating: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Painted or galvanized• </w:t>
            </w:r>
            <w:r w:rsidRPr="006472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Fixing:</w:t>
            </w: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Secure to wall/ceiling/hanger arrangement</w:t>
            </w:r>
          </w:p>
        </w:tc>
        <w:tc>
          <w:tcPr>
            <w:tcW w:w="0" w:type="auto"/>
            <w:hideMark/>
          </w:tcPr>
          <w:p w14:paraId="28802DF2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Nos.</w:t>
            </w:r>
          </w:p>
        </w:tc>
        <w:tc>
          <w:tcPr>
            <w:tcW w:w="0" w:type="auto"/>
            <w:hideMark/>
          </w:tcPr>
          <w:p w14:paraId="586F5A21" w14:textId="77777777" w:rsidR="00267872" w:rsidRPr="00647224" w:rsidRDefault="00267872" w:rsidP="00FC3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72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42E18D30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F2452D" w14:textId="77777777" w:rsidR="00267872" w:rsidRPr="00647224" w:rsidRDefault="00267872" w:rsidP="00FC3C1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8BA8A50" w14:textId="77777777" w:rsidR="00267872" w:rsidRDefault="00267872" w:rsidP="00267872"/>
    <w:p w14:paraId="4758CB6C" w14:textId="77777777" w:rsidR="00267872" w:rsidRDefault="00267872" w:rsidP="00267872"/>
    <w:p w14:paraId="3480B617" w14:textId="77777777" w:rsidR="00267872" w:rsidRDefault="00267872" w:rsidP="00267872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Additional Notes &amp; Scope</w:t>
      </w:r>
    </w:p>
    <w:p w14:paraId="48D6719D" w14:textId="77777777" w:rsidR="00267872" w:rsidRDefault="00267872" w:rsidP="00267872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Welding &amp; Jointing</w:t>
      </w:r>
    </w:p>
    <w:p w14:paraId="65D16508" w14:textId="77777777" w:rsidR="00267872" w:rsidRDefault="00267872" w:rsidP="00267872">
      <w:pPr>
        <w:pStyle w:val="p3"/>
      </w:pPr>
      <w:r>
        <w:t>All welding (butt, flange connections) and any necessary finishing at joints are included. For sprinkler lines, ensure welds conform to relevant fire code requirements.</w:t>
      </w:r>
    </w:p>
    <w:p w14:paraId="2D1DCB4F" w14:textId="77777777" w:rsidR="00267872" w:rsidRDefault="00267872" w:rsidP="00267872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Painting</w:t>
      </w:r>
    </w:p>
    <w:p w14:paraId="6B0D62A6" w14:textId="77777777" w:rsidR="00267872" w:rsidRDefault="00267872" w:rsidP="00267872">
      <w:pPr>
        <w:pStyle w:val="p3"/>
      </w:pPr>
      <w:r>
        <w:t>All pipes, fittings, and supports receive at least two coats of synthetic enamel paint in the required shade.</w:t>
      </w:r>
    </w:p>
    <w:p w14:paraId="7B8E690C" w14:textId="77777777" w:rsidR="00267872" w:rsidRDefault="00267872" w:rsidP="00267872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Testing &amp; Commissioning</w:t>
      </w:r>
    </w:p>
    <w:p w14:paraId="2160DD09" w14:textId="77777777" w:rsidR="00267872" w:rsidRDefault="00267872" w:rsidP="00267872">
      <w:pPr>
        <w:pStyle w:val="p3"/>
      </w:pPr>
      <w:r>
        <w:t>Hydro/pneumatic testing as per standard procedures. Any leaks or defects to be rectified before commissioning.</w:t>
      </w:r>
    </w:p>
    <w:p w14:paraId="1C0C567F" w14:textId="77777777" w:rsidR="00267872" w:rsidRDefault="00267872" w:rsidP="00267872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Measurement &amp; Payment</w:t>
      </w:r>
    </w:p>
    <w:p w14:paraId="205F10C4" w14:textId="77777777" w:rsidR="00267872" w:rsidRDefault="00267872" w:rsidP="00267872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Pipes:</w:t>
      </w:r>
      <w:r>
        <w:t xml:space="preserve"> Measured in running meters, size-wise, to nearest 0.1 m.</w:t>
      </w:r>
    </w:p>
    <w:p w14:paraId="7A1305BE" w14:textId="77777777" w:rsidR="00267872" w:rsidRDefault="00267872" w:rsidP="00267872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Fittings &amp; Supports:</w:t>
      </w:r>
      <w:r>
        <w:t xml:space="preserve"> Counted “as required” or specified by actual site usage.</w:t>
      </w:r>
    </w:p>
    <w:p w14:paraId="46D0425C" w14:textId="77777777" w:rsidR="00267872" w:rsidRDefault="00267872" w:rsidP="00267872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Final billing reflects the actual installed and tested quantity per diameter.</w:t>
      </w:r>
    </w:p>
    <w:p w14:paraId="3E8E9252" w14:textId="77777777" w:rsidR="00267872" w:rsidRDefault="00267872" w:rsidP="00267872">
      <w:pPr>
        <w:pStyle w:val="p2"/>
      </w:pPr>
      <w:r>
        <w:rPr>
          <w:rStyle w:val="s1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Labour &amp; Handling</w:t>
      </w:r>
    </w:p>
    <w:p w14:paraId="7E9037E4" w14:textId="77777777" w:rsidR="00267872" w:rsidRDefault="00267872" w:rsidP="00267872">
      <w:pPr>
        <w:pStyle w:val="p3"/>
      </w:pPr>
      <w:r>
        <w:t>All labour for transportation, cutting, fabrication, welding, scaffold arrangements, and site cleaning is included within these items unless specified otherwise in the contract.</w:t>
      </w:r>
    </w:p>
    <w:p w14:paraId="21B815F2" w14:textId="77777777" w:rsidR="00267872" w:rsidRPr="00647224" w:rsidRDefault="00267872" w:rsidP="00647224"/>
    <w:sectPr w:rsidR="00267872" w:rsidRPr="0064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4"/>
    <w:rsid w:val="00267872"/>
    <w:rsid w:val="00647224"/>
    <w:rsid w:val="00996A47"/>
    <w:rsid w:val="00A6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8AE0"/>
  <w15:chartTrackingRefBased/>
  <w15:docId w15:val="{FDB7E904-84EB-444C-8923-C4E9394A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2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47224"/>
  </w:style>
  <w:style w:type="table" w:styleId="TableGrid">
    <w:name w:val="Table Grid"/>
    <w:basedOn w:val="TableNormal"/>
    <w:uiPriority w:val="39"/>
    <w:rsid w:val="0064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99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996A47"/>
  </w:style>
  <w:style w:type="paragraph" w:customStyle="1" w:styleId="p3">
    <w:name w:val="p3"/>
    <w:basedOn w:val="Normal"/>
    <w:rsid w:val="0099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9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99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3</cp:revision>
  <dcterms:created xsi:type="dcterms:W3CDTF">2025-03-18T11:40:00Z</dcterms:created>
  <dcterms:modified xsi:type="dcterms:W3CDTF">2025-03-18T11:42:00Z</dcterms:modified>
</cp:coreProperties>
</file>