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FAE894-7071-4298-B018-00C266CF76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16="http://schemas.microsoft.com/office/drawing/2014/main" xmlns:a="http://schemas.openxmlformats.org/drawingml/2006/main">
            <w:pict>
              <v:group id="Group 3407" style="width:436.05pt;height:.6pt;mso-position-horizontal-relative:char;mso-position-vertical-relative:line" coordsize="55378,76" o:spid="_x0000_s1026" w14:anchorId="218D8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">
                <v:shape id="Shape 4648" style="position:absolute;width:55378;height:91;visibility:visible;mso-wrap-style:square;v-text-anchor:top" coordsize="5537835,9144" o:spid="_x0000_s1027" fillcolor="#4f81bd" stroked="f" strokeweight="0" path="m,l5537835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">
                  <v:stroke miterlimit="83231f" joinstyle="miter"/>
                  <v:path textboxrect="0,0,5537835,9144" arrowok="t"/>
                </v:shape>
                <w10:anchorlock/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0F34926" w:rsidR="00EE14B3" w:rsidRDefault="2C6D4FA6" w:rsidP="2C6D4FA6">
      <w:pPr>
        <w:spacing w:after="0" w:line="277" w:lineRule="auto"/>
        <w:ind w:right="596"/>
        <w:jc w:val="center"/>
      </w:pPr>
      <w:r w:rsidRPr="2C6D4FA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“Sistema automatizado de gestión de inventarios para la empresa L.F. Accesorios”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2F3C37B7" w:rsidR="00EE14B3" w:rsidRDefault="00E51D65" w:rsidP="0D78A887">
      <w:pPr>
        <w:spacing w:after="0"/>
      </w:pPr>
      <w:r w:rsidRPr="0D78A887">
        <w:rPr>
          <w:rFonts w:ascii="Cambria" w:eastAsia="Cambria" w:hAnsi="Cambria" w:cs="Cambria"/>
          <w:sz w:val="44"/>
          <w:szCs w:val="44"/>
        </w:rPr>
        <w:t xml:space="preserve"> </w:t>
      </w:r>
      <w:r w:rsidRPr="0D78A887">
        <w:rPr>
          <w:rFonts w:ascii="Cambria" w:eastAsia="Cambria" w:hAnsi="Cambria" w:cs="Cambria"/>
          <w:sz w:val="48"/>
          <w:szCs w:val="48"/>
        </w:rPr>
        <w:t xml:space="preserve"> </w:t>
      </w:r>
    </w:p>
    <w:p w14:paraId="2374654C" w14:textId="37DED7C6" w:rsidR="3B4233EE" w:rsidRDefault="2C6D4FA6" w:rsidP="2C6D4FA6">
      <w:pPr>
        <w:spacing w:after="0"/>
        <w:ind w:left="10" w:right="721" w:hanging="10"/>
        <w:jc w:val="center"/>
        <w:rPr>
          <w:b/>
          <w:bCs/>
        </w:rPr>
      </w:pPr>
      <w:r w:rsidRPr="2C6D4FA6">
        <w:rPr>
          <w:b/>
          <w:bCs/>
          <w:sz w:val="24"/>
          <w:szCs w:val="24"/>
        </w:rPr>
        <w:t xml:space="preserve">Integrantes:  </w:t>
      </w:r>
    </w:p>
    <w:p w14:paraId="61B2C36B" w14:textId="1EAEE965" w:rsidR="3B4233EE" w:rsidRDefault="2C6D4FA6" w:rsidP="2C6D4FA6">
      <w:pPr>
        <w:spacing w:after="0"/>
        <w:ind w:left="10" w:right="721" w:hanging="10"/>
        <w:jc w:val="center"/>
      </w:pPr>
      <w:r>
        <w:t>Joel Tapia</w:t>
      </w:r>
    </w:p>
    <w:p w14:paraId="7EC3361F" w14:textId="50C6E1ED" w:rsidR="00EE14B3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 xml:space="preserve"> Juan Socasi</w:t>
      </w:r>
    </w:p>
    <w:p w14:paraId="55C97CE3" w14:textId="130A5B51" w:rsidR="2C6D4FA6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>Vicente Sánchez</w:t>
      </w:r>
    </w:p>
    <w:p w14:paraId="36C5C1D1" w14:textId="5272B2BC" w:rsidR="2C6D4FA6" w:rsidRDefault="32325A0D" w:rsidP="2C6D4FA6">
      <w:pPr>
        <w:spacing w:after="0"/>
        <w:ind w:right="659"/>
        <w:jc w:val="center"/>
        <w:rPr>
          <w:sz w:val="24"/>
          <w:szCs w:val="24"/>
        </w:rPr>
      </w:pPr>
      <w:r w:rsidRPr="32325A0D">
        <w:rPr>
          <w:sz w:val="24"/>
          <w:szCs w:val="24"/>
        </w:rPr>
        <w:t>Jonathan Rodríguez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3FCB01AA" w:rsidR="00EE14B3" w:rsidRDefault="2C6D4FA6" w:rsidP="2C6D4FA6">
      <w:pPr>
        <w:spacing w:after="188"/>
        <w:ind w:left="10" w:right="723" w:hanging="10"/>
        <w:jc w:val="center"/>
        <w:rPr>
          <w:b/>
          <w:bCs/>
          <w:sz w:val="24"/>
          <w:szCs w:val="24"/>
        </w:rPr>
      </w:pPr>
      <w:r w:rsidRPr="2C6D4FA6">
        <w:rPr>
          <w:b/>
          <w:bCs/>
          <w:sz w:val="24"/>
          <w:szCs w:val="24"/>
        </w:rPr>
        <w:t xml:space="preserve">Fecha: </w:t>
      </w:r>
      <w:r w:rsidRPr="2C6D4FA6">
        <w:rPr>
          <w:sz w:val="24"/>
          <w:szCs w:val="24"/>
        </w:rPr>
        <w:t>2026/06/17</w:t>
      </w:r>
    </w:p>
    <w:p w14:paraId="71EFA354" w14:textId="5166C6EA" w:rsidR="00EE14B3" w:rsidRDefault="2C6D4FA6" w:rsidP="2C6D4FA6">
      <w:pPr>
        <w:spacing w:after="1"/>
        <w:ind w:right="665"/>
        <w:jc w:val="center"/>
      </w:pPr>
      <w:r w:rsidRPr="2C6D4FA6">
        <w:rPr>
          <w:rFonts w:ascii="Cambria" w:eastAsia="Cambria" w:hAnsi="Cambria" w:cs="Cambria"/>
        </w:rPr>
        <w:t xml:space="preserve"> </w:t>
      </w:r>
    </w:p>
    <w:p w14:paraId="2749D19A" w14:textId="0B0F66E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3CB54C" w14:textId="77777777" w:rsidR="00D929AA" w:rsidRDefault="00D929A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563BA7" w14:textId="77777777" w:rsidR="00D929AA" w:rsidRDefault="00D929A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ADB127" w14:textId="77777777" w:rsidR="00D929AA" w:rsidRDefault="00D929A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951055" w14:textId="77777777" w:rsidR="00D929AA" w:rsidRDefault="00D929A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D43D95" w14:textId="77777777" w:rsidR="00D929AA" w:rsidRDefault="00D929A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F5898B" w14:textId="77777777" w:rsidR="00D929AA" w:rsidRDefault="00D929A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CCE766" w14:textId="21AAB2A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9CB40" w14:textId="3B87F2FB" w:rsidR="00EE14B3" w:rsidRDefault="2C6D4FA6" w:rsidP="2C6D4FA6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 funcional N</w:t>
      </w:r>
      <w:r w:rsidR="003250B7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D929AA" w:rsidRPr="00D929AA">
        <w:rPr>
          <w:rFonts w:ascii="Times New Roman" w:eastAsia="Times New Roman" w:hAnsi="Times New Roman" w:cs="Times New Roman"/>
          <w:b/>
          <w:bCs/>
          <w:sz w:val="24"/>
          <w:szCs w:val="24"/>
        </w:rPr>
        <w:t>Editar productos</w:t>
      </w:r>
    </w:p>
    <w:p w14:paraId="74047D48" w14:textId="0FA2CD83" w:rsidR="00EE14B3" w:rsidRDefault="00E51D65">
      <w:pPr>
        <w:spacing w:after="1"/>
        <w:rPr>
          <w:rFonts w:ascii="Aptos Narrow" w:hAnsi="Aptos Narrow"/>
          <w:color w:val="242424"/>
          <w:shd w:val="clear" w:color="auto" w:fill="FFFFFF"/>
        </w:rPr>
      </w:pPr>
      <w:r>
        <w:rPr>
          <w:rFonts w:ascii="Tahoma" w:eastAsia="Tahoma" w:hAnsi="Tahoma" w:cs="Tahoma"/>
          <w:b/>
          <w:sz w:val="20"/>
        </w:rPr>
        <w:t xml:space="preserve"> </w:t>
      </w:r>
      <w:r w:rsidR="00D929AA">
        <w:rPr>
          <w:rFonts w:ascii="Aptos Narrow" w:hAnsi="Aptos Narrow"/>
          <w:color w:val="242424"/>
          <w:shd w:val="clear" w:color="auto" w:fill="FFFFFF"/>
        </w:rPr>
        <w:t xml:space="preserve">El programa debe ser capaz de cambiar el estado o </w:t>
      </w:r>
      <w:r w:rsidR="00D929AA">
        <w:rPr>
          <w:rFonts w:ascii="Aptos Narrow" w:hAnsi="Aptos Narrow"/>
          <w:color w:val="242424"/>
          <w:shd w:val="clear" w:color="auto" w:fill="FFFFFF"/>
        </w:rPr>
        <w:t>información</w:t>
      </w:r>
      <w:r w:rsidR="00D929AA">
        <w:rPr>
          <w:rFonts w:ascii="Aptos Narrow" w:hAnsi="Aptos Narrow"/>
          <w:color w:val="242424"/>
          <w:shd w:val="clear" w:color="auto" w:fill="FFFFFF"/>
        </w:rPr>
        <w:t xml:space="preserve"> de un producto</w:t>
      </w:r>
    </w:p>
    <w:p w14:paraId="3FF86070" w14:textId="77777777" w:rsidR="00D929AA" w:rsidRDefault="00D929AA">
      <w:pPr>
        <w:spacing w:after="1"/>
      </w:pPr>
    </w:p>
    <w:p w14:paraId="6B472725" w14:textId="6D8CB8F6" w:rsidR="00EE14B3" w:rsidRPr="007310B5" w:rsidRDefault="5A1F5E7E">
      <w:pPr>
        <w:numPr>
          <w:ilvl w:val="0"/>
          <w:numId w:val="1"/>
        </w:numPr>
        <w:spacing w:after="3"/>
        <w:ind w:hanging="360"/>
      </w:pPr>
      <w:r w:rsidRPr="5A1F5E7E">
        <w:rPr>
          <w:rFonts w:ascii="Tahoma" w:eastAsia="Tahoma" w:hAnsi="Tahoma" w:cs="Tahoma"/>
          <w:b/>
          <w:bCs/>
          <w:sz w:val="20"/>
          <w:szCs w:val="20"/>
        </w:rPr>
        <w:t xml:space="preserve">CÓDIGO FUENTE </w:t>
      </w:r>
    </w:p>
    <w:p w14:paraId="0805B8F1" w14:textId="77777777" w:rsidR="007310B5" w:rsidRDefault="007310B5" w:rsidP="007310B5">
      <w:pPr>
        <w:spacing w:after="3"/>
        <w:ind w:left="705"/>
      </w:pPr>
    </w:p>
    <w:p w14:paraId="542320ED" w14:textId="097CA50C" w:rsidR="007310B5" w:rsidRDefault="007310B5" w:rsidP="007310B5">
      <w:pPr>
        <w:spacing w:after="3"/>
        <w:jc w:val="center"/>
      </w:pPr>
      <w:r w:rsidRPr="007310B5">
        <w:drawing>
          <wp:inline distT="0" distB="0" distL="0" distR="0" wp14:anchorId="0DD484EB" wp14:editId="00679E0D">
            <wp:extent cx="5852795" cy="1737360"/>
            <wp:effectExtent l="0" t="0" r="0" b="0"/>
            <wp:docPr id="175387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9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972D" w14:textId="369873EB" w:rsidR="00EE14B3" w:rsidRDefault="00EE14B3" w:rsidP="32325A0D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</w:p>
    <w:p w14:paraId="724FE2FD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  <w:lang w:val="en-US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</w:t>
      </w:r>
      <w:r w:rsidRPr="007310B5">
        <w:rPr>
          <w:rFonts w:ascii="Tahoma" w:eastAsia="Tahoma" w:hAnsi="Tahoma" w:cs="Tahoma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  <w:lang w:val="en-US"/>
        </w:rPr>
        <w:t>editarProducto</w:t>
      </w:r>
      <w:proofErr w:type="spellEnd"/>
      <w:r w:rsidRPr="007310B5">
        <w:rPr>
          <w:rFonts w:ascii="Tahoma" w:eastAsia="Tahoma" w:hAnsi="Tahoma" w:cs="Tahoma"/>
          <w:sz w:val="20"/>
          <w:szCs w:val="20"/>
          <w:lang w:val="en-US"/>
        </w:rPr>
        <w:t>(</w:t>
      </w:r>
      <w:proofErr w:type="gramEnd"/>
      <w:r w:rsidRPr="007310B5">
        <w:rPr>
          <w:rFonts w:ascii="Tahoma" w:eastAsia="Tahoma" w:hAnsi="Tahoma" w:cs="Tahoma"/>
          <w:sz w:val="20"/>
          <w:szCs w:val="20"/>
          <w:lang w:val="en-US"/>
        </w:rPr>
        <w:t>) {</w:t>
      </w:r>
    </w:p>
    <w:p w14:paraId="7DC3FD24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  <w:lang w:val="en-US"/>
        </w:rPr>
      </w:pPr>
      <w:r w:rsidRPr="007310B5">
        <w:rPr>
          <w:rFonts w:ascii="Tahoma" w:eastAsia="Tahoma" w:hAnsi="Tahoma" w:cs="Tahoma"/>
          <w:sz w:val="20"/>
          <w:szCs w:val="20"/>
          <w:lang w:val="en-US"/>
        </w:rPr>
        <w:t xml:space="preserve">        int fila = </w:t>
      </w:r>
      <w:proofErr w:type="spellStart"/>
      <w:r w:rsidRPr="007310B5">
        <w:rPr>
          <w:rFonts w:ascii="Tahoma" w:eastAsia="Tahoma" w:hAnsi="Tahoma" w:cs="Tahoma"/>
          <w:sz w:val="20"/>
          <w:szCs w:val="20"/>
          <w:lang w:val="en-US"/>
        </w:rPr>
        <w:t>tablaProductos.getSelectedRow</w:t>
      </w:r>
      <w:proofErr w:type="spellEnd"/>
      <w:r w:rsidRPr="007310B5">
        <w:rPr>
          <w:rFonts w:ascii="Tahoma" w:eastAsia="Tahoma" w:hAnsi="Tahoma" w:cs="Tahoma"/>
          <w:sz w:val="20"/>
          <w:szCs w:val="20"/>
          <w:lang w:val="en-US"/>
        </w:rPr>
        <w:t>();</w:t>
      </w:r>
    </w:p>
    <w:p w14:paraId="62D34A62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  <w:lang w:val="en-US"/>
        </w:rPr>
      </w:pPr>
      <w:r w:rsidRPr="007310B5">
        <w:rPr>
          <w:rFonts w:ascii="Tahoma" w:eastAsia="Tahoma" w:hAnsi="Tahoma" w:cs="Tahoma"/>
          <w:sz w:val="20"/>
          <w:szCs w:val="20"/>
          <w:lang w:val="en-US"/>
        </w:rPr>
        <w:t xml:space="preserve">        </w:t>
      </w:r>
      <w:r w:rsidRPr="007310B5">
        <w:rPr>
          <w:rFonts w:ascii="Tahoma" w:eastAsia="Tahoma" w:hAnsi="Tahoma" w:cs="Tahoma"/>
          <w:sz w:val="20"/>
          <w:szCs w:val="20"/>
          <w:highlight w:val="yellow"/>
          <w:lang w:val="en-US"/>
        </w:rPr>
        <w:t>if (fila == -1) {</w:t>
      </w:r>
    </w:p>
    <w:p w14:paraId="5ED978A0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  <w:lang w:val="en-US"/>
        </w:rPr>
      </w:pPr>
      <w:r w:rsidRPr="007310B5">
        <w:rPr>
          <w:rFonts w:ascii="Tahoma" w:eastAsia="Tahoma" w:hAnsi="Tahoma" w:cs="Tahoma"/>
          <w:sz w:val="20"/>
          <w:szCs w:val="20"/>
          <w:lang w:val="en-US"/>
        </w:rPr>
        <w:t xml:space="preserve">            </w:t>
      </w:r>
      <w:proofErr w:type="spellStart"/>
      <w:r w:rsidRPr="007310B5">
        <w:rPr>
          <w:rFonts w:ascii="Tahoma" w:eastAsia="Tahoma" w:hAnsi="Tahoma" w:cs="Tahoma"/>
          <w:sz w:val="20"/>
          <w:szCs w:val="20"/>
          <w:lang w:val="en-US"/>
        </w:rPr>
        <w:t>JOptionPane.showMessageDialog</w:t>
      </w:r>
      <w:proofErr w:type="spellEnd"/>
      <w:r w:rsidRPr="007310B5">
        <w:rPr>
          <w:rFonts w:ascii="Tahoma" w:eastAsia="Tahoma" w:hAnsi="Tahoma" w:cs="Tahoma"/>
          <w:sz w:val="20"/>
          <w:szCs w:val="20"/>
          <w:lang w:val="en-US"/>
        </w:rPr>
        <w:t>(this, "</w:t>
      </w:r>
      <w:proofErr w:type="spellStart"/>
      <w:r w:rsidRPr="007310B5">
        <w:rPr>
          <w:rFonts w:ascii="Tahoma" w:eastAsia="Tahoma" w:hAnsi="Tahoma" w:cs="Tahoma"/>
          <w:sz w:val="20"/>
          <w:szCs w:val="20"/>
          <w:lang w:val="en-US"/>
        </w:rPr>
        <w:t>Seleccione</w:t>
      </w:r>
      <w:proofErr w:type="spellEnd"/>
      <w:r w:rsidRPr="007310B5">
        <w:rPr>
          <w:rFonts w:ascii="Tahoma" w:eastAsia="Tahoma" w:hAnsi="Tahoma" w:cs="Tahoma"/>
          <w:sz w:val="20"/>
          <w:szCs w:val="20"/>
          <w:lang w:val="en-US"/>
        </w:rPr>
        <w:t xml:space="preserve"> un </w:t>
      </w:r>
      <w:proofErr w:type="spellStart"/>
      <w:r w:rsidRPr="007310B5">
        <w:rPr>
          <w:rFonts w:ascii="Tahoma" w:eastAsia="Tahoma" w:hAnsi="Tahoma" w:cs="Tahoma"/>
          <w:sz w:val="20"/>
          <w:szCs w:val="20"/>
          <w:lang w:val="en-US"/>
        </w:rPr>
        <w:t>producto</w:t>
      </w:r>
      <w:proofErr w:type="spellEnd"/>
      <w:r w:rsidRPr="007310B5">
        <w:rPr>
          <w:rFonts w:ascii="Tahoma" w:eastAsia="Tahoma" w:hAnsi="Tahoma" w:cs="Tahoma"/>
          <w:sz w:val="20"/>
          <w:szCs w:val="20"/>
          <w:lang w:val="en-US"/>
        </w:rPr>
        <w:t xml:space="preserve"> para </w:t>
      </w:r>
      <w:proofErr w:type="spellStart"/>
      <w:r w:rsidRPr="007310B5">
        <w:rPr>
          <w:rFonts w:ascii="Tahoma" w:eastAsia="Tahoma" w:hAnsi="Tahoma" w:cs="Tahoma"/>
          <w:sz w:val="20"/>
          <w:szCs w:val="20"/>
          <w:lang w:val="en-US"/>
        </w:rPr>
        <w:t>editar</w:t>
      </w:r>
      <w:proofErr w:type="spellEnd"/>
      <w:r w:rsidRPr="007310B5">
        <w:rPr>
          <w:rFonts w:ascii="Tahoma" w:eastAsia="Tahoma" w:hAnsi="Tahoma" w:cs="Tahoma"/>
          <w:sz w:val="20"/>
          <w:szCs w:val="20"/>
          <w:lang w:val="en-US"/>
        </w:rPr>
        <w:t xml:space="preserve">.", "Aviso", </w:t>
      </w:r>
      <w:proofErr w:type="spellStart"/>
      <w:r w:rsidRPr="007310B5">
        <w:rPr>
          <w:rFonts w:ascii="Tahoma" w:eastAsia="Tahoma" w:hAnsi="Tahoma" w:cs="Tahoma"/>
          <w:sz w:val="20"/>
          <w:szCs w:val="20"/>
          <w:lang w:val="en-US"/>
        </w:rPr>
        <w:t>JOptionPane.WARNING_MESSAGE</w:t>
      </w:r>
      <w:proofErr w:type="spellEnd"/>
      <w:r w:rsidRPr="007310B5">
        <w:rPr>
          <w:rFonts w:ascii="Tahoma" w:eastAsia="Tahoma" w:hAnsi="Tahoma" w:cs="Tahoma"/>
          <w:sz w:val="20"/>
          <w:szCs w:val="20"/>
          <w:lang w:val="en-US"/>
        </w:rPr>
        <w:t>);</w:t>
      </w:r>
    </w:p>
    <w:p w14:paraId="57F588F6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  <w:lang w:val="en-US"/>
        </w:rPr>
      </w:pPr>
      <w:r w:rsidRPr="007310B5">
        <w:rPr>
          <w:rFonts w:ascii="Tahoma" w:eastAsia="Tahoma" w:hAnsi="Tahoma" w:cs="Tahoma"/>
          <w:sz w:val="20"/>
          <w:szCs w:val="20"/>
          <w:lang w:val="en-US"/>
        </w:rPr>
        <w:t xml:space="preserve">            return;</w:t>
      </w:r>
    </w:p>
    <w:p w14:paraId="0194225B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  <w:lang w:val="en-US"/>
        </w:rPr>
        <w:t xml:space="preserve">        </w:t>
      </w:r>
      <w:r w:rsidRPr="007310B5">
        <w:rPr>
          <w:rFonts w:ascii="Tahoma" w:eastAsia="Tahoma" w:hAnsi="Tahoma" w:cs="Tahoma"/>
          <w:sz w:val="20"/>
          <w:szCs w:val="20"/>
        </w:rPr>
        <w:t>}</w:t>
      </w:r>
    </w:p>
    <w:p w14:paraId="2AF6C07F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Producto original = </w:t>
      </w:r>
      <w:proofErr w:type="spellStart"/>
      <w:r w:rsidRPr="007310B5">
        <w:rPr>
          <w:rFonts w:ascii="Tahoma" w:eastAsia="Tahoma" w:hAnsi="Tahoma" w:cs="Tahoma"/>
          <w:sz w:val="20"/>
          <w:szCs w:val="20"/>
        </w:rPr>
        <w:t>modeloTablaProductos.getProductoEnFila</w:t>
      </w:r>
      <w:proofErr w:type="spellEnd"/>
      <w:r w:rsidRPr="007310B5">
        <w:rPr>
          <w:rFonts w:ascii="Tahoma" w:eastAsia="Tahoma" w:hAnsi="Tahoma" w:cs="Tahoma"/>
          <w:sz w:val="20"/>
          <w:szCs w:val="20"/>
        </w:rPr>
        <w:t>(fila);</w:t>
      </w:r>
    </w:p>
    <w:p w14:paraId="57438DE5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</w:t>
      </w:r>
      <w:proofErr w:type="spellStart"/>
      <w:r w:rsidRPr="007310B5">
        <w:rPr>
          <w:rFonts w:ascii="Tahoma" w:eastAsia="Tahoma" w:hAnsi="Tahoma" w:cs="Tahoma"/>
          <w:sz w:val="20"/>
          <w:szCs w:val="20"/>
        </w:rPr>
        <w:t>DialogoProducto</w:t>
      </w:r>
      <w:proofErr w:type="spellEnd"/>
      <w:r w:rsidRPr="007310B5">
        <w:rPr>
          <w:rFonts w:ascii="Tahoma" w:eastAsia="Tahoma" w:hAnsi="Tahoma" w:cs="Tahoma"/>
          <w:sz w:val="20"/>
          <w:szCs w:val="20"/>
        </w:rPr>
        <w:t xml:space="preserve"> dialogo = new 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</w:rPr>
        <w:t>DialogoProducto</w:t>
      </w:r>
      <w:proofErr w:type="spellEnd"/>
      <w:r w:rsidRPr="007310B5">
        <w:rPr>
          <w:rFonts w:ascii="Tahoma" w:eastAsia="Tahoma" w:hAnsi="Tahoma" w:cs="Tahoma"/>
          <w:sz w:val="20"/>
          <w:szCs w:val="20"/>
        </w:rPr>
        <w:t>(</w:t>
      </w:r>
      <w:proofErr w:type="spellStart"/>
      <w:proofErr w:type="gramEnd"/>
      <w:r w:rsidRPr="007310B5">
        <w:rPr>
          <w:rFonts w:ascii="Tahoma" w:eastAsia="Tahoma" w:hAnsi="Tahoma" w:cs="Tahoma"/>
          <w:sz w:val="20"/>
          <w:szCs w:val="20"/>
        </w:rPr>
        <w:t>this</w:t>
      </w:r>
      <w:proofErr w:type="spellEnd"/>
      <w:r w:rsidRPr="007310B5">
        <w:rPr>
          <w:rFonts w:ascii="Tahoma" w:eastAsia="Tahoma" w:hAnsi="Tahoma" w:cs="Tahoma"/>
          <w:sz w:val="20"/>
          <w:szCs w:val="20"/>
        </w:rPr>
        <w:t>, original);</w:t>
      </w:r>
    </w:p>
    <w:p w14:paraId="55A773A7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</w:rPr>
        <w:t>dialogo.setVisible</w:t>
      </w:r>
      <w:proofErr w:type="spellEnd"/>
      <w:proofErr w:type="gramEnd"/>
      <w:r w:rsidRPr="007310B5">
        <w:rPr>
          <w:rFonts w:ascii="Tahoma" w:eastAsia="Tahoma" w:hAnsi="Tahoma" w:cs="Tahoma"/>
          <w:sz w:val="20"/>
          <w:szCs w:val="20"/>
        </w:rPr>
        <w:t>(true);</w:t>
      </w:r>
    </w:p>
    <w:p w14:paraId="140CAD94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</w:t>
      </w:r>
      <w:proofErr w:type="spellStart"/>
      <w:r w:rsidRPr="007310B5">
        <w:rPr>
          <w:rFonts w:ascii="Tahoma" w:eastAsia="Tahoma" w:hAnsi="Tahoma" w:cs="Tahoma"/>
          <w:sz w:val="20"/>
          <w:szCs w:val="20"/>
          <w:highlight w:val="yellow"/>
        </w:rPr>
        <w:t>if</w:t>
      </w:r>
      <w:proofErr w:type="spellEnd"/>
      <w:r w:rsidRPr="007310B5">
        <w:rPr>
          <w:rFonts w:ascii="Tahoma" w:eastAsia="Tahoma" w:hAnsi="Tahoma" w:cs="Tahoma"/>
          <w:sz w:val="20"/>
          <w:szCs w:val="20"/>
          <w:highlight w:val="yellow"/>
        </w:rPr>
        <w:t xml:space="preserve"> (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  <w:highlight w:val="yellow"/>
        </w:rPr>
        <w:t>dialogo.isGuardado</w:t>
      </w:r>
      <w:proofErr w:type="spellEnd"/>
      <w:proofErr w:type="gramEnd"/>
      <w:r w:rsidRPr="007310B5">
        <w:rPr>
          <w:rFonts w:ascii="Tahoma" w:eastAsia="Tahoma" w:hAnsi="Tahoma" w:cs="Tahoma"/>
          <w:sz w:val="20"/>
          <w:szCs w:val="20"/>
          <w:highlight w:val="yellow"/>
        </w:rPr>
        <w:t>()) {</w:t>
      </w:r>
    </w:p>
    <w:p w14:paraId="456BCD6C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    Producto actualizado = 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</w:rPr>
        <w:t>dialogo.getProducto</w:t>
      </w:r>
      <w:proofErr w:type="spellEnd"/>
      <w:proofErr w:type="gramEnd"/>
      <w:r w:rsidRPr="007310B5">
        <w:rPr>
          <w:rFonts w:ascii="Tahoma" w:eastAsia="Tahoma" w:hAnsi="Tahoma" w:cs="Tahoma"/>
          <w:sz w:val="20"/>
          <w:szCs w:val="20"/>
        </w:rPr>
        <w:t>();</w:t>
      </w:r>
    </w:p>
    <w:p w14:paraId="53B48D16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</w:rPr>
        <w:t>actualizado.setId</w:t>
      </w:r>
      <w:proofErr w:type="spellEnd"/>
      <w:proofErr w:type="gramEnd"/>
      <w:r w:rsidRPr="007310B5">
        <w:rPr>
          <w:rFonts w:ascii="Tahoma" w:eastAsia="Tahoma" w:hAnsi="Tahoma" w:cs="Tahoma"/>
          <w:sz w:val="20"/>
          <w:szCs w:val="20"/>
        </w:rPr>
        <w:t>(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</w:rPr>
        <w:t>original.getId</w:t>
      </w:r>
      <w:proofErr w:type="spellEnd"/>
      <w:proofErr w:type="gramEnd"/>
      <w:r w:rsidRPr="007310B5">
        <w:rPr>
          <w:rFonts w:ascii="Tahoma" w:eastAsia="Tahoma" w:hAnsi="Tahoma" w:cs="Tahoma"/>
          <w:sz w:val="20"/>
          <w:szCs w:val="20"/>
        </w:rPr>
        <w:t>());</w:t>
      </w:r>
    </w:p>
    <w:p w14:paraId="50957190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</w:rPr>
        <w:t>actualizado.setFechaRegistro</w:t>
      </w:r>
      <w:proofErr w:type="spellEnd"/>
      <w:proofErr w:type="gramEnd"/>
      <w:r w:rsidRPr="007310B5">
        <w:rPr>
          <w:rFonts w:ascii="Tahoma" w:eastAsia="Tahoma" w:hAnsi="Tahoma" w:cs="Tahoma"/>
          <w:sz w:val="20"/>
          <w:szCs w:val="20"/>
        </w:rPr>
        <w:t>(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</w:rPr>
        <w:t>original.getFechaRegistro</w:t>
      </w:r>
      <w:proofErr w:type="spellEnd"/>
      <w:proofErr w:type="gramEnd"/>
      <w:r w:rsidRPr="007310B5">
        <w:rPr>
          <w:rFonts w:ascii="Tahoma" w:eastAsia="Tahoma" w:hAnsi="Tahoma" w:cs="Tahoma"/>
          <w:sz w:val="20"/>
          <w:szCs w:val="20"/>
        </w:rPr>
        <w:t>());</w:t>
      </w:r>
    </w:p>
    <w:p w14:paraId="103282B9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r w:rsidRPr="007310B5">
        <w:rPr>
          <w:rFonts w:ascii="Tahoma" w:eastAsia="Tahoma" w:hAnsi="Tahoma" w:cs="Tahoma"/>
          <w:sz w:val="20"/>
          <w:szCs w:val="20"/>
        </w:rPr>
        <w:t>controladorProducto.actualizarProducto</w:t>
      </w:r>
      <w:proofErr w:type="spellEnd"/>
      <w:r w:rsidRPr="007310B5">
        <w:rPr>
          <w:rFonts w:ascii="Tahoma" w:eastAsia="Tahoma" w:hAnsi="Tahoma" w:cs="Tahoma"/>
          <w:sz w:val="20"/>
          <w:szCs w:val="20"/>
        </w:rPr>
        <w:t>(actualizado);</w:t>
      </w:r>
    </w:p>
    <w:p w14:paraId="7CCDABC6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</w:rPr>
        <w:t>cargarProductos</w:t>
      </w:r>
      <w:proofErr w:type="spellEnd"/>
      <w:r w:rsidRPr="007310B5">
        <w:rPr>
          <w:rFonts w:ascii="Tahoma" w:eastAsia="Tahoma" w:hAnsi="Tahoma" w:cs="Tahoma"/>
          <w:sz w:val="20"/>
          <w:szCs w:val="20"/>
        </w:rPr>
        <w:t>(</w:t>
      </w:r>
      <w:proofErr w:type="gramEnd"/>
      <w:r w:rsidRPr="007310B5">
        <w:rPr>
          <w:rFonts w:ascii="Tahoma" w:eastAsia="Tahoma" w:hAnsi="Tahoma" w:cs="Tahoma"/>
          <w:sz w:val="20"/>
          <w:szCs w:val="20"/>
        </w:rPr>
        <w:t>);</w:t>
      </w:r>
    </w:p>
    <w:p w14:paraId="7943D073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    </w:t>
      </w:r>
      <w:proofErr w:type="spellStart"/>
      <w:proofErr w:type="gramStart"/>
      <w:r w:rsidRPr="007310B5">
        <w:rPr>
          <w:rFonts w:ascii="Tahoma" w:eastAsia="Tahoma" w:hAnsi="Tahoma" w:cs="Tahoma"/>
          <w:sz w:val="20"/>
          <w:szCs w:val="20"/>
        </w:rPr>
        <w:t>actualizarAlertasStock</w:t>
      </w:r>
      <w:proofErr w:type="spellEnd"/>
      <w:r w:rsidRPr="007310B5">
        <w:rPr>
          <w:rFonts w:ascii="Tahoma" w:eastAsia="Tahoma" w:hAnsi="Tahoma" w:cs="Tahoma"/>
          <w:sz w:val="20"/>
          <w:szCs w:val="20"/>
        </w:rPr>
        <w:t>(</w:t>
      </w:r>
      <w:proofErr w:type="gramEnd"/>
      <w:r w:rsidRPr="007310B5">
        <w:rPr>
          <w:rFonts w:ascii="Tahoma" w:eastAsia="Tahoma" w:hAnsi="Tahoma" w:cs="Tahoma"/>
          <w:sz w:val="20"/>
          <w:szCs w:val="20"/>
        </w:rPr>
        <w:t>);</w:t>
      </w:r>
    </w:p>
    <w:p w14:paraId="39A0BFFE" w14:textId="77777777" w:rsidR="007310B5" w:rsidRP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    }</w:t>
      </w:r>
    </w:p>
    <w:p w14:paraId="5098805A" w14:textId="66F2429F" w:rsidR="007310B5" w:rsidRDefault="007310B5" w:rsidP="007310B5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  <w:r w:rsidRPr="007310B5">
        <w:rPr>
          <w:rFonts w:ascii="Tahoma" w:eastAsia="Tahoma" w:hAnsi="Tahoma" w:cs="Tahoma"/>
          <w:sz w:val="20"/>
          <w:szCs w:val="20"/>
        </w:rPr>
        <w:t xml:space="preserve">    }</w:t>
      </w:r>
    </w:p>
    <w:p w14:paraId="475E7E20" w14:textId="0D333C5D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</w:t>
      </w:r>
    </w:p>
    <w:p w14:paraId="0F196373" w14:textId="77777777" w:rsidR="00EE14B3" w:rsidRDefault="32325A0D">
      <w:pPr>
        <w:spacing w:after="0"/>
      </w:pPr>
      <w:r w:rsidRPr="32325A0D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</w:p>
    <w:p w14:paraId="5E7B8601" w14:textId="54174E69" w:rsidR="00EE14B3" w:rsidRDefault="007310B5" w:rsidP="00712F4C">
      <w:pPr>
        <w:spacing w:after="0"/>
        <w:ind w:left="-5" w:right="649"/>
        <w:jc w:val="center"/>
      </w:pPr>
      <w:r w:rsidRPr="007310B5">
        <w:lastRenderedPageBreak/>
        <w:drawing>
          <wp:inline distT="0" distB="0" distL="0" distR="0" wp14:anchorId="1D27EBE9" wp14:editId="45803A65">
            <wp:extent cx="5852795" cy="6461760"/>
            <wp:effectExtent l="0" t="0" r="0" b="0"/>
            <wp:docPr id="12976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E75E" w14:textId="537EFB8F" w:rsidR="00EE14B3" w:rsidRDefault="32325A0D" w:rsidP="32325A0D">
      <w:pPr>
        <w:spacing w:after="0"/>
      </w:pPr>
      <w:r w:rsidRPr="32325A0D">
        <w:rPr>
          <w:rFonts w:ascii="Tahoma" w:eastAsia="Tahoma" w:hAnsi="Tahoma" w:cs="Tahoma"/>
          <w:sz w:val="20"/>
          <w:szCs w:val="20"/>
        </w:rPr>
        <w:t xml:space="preserve"> </w:t>
      </w:r>
    </w:p>
    <w:p w14:paraId="01F3DF30" w14:textId="77777777" w:rsidR="00EE14B3" w:rsidRDefault="00E51D65">
      <w:pPr>
        <w:spacing w:after="1"/>
        <w:ind w:right="649"/>
        <w:jc w:val="center"/>
      </w:pPr>
      <w:r>
        <w:rPr>
          <w:rFonts w:ascii="Tahoma" w:eastAsia="Tahoma" w:hAnsi="Tahoma" w:cs="Tahoma"/>
          <w:sz w:val="20"/>
        </w:rPr>
        <w:t xml:space="preserve"> </w:t>
      </w:r>
    </w:p>
    <w:p w14:paraId="03C5E658" w14:textId="019F7CAD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GRAFO DE   FLUJO (GF) </w:t>
      </w:r>
    </w:p>
    <w:p w14:paraId="763ECCE3" w14:textId="52070B31" w:rsidR="00EE14B3" w:rsidRDefault="00EE14B3" w:rsidP="00E64483">
      <w:pPr>
        <w:spacing w:after="0"/>
        <w:jc w:val="center"/>
      </w:pPr>
    </w:p>
    <w:p w14:paraId="4408E37B" w14:textId="24E91300" w:rsidR="00EE14B3" w:rsidRDefault="00E51D65" w:rsidP="00E64483">
      <w:pPr>
        <w:spacing w:after="0"/>
        <w:ind w:left="-5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240BD15C" w14:textId="25A0561E" w:rsidR="00EE14B3" w:rsidRDefault="007310B5" w:rsidP="007310B5">
      <w:pPr>
        <w:spacing w:after="0"/>
        <w:jc w:val="center"/>
      </w:pPr>
      <w:r w:rsidRPr="007310B5">
        <w:rPr>
          <w:rFonts w:ascii="Tahoma" w:eastAsia="Tahoma" w:hAnsi="Tahoma" w:cs="Tahoma"/>
          <w:sz w:val="20"/>
        </w:rPr>
        <w:lastRenderedPageBreak/>
        <w:drawing>
          <wp:inline distT="0" distB="0" distL="0" distR="0" wp14:anchorId="7C159801" wp14:editId="637549E2">
            <wp:extent cx="2933954" cy="5692633"/>
            <wp:effectExtent l="0" t="0" r="0" b="3810"/>
            <wp:docPr id="18641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49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6A9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6D398C" w14:textId="163E3FCB" w:rsidR="00EE14B3" w:rsidRDefault="00E51D65" w:rsidP="00D929AA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IDENTIFIACCIÒN DE LAS RUTAS (Camino básico) </w:t>
      </w:r>
    </w:p>
    <w:p w14:paraId="3545AECA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1618"/>
        <w:gridCol w:w="6896"/>
      </w:tblGrid>
      <w:tr w:rsidR="00D60C06" w:rsidRPr="00D60C06" w14:paraId="1D9DA8A2" w14:textId="77777777" w:rsidTr="00D60C06">
        <w:tc>
          <w:tcPr>
            <w:tcW w:w="0" w:type="auto"/>
            <w:hideMark/>
          </w:tcPr>
          <w:p w14:paraId="447AE618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Ruta</w:t>
            </w:r>
          </w:p>
        </w:tc>
        <w:tc>
          <w:tcPr>
            <w:tcW w:w="0" w:type="auto"/>
            <w:hideMark/>
          </w:tcPr>
          <w:p w14:paraId="39D9F3E5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Secuencia de nodos</w:t>
            </w:r>
          </w:p>
        </w:tc>
        <w:tc>
          <w:tcPr>
            <w:tcW w:w="0" w:type="auto"/>
            <w:hideMark/>
          </w:tcPr>
          <w:p w14:paraId="796E7579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Descripción</w:t>
            </w:r>
          </w:p>
        </w:tc>
      </w:tr>
      <w:tr w:rsidR="00D60C06" w:rsidRPr="00D60C06" w14:paraId="70296C2E" w14:textId="77777777" w:rsidTr="00D60C06">
        <w:tc>
          <w:tcPr>
            <w:tcW w:w="0" w:type="auto"/>
            <w:hideMark/>
          </w:tcPr>
          <w:p w14:paraId="445B0420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R1</w:t>
            </w:r>
          </w:p>
        </w:tc>
        <w:tc>
          <w:tcPr>
            <w:tcW w:w="0" w:type="auto"/>
            <w:hideMark/>
          </w:tcPr>
          <w:p w14:paraId="72BA1F15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sz w:val="20"/>
                <w:lang w:val="es-419"/>
              </w:rPr>
              <w:t>1 → 2 → 3 → 7</w:t>
            </w:r>
          </w:p>
        </w:tc>
        <w:tc>
          <w:tcPr>
            <w:tcW w:w="0" w:type="auto"/>
            <w:hideMark/>
          </w:tcPr>
          <w:p w14:paraId="69475233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sz w:val="20"/>
                <w:lang w:val="es-419"/>
              </w:rPr>
              <w:t xml:space="preserve">El usuario no selecciona ningún producto (fila = -1). Se muestra el aviso por consola y el proceso termina (simulando el </w:t>
            </w:r>
            <w:proofErr w:type="spellStart"/>
            <w:r w:rsidRPr="00D60C06">
              <w:rPr>
                <w:rFonts w:ascii="Tahoma" w:eastAsia="Tahoma" w:hAnsi="Tahoma" w:cs="Tahoma"/>
                <w:sz w:val="20"/>
                <w:lang w:val="es-419"/>
              </w:rPr>
              <w:t>return</w:t>
            </w:r>
            <w:proofErr w:type="spellEnd"/>
            <w:r w:rsidRPr="00D60C06">
              <w:rPr>
                <w:rFonts w:ascii="Tahoma" w:eastAsia="Tahoma" w:hAnsi="Tahoma" w:cs="Tahoma"/>
                <w:sz w:val="20"/>
                <w:lang w:val="es-419"/>
              </w:rPr>
              <w:t xml:space="preserve"> anticipado).</w:t>
            </w:r>
          </w:p>
        </w:tc>
      </w:tr>
      <w:tr w:rsidR="00D60C06" w:rsidRPr="00D60C06" w14:paraId="39386635" w14:textId="77777777" w:rsidTr="00D60C06">
        <w:tc>
          <w:tcPr>
            <w:tcW w:w="0" w:type="auto"/>
            <w:hideMark/>
          </w:tcPr>
          <w:p w14:paraId="00281202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R2</w:t>
            </w:r>
          </w:p>
        </w:tc>
        <w:tc>
          <w:tcPr>
            <w:tcW w:w="0" w:type="auto"/>
            <w:hideMark/>
          </w:tcPr>
          <w:p w14:paraId="1C477C6B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sz w:val="20"/>
                <w:lang w:val="es-419"/>
              </w:rPr>
              <w:t>1 → 2 → 4 → 5 → 7</w:t>
            </w:r>
          </w:p>
        </w:tc>
        <w:tc>
          <w:tcPr>
            <w:tcW w:w="0" w:type="auto"/>
            <w:hideMark/>
          </w:tcPr>
          <w:p w14:paraId="7D7CD65B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sz w:val="20"/>
                <w:lang w:val="es-419"/>
              </w:rPr>
              <w:t>El usuario selecciona un producto válido (no es -1), se abre el diálogo, pero el usuario cancela o no guarda los cambios (</w:t>
            </w:r>
            <w:proofErr w:type="spellStart"/>
            <w:r w:rsidRPr="00D60C06">
              <w:rPr>
                <w:rFonts w:ascii="Tahoma" w:eastAsia="Tahoma" w:hAnsi="Tahoma" w:cs="Tahoma"/>
                <w:sz w:val="20"/>
                <w:lang w:val="es-419"/>
              </w:rPr>
              <w:t>dialogoGuardado</w:t>
            </w:r>
            <w:proofErr w:type="spellEnd"/>
            <w:r w:rsidRPr="00D60C06">
              <w:rPr>
                <w:rFonts w:ascii="Tahoma" w:eastAsia="Tahoma" w:hAnsi="Tahoma" w:cs="Tahoma"/>
                <w:sz w:val="20"/>
                <w:lang w:val="es-419"/>
              </w:rPr>
              <w:t xml:space="preserve"> = Falso). El proceso llega al final sin actualizar datos.</w:t>
            </w:r>
          </w:p>
        </w:tc>
      </w:tr>
      <w:tr w:rsidR="00D60C06" w:rsidRPr="00D60C06" w14:paraId="512181F4" w14:textId="77777777" w:rsidTr="00D60C06">
        <w:tc>
          <w:tcPr>
            <w:tcW w:w="0" w:type="auto"/>
            <w:hideMark/>
          </w:tcPr>
          <w:p w14:paraId="43B5D08D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R3</w:t>
            </w:r>
          </w:p>
        </w:tc>
        <w:tc>
          <w:tcPr>
            <w:tcW w:w="0" w:type="auto"/>
            <w:hideMark/>
          </w:tcPr>
          <w:p w14:paraId="310E8E23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sz w:val="20"/>
                <w:lang w:val="es-419"/>
              </w:rPr>
              <w:t>1 → 2 → 4 → 5 → 6 → 7</w:t>
            </w:r>
          </w:p>
        </w:tc>
        <w:tc>
          <w:tcPr>
            <w:tcW w:w="0" w:type="auto"/>
            <w:hideMark/>
          </w:tcPr>
          <w:p w14:paraId="166F912F" w14:textId="77777777" w:rsidR="00D60C06" w:rsidRPr="00D60C06" w:rsidRDefault="00D60C06" w:rsidP="00D60C06">
            <w:pPr>
              <w:spacing w:line="259" w:lineRule="auto"/>
              <w:rPr>
                <w:rFonts w:ascii="Tahoma" w:eastAsia="Tahoma" w:hAnsi="Tahoma" w:cs="Tahoma"/>
                <w:sz w:val="20"/>
                <w:lang w:val="es-419"/>
              </w:rPr>
            </w:pPr>
            <w:r w:rsidRPr="00D60C06">
              <w:rPr>
                <w:rFonts w:ascii="Tahoma" w:eastAsia="Tahoma" w:hAnsi="Tahoma" w:cs="Tahoma"/>
                <w:b/>
                <w:bCs/>
                <w:sz w:val="20"/>
                <w:lang w:val="es-419"/>
              </w:rPr>
              <w:t>Éxito:</w:t>
            </w:r>
            <w:r w:rsidRPr="00D60C06">
              <w:rPr>
                <w:rFonts w:ascii="Tahoma" w:eastAsia="Tahoma" w:hAnsi="Tahoma" w:cs="Tahoma"/>
                <w:sz w:val="20"/>
                <w:lang w:val="es-419"/>
              </w:rPr>
              <w:t xml:space="preserve"> El usuario selecciona un producto y confirma los cambios en el diálogo (</w:t>
            </w:r>
            <w:proofErr w:type="spellStart"/>
            <w:r w:rsidRPr="00D60C06">
              <w:rPr>
                <w:rFonts w:ascii="Tahoma" w:eastAsia="Tahoma" w:hAnsi="Tahoma" w:cs="Tahoma"/>
                <w:sz w:val="20"/>
                <w:lang w:val="es-419"/>
              </w:rPr>
              <w:t>dialogoGuardado</w:t>
            </w:r>
            <w:proofErr w:type="spellEnd"/>
            <w:r w:rsidRPr="00D60C06">
              <w:rPr>
                <w:rFonts w:ascii="Tahoma" w:eastAsia="Tahoma" w:hAnsi="Tahoma" w:cs="Tahoma"/>
                <w:sz w:val="20"/>
                <w:lang w:val="es-419"/>
              </w:rPr>
              <w:t xml:space="preserve"> = Verdadero). Se ejecuta el bloque de actualización, recarga de la tabla y alertas de stock antes de terminar.</w:t>
            </w:r>
          </w:p>
        </w:tc>
      </w:tr>
    </w:tbl>
    <w:p w14:paraId="44565255" w14:textId="77777777" w:rsidR="007A3E57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D05109" w14:textId="1FE58CC6" w:rsidR="00EE14B3" w:rsidRPr="007A3E57" w:rsidRDefault="00EE14B3">
      <w:pPr>
        <w:spacing w:after="0"/>
        <w:rPr>
          <w:lang w:val="es-419"/>
        </w:rPr>
      </w:pPr>
    </w:p>
    <w:p w14:paraId="4F67E389" w14:textId="179A703D" w:rsidR="00EE14B3" w:rsidRPr="007A3E57" w:rsidRDefault="00EE14B3">
      <w:pPr>
        <w:spacing w:after="0"/>
        <w:rPr>
          <w:lang w:val="es-419"/>
        </w:rPr>
      </w:pPr>
    </w:p>
    <w:p w14:paraId="5F90ED23" w14:textId="6D2212C7" w:rsidR="00EE14B3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</w:t>
      </w: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349819D7" w14:textId="45D6C997" w:rsidR="00D60C06" w:rsidRPr="00D60C06" w:rsidRDefault="00D60C06" w:rsidP="00D60C06">
      <w:pPr>
        <w:pStyle w:val="ListParagraph"/>
        <w:numPr>
          <w:ilvl w:val="0"/>
          <w:numId w:val="5"/>
        </w:numPr>
        <w:spacing w:after="3"/>
        <w:rPr>
          <w:rFonts w:ascii="Tahoma" w:eastAsia="Tahoma" w:hAnsi="Tahoma" w:cs="Tahoma"/>
          <w:sz w:val="20"/>
          <w:lang w:val="es-419"/>
        </w:rPr>
      </w:pPr>
      <w:r w:rsidRPr="00D60C06">
        <w:rPr>
          <w:rFonts w:ascii="Tahoma" w:eastAsia="Tahoma" w:hAnsi="Tahoma" w:cs="Tahoma"/>
          <w:b/>
          <w:bCs/>
          <w:sz w:val="20"/>
          <w:lang w:val="es-419"/>
        </w:rPr>
        <w:t>Número de nodos (N):</w:t>
      </w:r>
      <w:r w:rsidRPr="00D60C06">
        <w:rPr>
          <w:rFonts w:ascii="Tahoma" w:eastAsia="Tahoma" w:hAnsi="Tahoma" w:cs="Tahoma"/>
          <w:sz w:val="20"/>
          <w:lang w:val="es-419"/>
        </w:rPr>
        <w:t xml:space="preserve"> 7</w:t>
      </w:r>
    </w:p>
    <w:p w14:paraId="4A2411AA" w14:textId="20B74CC1" w:rsidR="00D60C06" w:rsidRPr="00D60C06" w:rsidRDefault="00D60C06" w:rsidP="00D60C06">
      <w:pPr>
        <w:pStyle w:val="ListParagraph"/>
        <w:numPr>
          <w:ilvl w:val="0"/>
          <w:numId w:val="5"/>
        </w:numPr>
        <w:spacing w:after="3"/>
        <w:rPr>
          <w:rFonts w:ascii="Tahoma" w:eastAsia="Tahoma" w:hAnsi="Tahoma" w:cs="Tahoma"/>
          <w:sz w:val="20"/>
          <w:lang w:val="es-419"/>
        </w:rPr>
      </w:pPr>
      <w:r w:rsidRPr="00D60C06">
        <w:rPr>
          <w:rFonts w:ascii="Tahoma" w:eastAsia="Tahoma" w:hAnsi="Tahoma" w:cs="Tahoma"/>
          <w:b/>
          <w:bCs/>
          <w:sz w:val="20"/>
          <w:lang w:val="es-419"/>
        </w:rPr>
        <w:t>Número de nodos predicados/decisión (P):</w:t>
      </w:r>
      <w:r w:rsidRPr="00D60C06">
        <w:rPr>
          <w:rFonts w:ascii="Tahoma" w:eastAsia="Tahoma" w:hAnsi="Tahoma" w:cs="Tahoma"/>
          <w:sz w:val="20"/>
          <w:lang w:val="es-419"/>
        </w:rPr>
        <w:t xml:space="preserve"> 2 (Nodos 2 y 5)</w:t>
      </w:r>
    </w:p>
    <w:p w14:paraId="64C68850" w14:textId="5080FA4B" w:rsidR="00D60C06" w:rsidRPr="00D60C06" w:rsidRDefault="00D60C06" w:rsidP="00D60C06">
      <w:pPr>
        <w:pStyle w:val="ListParagraph"/>
        <w:numPr>
          <w:ilvl w:val="0"/>
          <w:numId w:val="5"/>
        </w:numPr>
        <w:spacing w:after="3"/>
        <w:rPr>
          <w:rFonts w:ascii="Tahoma" w:eastAsia="Tahoma" w:hAnsi="Tahoma" w:cs="Tahoma"/>
          <w:sz w:val="20"/>
          <w:lang w:val="es-419"/>
        </w:rPr>
      </w:pPr>
      <w:r w:rsidRPr="00D60C06">
        <w:rPr>
          <w:rFonts w:ascii="Tahoma" w:eastAsia="Tahoma" w:hAnsi="Tahoma" w:cs="Tahoma"/>
          <w:b/>
          <w:bCs/>
          <w:sz w:val="20"/>
          <w:lang w:val="es-419"/>
        </w:rPr>
        <w:lastRenderedPageBreak/>
        <w:t>Número de aristas (A):</w:t>
      </w:r>
      <w:r w:rsidRPr="00D60C06">
        <w:rPr>
          <w:rFonts w:ascii="Tahoma" w:eastAsia="Tahoma" w:hAnsi="Tahoma" w:cs="Tahoma"/>
          <w:sz w:val="20"/>
          <w:lang w:val="es-419"/>
        </w:rPr>
        <w:t xml:space="preserve"> 8</w:t>
      </w:r>
    </w:p>
    <w:p w14:paraId="276D65BD" w14:textId="77777777" w:rsidR="00A70B39" w:rsidRPr="00D60C06" w:rsidRDefault="00A70B39">
      <w:pPr>
        <w:spacing w:after="3"/>
        <w:ind w:left="-5" w:hanging="10"/>
        <w:rPr>
          <w:rFonts w:ascii="Tahoma" w:eastAsia="Tahoma" w:hAnsi="Tahoma" w:cs="Tahoma"/>
          <w:sz w:val="20"/>
          <w:lang w:val="es-419"/>
        </w:rPr>
      </w:pPr>
    </w:p>
    <w:p w14:paraId="75901780" w14:textId="48080CA1" w:rsidR="00E51D65" w:rsidRPr="00D60C06" w:rsidRDefault="00E51D65">
      <w:pPr>
        <w:spacing w:after="3"/>
        <w:ind w:left="-5" w:hanging="10"/>
        <w:rPr>
          <w:lang w:val="es-419"/>
        </w:rPr>
      </w:pPr>
      <w:r w:rsidRPr="00D60C06">
        <w:rPr>
          <w:rFonts w:ascii="Tahoma" w:eastAsia="Tahoma" w:hAnsi="Tahoma" w:cs="Tahoma"/>
          <w:sz w:val="20"/>
          <w:lang w:val="es-419"/>
        </w:rPr>
        <w:t>V/G) Nodos predicados (IF-THEN-ELSE) +1</w:t>
      </w:r>
    </w:p>
    <w:p w14:paraId="7E3B2165" w14:textId="512F7BAF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 =</w:t>
      </w:r>
      <w:r w:rsidR="007A3E57">
        <w:rPr>
          <w:rFonts w:ascii="Tahoma" w:eastAsia="Tahoma" w:hAnsi="Tahoma" w:cs="Tahoma"/>
          <w:sz w:val="20"/>
          <w:lang w:val="en-US"/>
        </w:rPr>
        <w:t xml:space="preserve"> </w:t>
      </w:r>
      <w:r w:rsidR="00D60C06">
        <w:rPr>
          <w:rFonts w:ascii="Tahoma" w:eastAsia="Tahoma" w:hAnsi="Tahoma" w:cs="Tahoma"/>
          <w:sz w:val="20"/>
          <w:lang w:val="en-US"/>
        </w:rPr>
        <w:t>2</w:t>
      </w:r>
      <w:r w:rsidR="007A3E57">
        <w:rPr>
          <w:rFonts w:ascii="Tahoma" w:eastAsia="Tahoma" w:hAnsi="Tahoma" w:cs="Tahoma"/>
          <w:sz w:val="20"/>
          <w:lang w:val="en-US"/>
        </w:rPr>
        <w:t xml:space="preserve"> + 1 = </w:t>
      </w:r>
      <w:r w:rsidR="00D60C06">
        <w:rPr>
          <w:rFonts w:ascii="Tahoma" w:eastAsia="Tahoma" w:hAnsi="Tahoma" w:cs="Tahoma"/>
          <w:sz w:val="20"/>
          <w:lang w:val="en-US"/>
        </w:rPr>
        <w:t>3</w:t>
      </w:r>
    </w:p>
    <w:p w14:paraId="4574D407" w14:textId="77777777" w:rsidR="00E51D65" w:rsidRPr="00680002" w:rsidRDefault="00E51D65">
      <w:pPr>
        <w:spacing w:after="3"/>
        <w:ind w:left="-5" w:hanging="10"/>
        <w:rPr>
          <w:lang w:val="en-US"/>
        </w:rPr>
      </w:pPr>
    </w:p>
    <w:p w14:paraId="06626D51" w14:textId="7777777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09086989" w14:textId="02BEF17D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V(G)= </w:t>
      </w:r>
      <w:r w:rsidR="00D60C06">
        <w:rPr>
          <w:rFonts w:ascii="Tahoma" w:eastAsia="Tahoma" w:hAnsi="Tahoma" w:cs="Tahoma"/>
          <w:sz w:val="20"/>
          <w:lang w:val="en-US"/>
        </w:rPr>
        <w:t xml:space="preserve">8 – 7 </w:t>
      </w:r>
      <w:r w:rsidR="00A70B39">
        <w:rPr>
          <w:rFonts w:ascii="Tahoma" w:eastAsia="Tahoma" w:hAnsi="Tahoma" w:cs="Tahoma"/>
          <w:sz w:val="20"/>
          <w:lang w:val="en-US"/>
        </w:rPr>
        <w:t>+2</w:t>
      </w:r>
    </w:p>
    <w:p w14:paraId="22C56D96" w14:textId="0C9B3E1A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V(G)=</w:t>
      </w:r>
      <w:r w:rsidR="00D60C06">
        <w:rPr>
          <w:rFonts w:ascii="Tahoma" w:eastAsia="Tahoma" w:hAnsi="Tahoma" w:cs="Tahoma"/>
          <w:sz w:val="20"/>
          <w:lang w:val="en-US"/>
        </w:rPr>
        <w:t>3</w:t>
      </w:r>
    </w:p>
    <w:p w14:paraId="0B09CB8B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 </w:t>
      </w:r>
    </w:p>
    <w:p w14:paraId="11D241E1" w14:textId="77777777" w:rsidR="00EE14B3" w:rsidRPr="00680002" w:rsidRDefault="00E51D65">
      <w:pPr>
        <w:spacing w:after="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C84"/>
    <w:multiLevelType w:val="hybridMultilevel"/>
    <w:tmpl w:val="84786836"/>
    <w:lvl w:ilvl="0" w:tplc="5FF47AAC">
      <w:numFmt w:val="bullet"/>
      <w:lvlText w:val=""/>
      <w:lvlJc w:val="left"/>
      <w:pPr>
        <w:ind w:left="345" w:hanging="360"/>
      </w:pPr>
      <w:rPr>
        <w:rFonts w:ascii="Tahoma" w:eastAsia="Tahoma" w:hAnsi="Tahoma" w:cs="Tahoma" w:hint="default"/>
      </w:rPr>
    </w:lvl>
    <w:lvl w:ilvl="1" w:tplc="580A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176F23E3"/>
    <w:multiLevelType w:val="hybridMultilevel"/>
    <w:tmpl w:val="E812B590"/>
    <w:lvl w:ilvl="0" w:tplc="D41A840A">
      <w:numFmt w:val="bullet"/>
      <w:lvlText w:val=""/>
      <w:lvlJc w:val="left"/>
      <w:pPr>
        <w:ind w:left="345" w:hanging="360"/>
      </w:pPr>
      <w:rPr>
        <w:rFonts w:ascii="Tahoma" w:eastAsia="Tahoma" w:hAnsi="Tahoma" w:cs="Tahoma" w:hint="default"/>
      </w:rPr>
    </w:lvl>
    <w:lvl w:ilvl="1" w:tplc="580A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1C7034DF"/>
    <w:multiLevelType w:val="hybridMultilevel"/>
    <w:tmpl w:val="F6A0F9A4"/>
    <w:lvl w:ilvl="0" w:tplc="5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CE60EA"/>
    <w:multiLevelType w:val="hybridMultilevel"/>
    <w:tmpl w:val="946EBC6E"/>
    <w:lvl w:ilvl="0" w:tplc="5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7A532308"/>
    <w:multiLevelType w:val="hybridMultilevel"/>
    <w:tmpl w:val="246229AE"/>
    <w:lvl w:ilvl="0" w:tplc="5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41550833">
    <w:abstractNumId w:val="3"/>
  </w:num>
  <w:num w:numId="2" w16cid:durableId="1363901661">
    <w:abstractNumId w:val="5"/>
  </w:num>
  <w:num w:numId="3" w16cid:durableId="1209802741">
    <w:abstractNumId w:val="0"/>
  </w:num>
  <w:num w:numId="4" w16cid:durableId="171651195">
    <w:abstractNumId w:val="2"/>
  </w:num>
  <w:num w:numId="5" w16cid:durableId="1372270022">
    <w:abstractNumId w:val="4"/>
  </w:num>
  <w:num w:numId="6" w16cid:durableId="237986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012979"/>
    <w:rsid w:val="00044221"/>
    <w:rsid w:val="00095E38"/>
    <w:rsid w:val="000E718A"/>
    <w:rsid w:val="0017311C"/>
    <w:rsid w:val="00194403"/>
    <w:rsid w:val="00196A7C"/>
    <w:rsid w:val="001C3D70"/>
    <w:rsid w:val="00201A19"/>
    <w:rsid w:val="002F4BC9"/>
    <w:rsid w:val="003250B7"/>
    <w:rsid w:val="00392C5A"/>
    <w:rsid w:val="003C64C6"/>
    <w:rsid w:val="003F031B"/>
    <w:rsid w:val="00466AC0"/>
    <w:rsid w:val="004B1631"/>
    <w:rsid w:val="004D65A2"/>
    <w:rsid w:val="004E5448"/>
    <w:rsid w:val="005847A8"/>
    <w:rsid w:val="005B3D02"/>
    <w:rsid w:val="00627853"/>
    <w:rsid w:val="00654820"/>
    <w:rsid w:val="00680002"/>
    <w:rsid w:val="006A1778"/>
    <w:rsid w:val="006C52EE"/>
    <w:rsid w:val="006C6E10"/>
    <w:rsid w:val="006C6F9F"/>
    <w:rsid w:val="006D6B2F"/>
    <w:rsid w:val="00701073"/>
    <w:rsid w:val="00701B38"/>
    <w:rsid w:val="00712F4C"/>
    <w:rsid w:val="0072566C"/>
    <w:rsid w:val="007310B5"/>
    <w:rsid w:val="007A3E57"/>
    <w:rsid w:val="00813F9A"/>
    <w:rsid w:val="0085320C"/>
    <w:rsid w:val="0088104E"/>
    <w:rsid w:val="00886E15"/>
    <w:rsid w:val="008F3854"/>
    <w:rsid w:val="00903F65"/>
    <w:rsid w:val="00916D25"/>
    <w:rsid w:val="00994845"/>
    <w:rsid w:val="009C469A"/>
    <w:rsid w:val="00A06F47"/>
    <w:rsid w:val="00A107B8"/>
    <w:rsid w:val="00A70B39"/>
    <w:rsid w:val="00B14703"/>
    <w:rsid w:val="00B2695B"/>
    <w:rsid w:val="00B30AE3"/>
    <w:rsid w:val="00B402FF"/>
    <w:rsid w:val="00B50E7E"/>
    <w:rsid w:val="00B66BD3"/>
    <w:rsid w:val="00B73CBD"/>
    <w:rsid w:val="00BA36E8"/>
    <w:rsid w:val="00C4784B"/>
    <w:rsid w:val="00C73B75"/>
    <w:rsid w:val="00CA0850"/>
    <w:rsid w:val="00D4129E"/>
    <w:rsid w:val="00D60C06"/>
    <w:rsid w:val="00D72521"/>
    <w:rsid w:val="00D7600F"/>
    <w:rsid w:val="00D929AA"/>
    <w:rsid w:val="00E51D65"/>
    <w:rsid w:val="00E64483"/>
    <w:rsid w:val="00E723D4"/>
    <w:rsid w:val="00E80F57"/>
    <w:rsid w:val="00EC1032"/>
    <w:rsid w:val="00EE14B3"/>
    <w:rsid w:val="00F70BD3"/>
    <w:rsid w:val="00F85620"/>
    <w:rsid w:val="0378CABD"/>
    <w:rsid w:val="042AA129"/>
    <w:rsid w:val="04C944DD"/>
    <w:rsid w:val="0D78A887"/>
    <w:rsid w:val="0DDE9029"/>
    <w:rsid w:val="1028C9BD"/>
    <w:rsid w:val="1402354A"/>
    <w:rsid w:val="14B055B6"/>
    <w:rsid w:val="167E8CA3"/>
    <w:rsid w:val="1B8FD39A"/>
    <w:rsid w:val="1D71A7B0"/>
    <w:rsid w:val="1DE5A7DD"/>
    <w:rsid w:val="24DD64AE"/>
    <w:rsid w:val="26718591"/>
    <w:rsid w:val="269D81E9"/>
    <w:rsid w:val="2B442A3E"/>
    <w:rsid w:val="2C6D4FA6"/>
    <w:rsid w:val="2DB985AC"/>
    <w:rsid w:val="32325A0D"/>
    <w:rsid w:val="32ADE049"/>
    <w:rsid w:val="343AD994"/>
    <w:rsid w:val="34540E86"/>
    <w:rsid w:val="346757AD"/>
    <w:rsid w:val="34C5F99E"/>
    <w:rsid w:val="3B4233EE"/>
    <w:rsid w:val="42D34A08"/>
    <w:rsid w:val="4381195F"/>
    <w:rsid w:val="482C3A77"/>
    <w:rsid w:val="4A7DD2AC"/>
    <w:rsid w:val="4BAE9683"/>
    <w:rsid w:val="54C89192"/>
    <w:rsid w:val="55CC4861"/>
    <w:rsid w:val="598545FF"/>
    <w:rsid w:val="5A1F5E7E"/>
    <w:rsid w:val="5FE911F3"/>
    <w:rsid w:val="61DCADD3"/>
    <w:rsid w:val="64154F63"/>
    <w:rsid w:val="663C6922"/>
    <w:rsid w:val="6806597F"/>
    <w:rsid w:val="6890FAA4"/>
    <w:rsid w:val="6B28502A"/>
    <w:rsid w:val="6CD139AF"/>
    <w:rsid w:val="6F65C738"/>
    <w:rsid w:val="703B5299"/>
    <w:rsid w:val="707AB299"/>
    <w:rsid w:val="77457C4C"/>
    <w:rsid w:val="79DFE81B"/>
    <w:rsid w:val="7AE4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CB30CBAC-221E-4BB7-8149-B768839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3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0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JOEL ALEJANDRO TAPIA SUAREZ</cp:lastModifiedBy>
  <cp:revision>2</cp:revision>
  <dcterms:created xsi:type="dcterms:W3CDTF">2026-06-21T22:28:00Z</dcterms:created>
  <dcterms:modified xsi:type="dcterms:W3CDTF">2026-06-21T22:28:00Z</dcterms:modified>
</cp:coreProperties>
</file>