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F41C9" w14:textId="77777777" w:rsidR="00995D33" w:rsidRPr="004F2171" w:rsidRDefault="00995D33" w:rsidP="00995D33">
      <w:pPr>
        <w:widowControl w:val="0"/>
        <w:tabs>
          <w:tab w:val="left" w:pos="90"/>
          <w:tab w:val="left" w:pos="690"/>
          <w:tab w:val="left" w:pos="1725"/>
          <w:tab w:val="left" w:pos="2865"/>
        </w:tabs>
        <w:spacing w:line="240" w:lineRule="exact"/>
        <w:jc w:val="center"/>
        <w:rPr>
          <w:sz w:val="20"/>
          <w:szCs w:val="20"/>
          <w:lang w:eastAsia="en-US"/>
        </w:rPr>
      </w:pPr>
    </w:p>
    <w:p w14:paraId="246B6BFA" w14:textId="77777777" w:rsidR="00995D33" w:rsidRPr="004F2171" w:rsidRDefault="00995D33" w:rsidP="00995D33">
      <w:pPr>
        <w:widowControl w:val="0"/>
        <w:tabs>
          <w:tab w:val="left" w:pos="90"/>
          <w:tab w:val="left" w:pos="690"/>
          <w:tab w:val="left" w:pos="1725"/>
          <w:tab w:val="left" w:pos="2865"/>
        </w:tabs>
        <w:spacing w:line="240" w:lineRule="exact"/>
        <w:jc w:val="center"/>
        <w:rPr>
          <w:sz w:val="20"/>
          <w:szCs w:val="20"/>
          <w:lang w:eastAsia="en-US"/>
        </w:rPr>
      </w:pPr>
    </w:p>
    <w:p w14:paraId="481A12E3" w14:textId="77777777" w:rsidR="00995D33" w:rsidRPr="004F2171" w:rsidRDefault="00995D33" w:rsidP="00995D33">
      <w:pPr>
        <w:pStyle w:val="Title"/>
        <w:rPr>
          <w:rFonts w:ascii="Times New Roman" w:hAnsi="Times New Roman" w:cs="Times New Roman"/>
          <w:sz w:val="44"/>
          <w:szCs w:val="44"/>
          <w:lang w:eastAsia="en-US"/>
        </w:rPr>
      </w:pPr>
      <w:r w:rsidRPr="004F2171">
        <w:rPr>
          <w:rFonts w:ascii="Times New Roman" w:hAnsi="Times New Roman" w:cs="Times New Roman"/>
          <w:sz w:val="44"/>
          <w:szCs w:val="44"/>
          <w:lang w:eastAsia="en-US"/>
        </w:rPr>
        <w:t>Diseño, Verificación y Validación de Sistemas Digitales</w:t>
      </w:r>
    </w:p>
    <w:p w14:paraId="2B5369BB" w14:textId="4D675EAD" w:rsidR="00995D33" w:rsidRDefault="00171995" w:rsidP="00995D33">
      <w:pPr>
        <w:ind w:firstLine="720"/>
        <w:jc w:val="center"/>
      </w:pPr>
      <w:r w:rsidRPr="004F2171">
        <w:t>Actividad de clase</w:t>
      </w:r>
    </w:p>
    <w:p w14:paraId="272D89D4" w14:textId="46709806" w:rsidR="00A001A6" w:rsidRDefault="00A001A6" w:rsidP="00A001A6">
      <w:pPr>
        <w:ind w:firstLine="720"/>
        <w:jc w:val="center"/>
      </w:pPr>
      <w:r>
        <w:t>Victor Manuel Sandoval Maciel - Adolfo</w:t>
      </w:r>
    </w:p>
    <w:p w14:paraId="37D8588E" w14:textId="77777777" w:rsidR="00A001A6" w:rsidRPr="004F2171" w:rsidRDefault="00A001A6" w:rsidP="00A001A6">
      <w:pPr>
        <w:ind w:firstLine="720"/>
        <w:jc w:val="center"/>
      </w:pPr>
    </w:p>
    <w:p w14:paraId="373F28FA" w14:textId="68512EDE" w:rsidR="00995D33" w:rsidRPr="004F2171" w:rsidRDefault="00171995" w:rsidP="00995D33">
      <w:pPr>
        <w:ind w:left="720"/>
        <w:jc w:val="both"/>
        <w:rPr>
          <w:sz w:val="20"/>
          <w:szCs w:val="20"/>
        </w:rPr>
      </w:pPr>
      <w:r w:rsidRPr="004F2171">
        <w:rPr>
          <w:sz w:val="20"/>
          <w:szCs w:val="20"/>
        </w:rPr>
        <w:t>Para cada inciso contest</w:t>
      </w:r>
      <w:r w:rsidR="004F2171">
        <w:rPr>
          <w:sz w:val="20"/>
          <w:szCs w:val="20"/>
        </w:rPr>
        <w:t>en</w:t>
      </w:r>
      <w:r w:rsidRPr="004F2171">
        <w:rPr>
          <w:sz w:val="20"/>
          <w:szCs w:val="20"/>
        </w:rPr>
        <w:t xml:space="preserve"> lo que se pide</w:t>
      </w:r>
      <w:r w:rsidR="008855FF">
        <w:rPr>
          <w:sz w:val="20"/>
          <w:szCs w:val="20"/>
        </w:rPr>
        <w:t>.</w:t>
      </w:r>
    </w:p>
    <w:p w14:paraId="0D13D477" w14:textId="19FF6232" w:rsidR="00995D33" w:rsidRPr="004F2171" w:rsidRDefault="00171995" w:rsidP="00995D3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>Investig</w:t>
      </w:r>
      <w:r w:rsidR="004F2171">
        <w:rPr>
          <w:rFonts w:ascii="Times New Roman" w:hAnsi="Times New Roman" w:cs="Times New Roman"/>
          <w:sz w:val="20"/>
          <w:szCs w:val="20"/>
        </w:rPr>
        <w:t>uen</w:t>
      </w:r>
      <w:r w:rsidRPr="004F2171">
        <w:rPr>
          <w:rFonts w:ascii="Times New Roman" w:hAnsi="Times New Roman" w:cs="Times New Roman"/>
          <w:sz w:val="20"/>
          <w:szCs w:val="20"/>
        </w:rPr>
        <w:t xml:space="preserve"> en el material del curso sobre la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metaestabilidad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>. Si es necesario, apóy</w:t>
      </w:r>
      <w:r w:rsidR="004F2171">
        <w:rPr>
          <w:rFonts w:ascii="Times New Roman" w:hAnsi="Times New Roman" w:cs="Times New Roman"/>
          <w:sz w:val="20"/>
          <w:szCs w:val="20"/>
        </w:rPr>
        <w:t>ense</w:t>
      </w:r>
      <w:r w:rsidRPr="004F2171">
        <w:rPr>
          <w:rFonts w:ascii="Times New Roman" w:hAnsi="Times New Roman" w:cs="Times New Roman"/>
          <w:sz w:val="20"/>
          <w:szCs w:val="20"/>
        </w:rPr>
        <w:t xml:space="preserve"> de materiales externos para contestar los siguientes puntos.</w:t>
      </w:r>
    </w:p>
    <w:p w14:paraId="2A549A48" w14:textId="5A35F976" w:rsidR="00171995" w:rsidRDefault="00171995" w:rsidP="00171995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 xml:space="preserve">Definición del concepto de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metaestabilidad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>.</w:t>
      </w:r>
    </w:p>
    <w:p w14:paraId="54389220" w14:textId="2C7A6AA0" w:rsidR="00937A00" w:rsidRDefault="0003430C" w:rsidP="0003430C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03430C">
        <w:rPr>
          <w:rFonts w:ascii="Times New Roman" w:hAnsi="Times New Roman" w:cs="Times New Roman"/>
          <w:sz w:val="20"/>
          <w:szCs w:val="20"/>
        </w:rPr>
        <w:t>Es un fenómeno que puede causar fallas en un sistema digital cuando una señal viaja entre circuitos en diferentes dominios de reloj o relojes asíncronos.</w:t>
      </w:r>
    </w:p>
    <w:p w14:paraId="4FEDA5CB" w14:textId="77777777" w:rsidR="0003430C" w:rsidRPr="0003430C" w:rsidRDefault="0003430C" w:rsidP="0003430C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w14:paraId="732EA8B5" w14:textId="16CBF6EA" w:rsidR="00171995" w:rsidRDefault="00171995" w:rsidP="00171995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>Posibles causas que la pueden generar.</w:t>
      </w:r>
    </w:p>
    <w:p w14:paraId="3433792B" w14:textId="48541F27" w:rsidR="0003430C" w:rsidRDefault="006345C3" w:rsidP="0003430C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6345C3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6345C3">
        <w:rPr>
          <w:rFonts w:ascii="Times New Roman" w:hAnsi="Times New Roman" w:cs="Times New Roman"/>
          <w:sz w:val="20"/>
          <w:szCs w:val="20"/>
        </w:rPr>
        <w:t>metaestabilidad</w:t>
      </w:r>
      <w:proofErr w:type="spellEnd"/>
      <w:r w:rsidRPr="006345C3">
        <w:rPr>
          <w:rFonts w:ascii="Times New Roman" w:hAnsi="Times New Roman" w:cs="Times New Roman"/>
          <w:sz w:val="20"/>
          <w:szCs w:val="20"/>
        </w:rPr>
        <w:t xml:space="preserve"> puede ser causada cuando una señal cambia muy cerca del flanco de reloj, violando los tiempos de diseño del </w:t>
      </w:r>
      <w:proofErr w:type="spellStart"/>
      <w:r w:rsidRPr="006345C3">
        <w:rPr>
          <w:rFonts w:ascii="Times New Roman" w:hAnsi="Times New Roman" w:cs="Times New Roman"/>
          <w:sz w:val="20"/>
          <w:szCs w:val="20"/>
        </w:rPr>
        <w:t>flipflop</w:t>
      </w:r>
      <w:proofErr w:type="spellEnd"/>
      <w:r w:rsidRPr="006345C3">
        <w:rPr>
          <w:rFonts w:ascii="Times New Roman" w:hAnsi="Times New Roman" w:cs="Times New Roman"/>
          <w:sz w:val="20"/>
          <w:szCs w:val="20"/>
        </w:rPr>
        <w:t>. También por tener relojes asíncronos dentro del mismo sistema y así mismo entradas asíncronas. De igual manera puede llegar a ser no solo debido a mal diseño del sistema, si n o a fluctuaciones de voltaje, variaciones de la temperatura, ruido electromagnético, etc.</w:t>
      </w:r>
    </w:p>
    <w:p w14:paraId="0EDCE4C1" w14:textId="77777777" w:rsidR="0003430C" w:rsidRPr="004F2171" w:rsidRDefault="0003430C" w:rsidP="0003430C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w14:paraId="2236ED8F" w14:textId="6E1E300D" w:rsidR="006345C3" w:rsidRPr="003B562C" w:rsidRDefault="00171995" w:rsidP="003B562C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 xml:space="preserve">Posibles consecuencias que puede </w:t>
      </w:r>
      <w:r w:rsidR="00111251" w:rsidRPr="004F2171">
        <w:rPr>
          <w:rFonts w:ascii="Times New Roman" w:hAnsi="Times New Roman" w:cs="Times New Roman"/>
          <w:sz w:val="20"/>
          <w:szCs w:val="20"/>
        </w:rPr>
        <w:t>provocar</w:t>
      </w:r>
      <w:r w:rsidRPr="004F2171">
        <w:rPr>
          <w:rFonts w:ascii="Times New Roman" w:hAnsi="Times New Roman" w:cs="Times New Roman"/>
          <w:sz w:val="20"/>
          <w:szCs w:val="20"/>
        </w:rPr>
        <w:t>.</w:t>
      </w:r>
    </w:p>
    <w:p w14:paraId="1422FD1E" w14:textId="77777777" w:rsidR="003B562C" w:rsidRPr="003B562C" w:rsidRDefault="003B562C" w:rsidP="003B562C">
      <w:pPr>
        <w:pStyle w:val="ListParagraph"/>
        <w:numPr>
          <w:ilvl w:val="2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B562C">
        <w:rPr>
          <w:rFonts w:ascii="Times New Roman" w:hAnsi="Times New Roman" w:cs="Times New Roman"/>
          <w:sz w:val="20"/>
          <w:szCs w:val="20"/>
        </w:rPr>
        <w:t>Puede tener un comportamiento erróneo o impredecible, el sistema puede interpretar el voltaje intermedio de formas distintas en diferentes partes del sistema, generando datos no confiables o erróneos.</w:t>
      </w:r>
    </w:p>
    <w:p w14:paraId="1D551AA1" w14:textId="77777777" w:rsidR="003B562C" w:rsidRPr="003B562C" w:rsidRDefault="003B562C" w:rsidP="003B562C">
      <w:pPr>
        <w:pStyle w:val="ListParagraph"/>
        <w:numPr>
          <w:ilvl w:val="2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B562C">
        <w:rPr>
          <w:rFonts w:ascii="Times New Roman" w:hAnsi="Times New Roman" w:cs="Times New Roman"/>
          <w:sz w:val="20"/>
          <w:szCs w:val="20"/>
        </w:rPr>
        <w:t>Propagar errores, si la salida inestable no se resuelve, se siguen transmitiendo los errores hacia todo el sistema, contaminando al resto.</w:t>
      </w:r>
    </w:p>
    <w:p w14:paraId="49E5FB31" w14:textId="7060FC70" w:rsidR="006345C3" w:rsidRPr="004F2171" w:rsidRDefault="003B562C" w:rsidP="003B562C">
      <w:pPr>
        <w:pStyle w:val="ListParagraph"/>
        <w:numPr>
          <w:ilvl w:val="2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B562C">
        <w:rPr>
          <w:rFonts w:ascii="Times New Roman" w:hAnsi="Times New Roman" w:cs="Times New Roman"/>
          <w:sz w:val="20"/>
          <w:szCs w:val="20"/>
        </w:rPr>
        <w:t xml:space="preserve">Tiempo de resolución no determinado. Aunque siempre vaya a ser un 1 o un 0, no se sabe cuánto tiempo tomara el estado metaestable en </w:t>
      </w:r>
      <w:r>
        <w:rPr>
          <w:rFonts w:ascii="Times New Roman" w:hAnsi="Times New Roman" w:cs="Times New Roman"/>
          <w:sz w:val="20"/>
          <w:szCs w:val="20"/>
        </w:rPr>
        <w:t>cambiar</w:t>
      </w:r>
      <w:r w:rsidRPr="003B562C">
        <w:rPr>
          <w:rFonts w:ascii="Times New Roman" w:hAnsi="Times New Roman" w:cs="Times New Roman"/>
          <w:sz w:val="20"/>
          <w:szCs w:val="20"/>
        </w:rPr>
        <w:t>.</w:t>
      </w:r>
    </w:p>
    <w:p w14:paraId="5F6DF38B" w14:textId="0371994A" w:rsidR="00995D33" w:rsidRPr="004F2171" w:rsidRDefault="00171995" w:rsidP="00995D3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>A continuación, se presenta el circuito sobre el cu</w:t>
      </w:r>
      <w:r w:rsidR="00111251" w:rsidRPr="004F2171">
        <w:rPr>
          <w:rFonts w:ascii="Times New Roman" w:hAnsi="Times New Roman" w:cs="Times New Roman"/>
          <w:sz w:val="20"/>
          <w:szCs w:val="20"/>
        </w:rPr>
        <w:t>a</w:t>
      </w:r>
      <w:r w:rsidRPr="004F2171">
        <w:rPr>
          <w:rFonts w:ascii="Times New Roman" w:hAnsi="Times New Roman" w:cs="Times New Roman"/>
          <w:sz w:val="20"/>
          <w:szCs w:val="20"/>
        </w:rPr>
        <w:t xml:space="preserve">l analizaremos el concepto de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metaestabilidad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>.</w:t>
      </w:r>
    </w:p>
    <w:p w14:paraId="6B2F6BA1" w14:textId="0EFCAC58" w:rsidR="00171995" w:rsidRPr="00915CC0" w:rsidRDefault="00171995" w:rsidP="00915CC0">
      <w:pPr>
        <w:pStyle w:val="ListParagraph"/>
        <w:ind w:left="360"/>
        <w:jc w:val="center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9E8AC01" wp14:editId="6E1B8AE3">
            <wp:extent cx="3600953" cy="1086002"/>
            <wp:effectExtent l="0" t="0" r="0" b="0"/>
            <wp:docPr id="38053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35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8E63" w14:textId="7BB574F8" w:rsidR="00915CC0" w:rsidRPr="00915CC0" w:rsidRDefault="00171995" w:rsidP="00915CC0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>Implement</w:t>
      </w:r>
      <w:r w:rsidR="004F2171">
        <w:rPr>
          <w:rFonts w:ascii="Times New Roman" w:hAnsi="Times New Roman" w:cs="Times New Roman"/>
          <w:sz w:val="20"/>
          <w:szCs w:val="20"/>
        </w:rPr>
        <w:t>en</w:t>
      </w:r>
      <w:r w:rsidRPr="004F2171">
        <w:rPr>
          <w:rFonts w:ascii="Times New Roman" w:hAnsi="Times New Roman" w:cs="Times New Roman"/>
          <w:sz w:val="20"/>
          <w:szCs w:val="20"/>
        </w:rPr>
        <w:t xml:space="preserve"> un módulo de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systemverilog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 xml:space="preserve"> basado en este circuito, puede</w:t>
      </w:r>
      <w:r w:rsidR="004F2171">
        <w:rPr>
          <w:rFonts w:ascii="Times New Roman" w:hAnsi="Times New Roman" w:cs="Times New Roman"/>
          <w:sz w:val="20"/>
          <w:szCs w:val="20"/>
        </w:rPr>
        <w:t>n</w:t>
      </w:r>
      <w:r w:rsidRPr="004F2171">
        <w:rPr>
          <w:rFonts w:ascii="Times New Roman" w:hAnsi="Times New Roman" w:cs="Times New Roman"/>
          <w:sz w:val="20"/>
          <w:szCs w:val="20"/>
        </w:rPr>
        <w:t xml:space="preserve"> ignorar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="Times New Roman"/>
                <w:sz w:val="20"/>
                <w:szCs w:val="20"/>
              </w:rPr>
              <m:t>Q</m:t>
            </m:r>
          </m:e>
        </m:acc>
      </m:oMath>
      <w:r w:rsidRPr="004F2171">
        <w:rPr>
          <w:rFonts w:ascii="Times New Roman" w:hAnsi="Times New Roman" w:cs="Times New Roman"/>
          <w:sz w:val="20"/>
          <w:szCs w:val="20"/>
        </w:rPr>
        <w:t xml:space="preserve"> y agregar una señal de reset</w:t>
      </w:r>
      <w:r w:rsidR="00111251" w:rsidRPr="004F2171">
        <w:rPr>
          <w:rFonts w:ascii="Times New Roman" w:hAnsi="Times New Roman" w:cs="Times New Roman"/>
          <w:sz w:val="20"/>
          <w:szCs w:val="20"/>
        </w:rPr>
        <w:t>. Adjunt</w:t>
      </w:r>
      <w:r w:rsidR="004F2171">
        <w:rPr>
          <w:rFonts w:ascii="Times New Roman" w:hAnsi="Times New Roman" w:cs="Times New Roman"/>
          <w:sz w:val="20"/>
          <w:szCs w:val="20"/>
        </w:rPr>
        <w:t>en</w:t>
      </w:r>
      <w:r w:rsidR="00111251" w:rsidRPr="004F2171">
        <w:rPr>
          <w:rFonts w:ascii="Times New Roman" w:hAnsi="Times New Roman" w:cs="Times New Roman"/>
          <w:sz w:val="20"/>
          <w:szCs w:val="20"/>
        </w:rPr>
        <w:t xml:space="preserve"> una captura del RTL </w:t>
      </w:r>
      <w:proofErr w:type="spellStart"/>
      <w:r w:rsidR="00111251" w:rsidRPr="004F2171">
        <w:rPr>
          <w:rFonts w:ascii="Times New Roman" w:hAnsi="Times New Roman" w:cs="Times New Roman"/>
          <w:sz w:val="20"/>
          <w:szCs w:val="20"/>
        </w:rPr>
        <w:t>view</w:t>
      </w:r>
      <w:proofErr w:type="spellEnd"/>
      <w:r w:rsidR="00111251" w:rsidRPr="004F2171">
        <w:rPr>
          <w:rFonts w:ascii="Times New Roman" w:hAnsi="Times New Roman" w:cs="Times New Roman"/>
          <w:sz w:val="20"/>
          <w:szCs w:val="20"/>
        </w:rPr>
        <w:t>.</w:t>
      </w:r>
    </w:p>
    <w:p w14:paraId="25965551" w14:textId="77777777" w:rsidR="00915CC0" w:rsidRPr="00915CC0" w:rsidRDefault="00915CC0" w:rsidP="00915CC0">
      <w:pPr>
        <w:ind w:left="360"/>
        <w:rPr>
          <w:sz w:val="20"/>
          <w:szCs w:val="20"/>
        </w:rPr>
      </w:pPr>
      <w:r w:rsidRPr="00915CC0">
        <w:rPr>
          <w:sz w:val="20"/>
          <w:szCs w:val="20"/>
        </w:rPr>
        <w:t>module Q4 (</w:t>
      </w:r>
    </w:p>
    <w:p w14:paraId="1353C970" w14:textId="77777777" w:rsidR="00915CC0" w:rsidRPr="00915CC0" w:rsidRDefault="00915CC0" w:rsidP="00915CC0">
      <w:pPr>
        <w:ind w:left="360"/>
        <w:rPr>
          <w:sz w:val="20"/>
          <w:szCs w:val="20"/>
        </w:rPr>
      </w:pPr>
      <w:r w:rsidRPr="00915CC0">
        <w:rPr>
          <w:sz w:val="20"/>
          <w:szCs w:val="20"/>
        </w:rPr>
        <w:tab/>
        <w:t xml:space="preserve">input </w:t>
      </w:r>
      <w:proofErr w:type="spellStart"/>
      <w:r w:rsidRPr="00915CC0">
        <w:rPr>
          <w:sz w:val="20"/>
          <w:szCs w:val="20"/>
        </w:rPr>
        <w:t>logic</w:t>
      </w:r>
      <w:proofErr w:type="spellEnd"/>
      <w:r w:rsidRPr="00915CC0">
        <w:rPr>
          <w:sz w:val="20"/>
          <w:szCs w:val="20"/>
        </w:rPr>
        <w:t xml:space="preserve"> </w:t>
      </w:r>
      <w:proofErr w:type="spellStart"/>
      <w:r w:rsidRPr="00915CC0">
        <w:rPr>
          <w:sz w:val="20"/>
          <w:szCs w:val="20"/>
        </w:rPr>
        <w:t>Clk</w:t>
      </w:r>
      <w:proofErr w:type="spellEnd"/>
      <w:r w:rsidRPr="00915CC0">
        <w:rPr>
          <w:sz w:val="20"/>
          <w:szCs w:val="20"/>
        </w:rPr>
        <w:t>,</w:t>
      </w:r>
    </w:p>
    <w:p w14:paraId="10638C55" w14:textId="77777777" w:rsidR="00915CC0" w:rsidRPr="00915CC0" w:rsidRDefault="00915CC0" w:rsidP="00915CC0">
      <w:pPr>
        <w:ind w:left="360"/>
        <w:rPr>
          <w:sz w:val="20"/>
          <w:szCs w:val="20"/>
        </w:rPr>
      </w:pPr>
      <w:r w:rsidRPr="00915CC0">
        <w:rPr>
          <w:sz w:val="20"/>
          <w:szCs w:val="20"/>
        </w:rPr>
        <w:tab/>
        <w:t xml:space="preserve">input </w:t>
      </w:r>
      <w:proofErr w:type="spellStart"/>
      <w:r w:rsidRPr="00915CC0">
        <w:rPr>
          <w:sz w:val="20"/>
          <w:szCs w:val="20"/>
        </w:rPr>
        <w:t>logic</w:t>
      </w:r>
      <w:proofErr w:type="spellEnd"/>
      <w:r w:rsidRPr="00915CC0">
        <w:rPr>
          <w:sz w:val="20"/>
          <w:szCs w:val="20"/>
        </w:rPr>
        <w:t xml:space="preserve"> </w:t>
      </w:r>
      <w:proofErr w:type="spellStart"/>
      <w:r w:rsidRPr="00915CC0">
        <w:rPr>
          <w:sz w:val="20"/>
          <w:szCs w:val="20"/>
        </w:rPr>
        <w:t>data_i</w:t>
      </w:r>
      <w:proofErr w:type="spellEnd"/>
      <w:r w:rsidRPr="00915CC0">
        <w:rPr>
          <w:sz w:val="20"/>
          <w:szCs w:val="20"/>
        </w:rPr>
        <w:t>,</w:t>
      </w:r>
    </w:p>
    <w:p w14:paraId="560B46A9" w14:textId="77777777" w:rsidR="00915CC0" w:rsidRPr="00915CC0" w:rsidRDefault="00915CC0" w:rsidP="00915CC0">
      <w:pPr>
        <w:ind w:left="360"/>
        <w:rPr>
          <w:sz w:val="20"/>
          <w:szCs w:val="20"/>
        </w:rPr>
      </w:pPr>
      <w:r w:rsidRPr="00915CC0">
        <w:rPr>
          <w:sz w:val="20"/>
          <w:szCs w:val="20"/>
        </w:rPr>
        <w:tab/>
        <w:t xml:space="preserve">input </w:t>
      </w:r>
      <w:proofErr w:type="spellStart"/>
      <w:r w:rsidRPr="00915CC0">
        <w:rPr>
          <w:sz w:val="20"/>
          <w:szCs w:val="20"/>
        </w:rPr>
        <w:t>logic</w:t>
      </w:r>
      <w:proofErr w:type="spellEnd"/>
      <w:r w:rsidRPr="00915CC0">
        <w:rPr>
          <w:sz w:val="20"/>
          <w:szCs w:val="20"/>
        </w:rPr>
        <w:t xml:space="preserve"> </w:t>
      </w:r>
      <w:proofErr w:type="spellStart"/>
      <w:r w:rsidRPr="00915CC0">
        <w:rPr>
          <w:sz w:val="20"/>
          <w:szCs w:val="20"/>
        </w:rPr>
        <w:t>inverter</w:t>
      </w:r>
      <w:proofErr w:type="spellEnd"/>
      <w:r w:rsidRPr="00915CC0">
        <w:rPr>
          <w:sz w:val="20"/>
          <w:szCs w:val="20"/>
        </w:rPr>
        <w:t>,</w:t>
      </w:r>
    </w:p>
    <w:p w14:paraId="09A29A90" w14:textId="77777777" w:rsidR="00915CC0" w:rsidRPr="00915CC0" w:rsidRDefault="00915CC0" w:rsidP="00915CC0">
      <w:pPr>
        <w:ind w:left="360"/>
        <w:rPr>
          <w:sz w:val="20"/>
          <w:szCs w:val="20"/>
        </w:rPr>
      </w:pPr>
      <w:r w:rsidRPr="00915CC0">
        <w:rPr>
          <w:sz w:val="20"/>
          <w:szCs w:val="20"/>
        </w:rPr>
        <w:tab/>
        <w:t xml:space="preserve">output </w:t>
      </w:r>
      <w:proofErr w:type="spellStart"/>
      <w:r w:rsidRPr="00915CC0">
        <w:rPr>
          <w:sz w:val="20"/>
          <w:szCs w:val="20"/>
        </w:rPr>
        <w:t>logic</w:t>
      </w:r>
      <w:proofErr w:type="spellEnd"/>
      <w:r w:rsidRPr="00915CC0">
        <w:rPr>
          <w:sz w:val="20"/>
          <w:szCs w:val="20"/>
        </w:rPr>
        <w:t xml:space="preserve"> </w:t>
      </w:r>
      <w:proofErr w:type="spellStart"/>
      <w:r w:rsidRPr="00915CC0">
        <w:rPr>
          <w:sz w:val="20"/>
          <w:szCs w:val="20"/>
        </w:rPr>
        <w:t>data_o</w:t>
      </w:r>
      <w:proofErr w:type="spellEnd"/>
    </w:p>
    <w:p w14:paraId="3E103FA2" w14:textId="77777777" w:rsidR="00915CC0" w:rsidRPr="00915CC0" w:rsidRDefault="00915CC0" w:rsidP="00915CC0">
      <w:pPr>
        <w:ind w:left="360"/>
        <w:rPr>
          <w:sz w:val="20"/>
          <w:szCs w:val="20"/>
        </w:rPr>
      </w:pPr>
      <w:r w:rsidRPr="00915CC0">
        <w:rPr>
          <w:sz w:val="20"/>
          <w:szCs w:val="20"/>
        </w:rPr>
        <w:t>);</w:t>
      </w:r>
    </w:p>
    <w:p w14:paraId="106601F8" w14:textId="77777777" w:rsidR="00915CC0" w:rsidRPr="00915CC0" w:rsidRDefault="00915CC0" w:rsidP="00915CC0">
      <w:pPr>
        <w:ind w:left="360"/>
        <w:rPr>
          <w:sz w:val="20"/>
          <w:szCs w:val="20"/>
        </w:rPr>
      </w:pPr>
      <w:r w:rsidRPr="00915CC0">
        <w:rPr>
          <w:sz w:val="20"/>
          <w:szCs w:val="20"/>
        </w:rPr>
        <w:tab/>
      </w:r>
      <w:proofErr w:type="spellStart"/>
      <w:r w:rsidRPr="00915CC0">
        <w:rPr>
          <w:sz w:val="20"/>
          <w:szCs w:val="20"/>
        </w:rPr>
        <w:t>logic</w:t>
      </w:r>
      <w:proofErr w:type="spellEnd"/>
      <w:r w:rsidRPr="00915CC0">
        <w:rPr>
          <w:sz w:val="20"/>
          <w:szCs w:val="20"/>
        </w:rPr>
        <w:t xml:space="preserve"> Cable_1;</w:t>
      </w:r>
    </w:p>
    <w:p w14:paraId="346651F3" w14:textId="77777777" w:rsidR="00915CC0" w:rsidRPr="00915CC0" w:rsidRDefault="00915CC0" w:rsidP="00915CC0">
      <w:pPr>
        <w:ind w:left="360"/>
        <w:rPr>
          <w:sz w:val="20"/>
          <w:szCs w:val="20"/>
        </w:rPr>
      </w:pPr>
      <w:r w:rsidRPr="00915CC0">
        <w:rPr>
          <w:sz w:val="20"/>
          <w:szCs w:val="20"/>
        </w:rPr>
        <w:tab/>
      </w:r>
    </w:p>
    <w:p w14:paraId="54629C5C" w14:textId="77777777" w:rsidR="00915CC0" w:rsidRPr="00915CC0" w:rsidRDefault="00915CC0" w:rsidP="00915CC0">
      <w:pPr>
        <w:ind w:left="360"/>
        <w:rPr>
          <w:sz w:val="20"/>
          <w:szCs w:val="20"/>
        </w:rPr>
      </w:pPr>
      <w:r w:rsidRPr="00915CC0">
        <w:rPr>
          <w:sz w:val="20"/>
          <w:szCs w:val="20"/>
        </w:rPr>
        <w:tab/>
      </w:r>
      <w:proofErr w:type="spellStart"/>
      <w:r w:rsidRPr="00915CC0">
        <w:rPr>
          <w:sz w:val="20"/>
          <w:szCs w:val="20"/>
        </w:rPr>
        <w:t>always_ff</w:t>
      </w:r>
      <w:proofErr w:type="spellEnd"/>
      <w:r w:rsidRPr="00915CC0">
        <w:rPr>
          <w:sz w:val="20"/>
          <w:szCs w:val="20"/>
        </w:rPr>
        <w:t xml:space="preserve"> </w:t>
      </w:r>
      <w:proofErr w:type="gramStart"/>
      <w:r w:rsidRPr="00915CC0">
        <w:rPr>
          <w:sz w:val="20"/>
          <w:szCs w:val="20"/>
        </w:rPr>
        <w:t>@(</w:t>
      </w:r>
      <w:proofErr w:type="gramEnd"/>
      <w:r w:rsidRPr="00915CC0">
        <w:rPr>
          <w:sz w:val="20"/>
          <w:szCs w:val="20"/>
        </w:rPr>
        <w:t xml:space="preserve">posedge </w:t>
      </w:r>
      <w:proofErr w:type="spellStart"/>
      <w:r w:rsidRPr="00915CC0">
        <w:rPr>
          <w:sz w:val="20"/>
          <w:szCs w:val="20"/>
        </w:rPr>
        <w:t>Clk</w:t>
      </w:r>
      <w:proofErr w:type="spellEnd"/>
      <w:r w:rsidRPr="00915CC0">
        <w:rPr>
          <w:sz w:val="20"/>
          <w:szCs w:val="20"/>
        </w:rPr>
        <w:t xml:space="preserve">) </w:t>
      </w:r>
      <w:proofErr w:type="spellStart"/>
      <w:r w:rsidRPr="00915CC0">
        <w:rPr>
          <w:sz w:val="20"/>
          <w:szCs w:val="20"/>
        </w:rPr>
        <w:t>begin</w:t>
      </w:r>
      <w:proofErr w:type="spellEnd"/>
    </w:p>
    <w:p w14:paraId="66156164" w14:textId="77777777" w:rsidR="00915CC0" w:rsidRPr="00915CC0" w:rsidRDefault="00915CC0" w:rsidP="00915CC0">
      <w:pPr>
        <w:ind w:left="360"/>
        <w:rPr>
          <w:sz w:val="20"/>
          <w:szCs w:val="20"/>
        </w:rPr>
      </w:pPr>
      <w:r w:rsidRPr="00915CC0">
        <w:rPr>
          <w:sz w:val="20"/>
          <w:szCs w:val="20"/>
        </w:rPr>
        <w:tab/>
      </w:r>
      <w:r w:rsidRPr="00915CC0">
        <w:rPr>
          <w:sz w:val="20"/>
          <w:szCs w:val="20"/>
        </w:rPr>
        <w:tab/>
        <w:t xml:space="preserve">Cable_1 &lt;= </w:t>
      </w:r>
      <w:proofErr w:type="spellStart"/>
      <w:r w:rsidRPr="00915CC0">
        <w:rPr>
          <w:sz w:val="20"/>
          <w:szCs w:val="20"/>
        </w:rPr>
        <w:t>data_i</w:t>
      </w:r>
      <w:proofErr w:type="spellEnd"/>
      <w:r w:rsidRPr="00915CC0">
        <w:rPr>
          <w:sz w:val="20"/>
          <w:szCs w:val="20"/>
        </w:rPr>
        <w:t>;</w:t>
      </w:r>
    </w:p>
    <w:p w14:paraId="5D462FB7" w14:textId="77777777" w:rsidR="00915CC0" w:rsidRPr="00915CC0" w:rsidRDefault="00915CC0" w:rsidP="00915CC0">
      <w:pPr>
        <w:ind w:left="360"/>
        <w:rPr>
          <w:sz w:val="20"/>
          <w:szCs w:val="20"/>
        </w:rPr>
      </w:pPr>
      <w:r w:rsidRPr="00915CC0">
        <w:rPr>
          <w:sz w:val="20"/>
          <w:szCs w:val="20"/>
        </w:rPr>
        <w:tab/>
      </w:r>
      <w:proofErr w:type="spellStart"/>
      <w:r w:rsidRPr="00915CC0">
        <w:rPr>
          <w:sz w:val="20"/>
          <w:szCs w:val="20"/>
        </w:rPr>
        <w:t>end</w:t>
      </w:r>
      <w:proofErr w:type="spellEnd"/>
    </w:p>
    <w:p w14:paraId="68A15905" w14:textId="77777777" w:rsidR="00915CC0" w:rsidRPr="00915CC0" w:rsidRDefault="00915CC0" w:rsidP="00915CC0">
      <w:pPr>
        <w:ind w:left="360"/>
        <w:rPr>
          <w:sz w:val="20"/>
          <w:szCs w:val="20"/>
        </w:rPr>
      </w:pPr>
      <w:r w:rsidRPr="00915CC0">
        <w:rPr>
          <w:sz w:val="20"/>
          <w:szCs w:val="20"/>
        </w:rPr>
        <w:tab/>
      </w:r>
    </w:p>
    <w:p w14:paraId="10E0F0FB" w14:textId="77777777" w:rsidR="00915CC0" w:rsidRPr="00915CC0" w:rsidRDefault="00915CC0" w:rsidP="00915CC0">
      <w:pPr>
        <w:ind w:left="360"/>
        <w:rPr>
          <w:sz w:val="20"/>
          <w:szCs w:val="20"/>
        </w:rPr>
      </w:pPr>
      <w:r w:rsidRPr="00915CC0">
        <w:rPr>
          <w:sz w:val="20"/>
          <w:szCs w:val="20"/>
        </w:rPr>
        <w:tab/>
      </w:r>
      <w:proofErr w:type="spellStart"/>
      <w:r w:rsidRPr="00915CC0">
        <w:rPr>
          <w:sz w:val="20"/>
          <w:szCs w:val="20"/>
        </w:rPr>
        <w:t>assign</w:t>
      </w:r>
      <w:proofErr w:type="spellEnd"/>
      <w:r w:rsidRPr="00915CC0">
        <w:rPr>
          <w:sz w:val="20"/>
          <w:szCs w:val="20"/>
        </w:rPr>
        <w:t xml:space="preserve"> </w:t>
      </w:r>
      <w:proofErr w:type="spellStart"/>
      <w:r w:rsidRPr="00915CC0">
        <w:rPr>
          <w:sz w:val="20"/>
          <w:szCs w:val="20"/>
        </w:rPr>
        <w:t>data_o</w:t>
      </w:r>
      <w:proofErr w:type="spellEnd"/>
      <w:r w:rsidRPr="00915CC0">
        <w:rPr>
          <w:sz w:val="20"/>
          <w:szCs w:val="20"/>
        </w:rPr>
        <w:t xml:space="preserve"> = </w:t>
      </w:r>
      <w:proofErr w:type="spellStart"/>
      <w:r w:rsidRPr="00915CC0">
        <w:rPr>
          <w:sz w:val="20"/>
          <w:szCs w:val="20"/>
        </w:rPr>
        <w:t>inverter</w:t>
      </w:r>
      <w:proofErr w:type="spellEnd"/>
      <w:r w:rsidRPr="00915CC0">
        <w:rPr>
          <w:sz w:val="20"/>
          <w:szCs w:val="20"/>
        </w:rPr>
        <w:t xml:space="preserve"> ^ Cable_1;</w:t>
      </w:r>
    </w:p>
    <w:p w14:paraId="208990B2" w14:textId="77777777" w:rsidR="00915CC0" w:rsidRPr="00915CC0" w:rsidRDefault="00915CC0" w:rsidP="00915CC0">
      <w:pPr>
        <w:jc w:val="center"/>
        <w:rPr>
          <w:sz w:val="20"/>
          <w:szCs w:val="20"/>
        </w:rPr>
      </w:pPr>
      <w:r w:rsidRPr="00915CC0">
        <w:rPr>
          <w:sz w:val="20"/>
          <w:szCs w:val="20"/>
        </w:rPr>
        <w:lastRenderedPageBreak/>
        <w:tab/>
      </w:r>
    </w:p>
    <w:p w14:paraId="16BB8EE0" w14:textId="5880C964" w:rsidR="00111251" w:rsidRDefault="00915CC0" w:rsidP="00915CC0">
      <w:pPr>
        <w:jc w:val="center"/>
        <w:rPr>
          <w:sz w:val="20"/>
          <w:szCs w:val="20"/>
        </w:rPr>
      </w:pPr>
      <w:proofErr w:type="spellStart"/>
      <w:r w:rsidRPr="00915CC0">
        <w:rPr>
          <w:sz w:val="20"/>
          <w:szCs w:val="20"/>
        </w:rPr>
        <w:t>endmodule</w:t>
      </w:r>
      <w:proofErr w:type="spellEnd"/>
      <w:r w:rsidR="00216DFF" w:rsidRPr="00216DFF">
        <w:rPr>
          <w:sz w:val="20"/>
          <w:szCs w:val="20"/>
        </w:rPr>
        <w:drawing>
          <wp:inline distT="0" distB="0" distL="0" distR="0" wp14:anchorId="7CC440FE" wp14:editId="5E04C598">
            <wp:extent cx="3600000" cy="1119972"/>
            <wp:effectExtent l="0" t="0" r="635" b="4445"/>
            <wp:docPr id="1671375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75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1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6E96" w14:textId="77777777" w:rsidR="00AC2120" w:rsidRPr="00AC2120" w:rsidRDefault="00AC2120" w:rsidP="00AC2120">
      <w:pPr>
        <w:jc w:val="both"/>
        <w:rPr>
          <w:sz w:val="20"/>
          <w:szCs w:val="20"/>
        </w:rPr>
      </w:pPr>
    </w:p>
    <w:p w14:paraId="1E321797" w14:textId="4A0F5D16" w:rsidR="00111251" w:rsidRPr="004F2171" w:rsidRDefault="00111251" w:rsidP="0011125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>Cre</w:t>
      </w:r>
      <w:r w:rsidR="004F2171">
        <w:rPr>
          <w:rFonts w:ascii="Times New Roman" w:hAnsi="Times New Roman" w:cs="Times New Roman"/>
          <w:sz w:val="20"/>
          <w:szCs w:val="20"/>
        </w:rPr>
        <w:t>en</w:t>
      </w:r>
      <w:r w:rsidRPr="004F2171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testbench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 xml:space="preserve"> para verificarlo.</w:t>
      </w:r>
    </w:p>
    <w:p w14:paraId="0998DD43" w14:textId="77777777" w:rsidR="00AC2120" w:rsidRPr="004F2171" w:rsidRDefault="00AC2120" w:rsidP="00AC2120">
      <w:pPr>
        <w:pStyle w:val="ListParagraph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067F4694" w14:textId="1D294583" w:rsidR="00995D33" w:rsidRDefault="00111251" w:rsidP="00995D33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>H</w:t>
      </w:r>
      <w:r w:rsidR="004F2171">
        <w:rPr>
          <w:rFonts w:ascii="Times New Roman" w:hAnsi="Times New Roman" w:cs="Times New Roman"/>
          <w:sz w:val="20"/>
          <w:szCs w:val="20"/>
        </w:rPr>
        <w:t>áganlo</w:t>
      </w:r>
      <w:r w:rsidRPr="004F2171">
        <w:rPr>
          <w:rFonts w:ascii="Times New Roman" w:hAnsi="Times New Roman" w:cs="Times New Roman"/>
          <w:sz w:val="20"/>
          <w:szCs w:val="20"/>
        </w:rPr>
        <w:t xml:space="preserve"> sencillo (sin interfaces ni objetos) para checar</w:t>
      </w:r>
      <w:r w:rsidR="00171995" w:rsidRPr="004F2171">
        <w:rPr>
          <w:rFonts w:ascii="Times New Roman" w:hAnsi="Times New Roman" w:cs="Times New Roman"/>
          <w:sz w:val="20"/>
          <w:szCs w:val="20"/>
        </w:rPr>
        <w:t xml:space="preserve"> el comportamiento del circuito en los siguientes casos de uso. Por simplicidad</w:t>
      </w:r>
      <w:r w:rsidR="004F2171" w:rsidRPr="004F2171">
        <w:rPr>
          <w:rFonts w:ascii="Times New Roman" w:hAnsi="Times New Roman" w:cs="Times New Roman"/>
          <w:sz w:val="20"/>
          <w:szCs w:val="20"/>
        </w:rPr>
        <w:t xml:space="preserve">, </w:t>
      </w:r>
      <w:r w:rsidR="00171995" w:rsidRPr="004F2171">
        <w:rPr>
          <w:rFonts w:ascii="Times New Roman" w:hAnsi="Times New Roman" w:cs="Times New Roman"/>
          <w:sz w:val="20"/>
          <w:szCs w:val="20"/>
        </w:rPr>
        <w:t>ha</w:t>
      </w:r>
      <w:r w:rsidR="004F2171">
        <w:rPr>
          <w:rFonts w:ascii="Times New Roman" w:hAnsi="Times New Roman" w:cs="Times New Roman"/>
          <w:sz w:val="20"/>
          <w:szCs w:val="20"/>
        </w:rPr>
        <w:t>gan</w:t>
      </w:r>
      <w:r w:rsidR="00171995" w:rsidRPr="004F2171">
        <w:rPr>
          <w:rFonts w:ascii="Times New Roman" w:hAnsi="Times New Roman" w:cs="Times New Roman"/>
          <w:sz w:val="20"/>
          <w:szCs w:val="20"/>
        </w:rPr>
        <w:t xml:space="preserve"> los cambios de señales durante el flanco de bajada del reloj. Adjunt</w:t>
      </w:r>
      <w:r w:rsidR="004F2171">
        <w:rPr>
          <w:rFonts w:ascii="Times New Roman" w:hAnsi="Times New Roman" w:cs="Times New Roman"/>
          <w:sz w:val="20"/>
          <w:szCs w:val="20"/>
        </w:rPr>
        <w:t>en</w:t>
      </w:r>
      <w:r w:rsidR="00171995" w:rsidRPr="004F2171">
        <w:rPr>
          <w:rFonts w:ascii="Times New Roman" w:hAnsi="Times New Roman" w:cs="Times New Roman"/>
          <w:sz w:val="20"/>
          <w:szCs w:val="20"/>
        </w:rPr>
        <w:t xml:space="preserve"> las formas de ondas obtenidas.</w:t>
      </w:r>
    </w:p>
    <w:p w14:paraId="2DD6CA75" w14:textId="1922907C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>module Q4_tb;</w:t>
      </w:r>
    </w:p>
    <w:p w14:paraId="2421C2FF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logic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Clk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>;</w:t>
      </w:r>
    </w:p>
    <w:p w14:paraId="3E4277F8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logic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>;</w:t>
      </w:r>
    </w:p>
    <w:p w14:paraId="17013BF0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logic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inverter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>;</w:t>
      </w:r>
    </w:p>
    <w:p w14:paraId="3595DDE7" w14:textId="0C3C5ABA" w:rsidR="00434371" w:rsidRPr="0008152C" w:rsidRDefault="00434371" w:rsidP="0008152C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logic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data_o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>;</w:t>
      </w:r>
    </w:p>
    <w:p w14:paraId="516EA628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  <w:t xml:space="preserve">Q4 </w:t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dut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(</w:t>
      </w:r>
    </w:p>
    <w:p w14:paraId="1CE93210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434371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Clk</w:t>
      </w:r>
      <w:proofErr w:type="spellEnd"/>
      <w:proofErr w:type="gramEnd"/>
      <w:r w:rsidRPr="0043437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Clk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>), .</w:t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>)</w:t>
      </w:r>
      <w:proofErr w:type="gramStart"/>
      <w:r w:rsidRPr="00434371">
        <w:rPr>
          <w:rFonts w:ascii="Times New Roman" w:hAnsi="Times New Roman" w:cs="Times New Roman"/>
          <w:sz w:val="20"/>
          <w:szCs w:val="20"/>
        </w:rPr>
        <w:t>, .</w:t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inverter</w:t>
      </w:r>
      <w:proofErr w:type="spellEnd"/>
      <w:proofErr w:type="gramEnd"/>
      <w:r w:rsidRPr="0043437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inverter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>),</w:t>
      </w:r>
    </w:p>
    <w:p w14:paraId="39324802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  <w:t>.</w:t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data_o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data_o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>)</w:t>
      </w:r>
    </w:p>
    <w:p w14:paraId="23831317" w14:textId="68180B1E" w:rsidR="00434371" w:rsidRPr="0008152C" w:rsidRDefault="00434371" w:rsidP="0008152C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  <w:t>);</w:t>
      </w:r>
    </w:p>
    <w:p w14:paraId="2B45045C" w14:textId="7FE99CF0" w:rsidR="00434371" w:rsidRPr="0008152C" w:rsidRDefault="00434371" w:rsidP="0008152C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always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#100 </w:t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Clk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= ~</w:t>
      </w:r>
      <w:proofErr w:type="spellStart"/>
      <w:proofErr w:type="gramStart"/>
      <w:r w:rsidRPr="00434371">
        <w:rPr>
          <w:rFonts w:ascii="Times New Roman" w:hAnsi="Times New Roman" w:cs="Times New Roman"/>
          <w:sz w:val="20"/>
          <w:szCs w:val="20"/>
        </w:rPr>
        <w:t>Clk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 w:rsidRPr="00434371">
        <w:rPr>
          <w:rFonts w:ascii="Times New Roman" w:hAnsi="Times New Roman" w:cs="Times New Roman"/>
          <w:sz w:val="20"/>
          <w:szCs w:val="20"/>
        </w:rPr>
        <w:t>// 5 MHz</w:t>
      </w:r>
    </w:p>
    <w:p w14:paraId="11C50FC5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initial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begin</w:t>
      </w:r>
      <w:proofErr w:type="spellEnd"/>
    </w:p>
    <w:p w14:paraId="4FFAC3F2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Clk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= 1'b0;</w:t>
      </w:r>
    </w:p>
    <w:p w14:paraId="623BEA69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= 1'b0;</w:t>
      </w:r>
    </w:p>
    <w:p w14:paraId="2F9CB3A2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inverter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= 1'b0;</w:t>
      </w:r>
    </w:p>
    <w:p w14:paraId="29A42080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= 1'b0;</w:t>
      </w:r>
    </w:p>
    <w:p w14:paraId="187F8F64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</w:p>
    <w:p w14:paraId="70ACAE57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  <w:t>#100;</w:t>
      </w:r>
    </w:p>
    <w:p w14:paraId="2BA93698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= 1'b1;</w:t>
      </w:r>
    </w:p>
    <w:p w14:paraId="15A029C8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  <w:t>#100;</w:t>
      </w:r>
    </w:p>
    <w:p w14:paraId="3C6F98DA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</w:p>
    <w:p w14:paraId="2047A9B5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= 1'b0;</w:t>
      </w:r>
    </w:p>
    <w:p w14:paraId="7846354E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  <w:t>#100;</w:t>
      </w:r>
    </w:p>
    <w:p w14:paraId="3877E626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= 1'b1;</w:t>
      </w:r>
    </w:p>
    <w:p w14:paraId="6AC52089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  <w:t>#100;</w:t>
      </w:r>
    </w:p>
    <w:p w14:paraId="277E14B8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</w:p>
    <w:p w14:paraId="2AED8E84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= 1'b0;</w:t>
      </w: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</w:p>
    <w:p w14:paraId="76813637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  <w:t>#100;</w:t>
      </w:r>
    </w:p>
    <w:p w14:paraId="5609DB22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= 1'b1;</w:t>
      </w:r>
    </w:p>
    <w:p w14:paraId="53288AA1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  <w:t>#100;</w:t>
      </w:r>
    </w:p>
    <w:p w14:paraId="555B362D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</w:p>
    <w:p w14:paraId="273A4792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= 1'b0;</w:t>
      </w:r>
    </w:p>
    <w:p w14:paraId="01D8831C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  <w:t>#100;</w:t>
      </w:r>
    </w:p>
    <w:p w14:paraId="6A2A7F31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= 1'b1;</w:t>
      </w:r>
    </w:p>
    <w:p w14:paraId="7B5E7994" w14:textId="77777777" w:rsidR="00434371" w:rsidRPr="00434371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  <w:t>#100;</w:t>
      </w:r>
    </w:p>
    <w:p w14:paraId="702E935E" w14:textId="7D1EF075" w:rsidR="00434371" w:rsidRPr="0008152C" w:rsidRDefault="00434371" w:rsidP="0008152C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34371">
        <w:rPr>
          <w:rFonts w:ascii="Times New Roman" w:hAnsi="Times New Roman" w:cs="Times New Roman"/>
          <w:sz w:val="20"/>
          <w:szCs w:val="20"/>
        </w:rPr>
        <w:t xml:space="preserve"> = 1'b0;</w:t>
      </w: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</w:r>
    </w:p>
    <w:p w14:paraId="18A7ACFC" w14:textId="24BBF145" w:rsidR="00434371" w:rsidRPr="0008152C" w:rsidRDefault="00434371" w:rsidP="0008152C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r w:rsidRPr="00434371">
        <w:rPr>
          <w:rFonts w:ascii="Times New Roman" w:hAnsi="Times New Roman" w:cs="Times New Roman"/>
          <w:sz w:val="20"/>
          <w:szCs w:val="20"/>
        </w:rPr>
        <w:tab/>
        <w:t>$Stop;</w:t>
      </w:r>
      <w:r w:rsidRPr="0008152C">
        <w:rPr>
          <w:rFonts w:ascii="Times New Roman" w:hAnsi="Times New Roman" w:cs="Times New Roman"/>
          <w:sz w:val="20"/>
          <w:szCs w:val="20"/>
        </w:rPr>
        <w:tab/>
      </w:r>
    </w:p>
    <w:p w14:paraId="7760B44D" w14:textId="051BC418" w:rsidR="00434371" w:rsidRPr="0008152C" w:rsidRDefault="00434371" w:rsidP="0008152C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 w:rsidRPr="0043437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34371">
        <w:rPr>
          <w:rFonts w:ascii="Times New Roman" w:hAnsi="Times New Roman" w:cs="Times New Roman"/>
          <w:sz w:val="20"/>
          <w:szCs w:val="20"/>
        </w:rPr>
        <w:t>end</w:t>
      </w:r>
      <w:proofErr w:type="spellEnd"/>
      <w:r w:rsidRPr="0008152C">
        <w:rPr>
          <w:rFonts w:ascii="Times New Roman" w:hAnsi="Times New Roman" w:cs="Times New Roman"/>
          <w:sz w:val="20"/>
          <w:szCs w:val="20"/>
        </w:rPr>
        <w:tab/>
      </w:r>
    </w:p>
    <w:p w14:paraId="6EE5E039" w14:textId="53F1E0B0" w:rsidR="00E86139" w:rsidRDefault="00434371" w:rsidP="00434371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34371">
        <w:rPr>
          <w:rFonts w:ascii="Times New Roman" w:hAnsi="Times New Roman" w:cs="Times New Roman"/>
          <w:sz w:val="20"/>
          <w:szCs w:val="20"/>
        </w:rPr>
        <w:t>endmodule</w:t>
      </w:r>
      <w:proofErr w:type="spellEnd"/>
    </w:p>
    <w:p w14:paraId="0928AEC3" w14:textId="77777777" w:rsidR="00E86139" w:rsidRPr="004F2171" w:rsidRDefault="00E86139" w:rsidP="00E86139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w14:paraId="7670A2E4" w14:textId="1E3CBE63" w:rsidR="00CD32E6" w:rsidRPr="002068C2" w:rsidRDefault="00171995" w:rsidP="002068C2">
      <w:pPr>
        <w:pStyle w:val="ListParagraph"/>
        <w:numPr>
          <w:ilvl w:val="2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 xml:space="preserve">Se inyecta un patrón serial de bits en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 xml:space="preserve"> mientras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inverter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 xml:space="preserve"> se mantiene en bajo</w:t>
      </w:r>
      <w:r w:rsidR="002068C2" w:rsidRPr="002068C2">
        <w:rPr>
          <w:noProof/>
        </w:rPr>
        <w:t xml:space="preserve"> </w:t>
      </w:r>
      <w:r w:rsidR="002068C2" w:rsidRPr="002068C2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F0084EC" wp14:editId="764DE39E">
            <wp:extent cx="5400000" cy="383115"/>
            <wp:effectExtent l="0" t="0" r="0" b="0"/>
            <wp:docPr id="1796323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23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171">
        <w:rPr>
          <w:rFonts w:ascii="Times New Roman" w:hAnsi="Times New Roman" w:cs="Times New Roman"/>
          <w:sz w:val="20"/>
          <w:szCs w:val="20"/>
        </w:rPr>
        <w:t>.</w:t>
      </w:r>
    </w:p>
    <w:p w14:paraId="10ABC8E8" w14:textId="75C9B34D" w:rsidR="00171995" w:rsidRPr="004F2171" w:rsidRDefault="00171995" w:rsidP="00171995">
      <w:pPr>
        <w:pStyle w:val="ListParagraph"/>
        <w:numPr>
          <w:ilvl w:val="2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 xml:space="preserve">Se inyecta un patrón serial de bits en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 xml:space="preserve"> mientras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inverter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 xml:space="preserve"> se mantiene en alto.</w:t>
      </w:r>
    </w:p>
    <w:p w14:paraId="7061BC92" w14:textId="2085CAC7" w:rsidR="00995D33" w:rsidRPr="004F2171" w:rsidRDefault="009120F4" w:rsidP="00D2068F">
      <w:pPr>
        <w:jc w:val="center"/>
        <w:rPr>
          <w:sz w:val="20"/>
          <w:szCs w:val="20"/>
        </w:rPr>
      </w:pPr>
      <w:r w:rsidRPr="009120F4">
        <w:rPr>
          <w:sz w:val="20"/>
          <w:szCs w:val="20"/>
        </w:rPr>
        <w:drawing>
          <wp:inline distT="0" distB="0" distL="0" distR="0" wp14:anchorId="47C10763" wp14:editId="6FA0091D">
            <wp:extent cx="5400000" cy="391735"/>
            <wp:effectExtent l="0" t="0" r="0" b="8890"/>
            <wp:docPr id="2045611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11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5516" w14:textId="6C831AFB" w:rsidR="00995D33" w:rsidRPr="004F2171" w:rsidRDefault="00171995" w:rsidP="00995D33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>Modifi</w:t>
      </w:r>
      <w:r w:rsidR="004F2171">
        <w:rPr>
          <w:rFonts w:ascii="Times New Roman" w:hAnsi="Times New Roman" w:cs="Times New Roman"/>
          <w:sz w:val="20"/>
          <w:szCs w:val="20"/>
        </w:rPr>
        <w:t>quen</w:t>
      </w:r>
      <w:r w:rsidRPr="004F2171">
        <w:rPr>
          <w:rFonts w:ascii="Times New Roman" w:hAnsi="Times New Roman" w:cs="Times New Roman"/>
          <w:sz w:val="20"/>
          <w:szCs w:val="20"/>
        </w:rPr>
        <w:t xml:space="preserve"> el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testbench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 xml:space="preserve"> para que haga los cambios en el flanco de subida. Repit</w:t>
      </w:r>
      <w:r w:rsidR="004F2171">
        <w:rPr>
          <w:rFonts w:ascii="Times New Roman" w:hAnsi="Times New Roman" w:cs="Times New Roman"/>
          <w:sz w:val="20"/>
          <w:szCs w:val="20"/>
        </w:rPr>
        <w:t>an</w:t>
      </w:r>
      <w:r w:rsidRPr="004F2171">
        <w:rPr>
          <w:rFonts w:ascii="Times New Roman" w:hAnsi="Times New Roman" w:cs="Times New Roman"/>
          <w:sz w:val="20"/>
          <w:szCs w:val="20"/>
        </w:rPr>
        <w:t xml:space="preserve"> ambas pruebas y muestr</w:t>
      </w:r>
      <w:r w:rsidR="004F2171">
        <w:rPr>
          <w:rFonts w:ascii="Times New Roman" w:hAnsi="Times New Roman" w:cs="Times New Roman"/>
          <w:sz w:val="20"/>
          <w:szCs w:val="20"/>
        </w:rPr>
        <w:t>en</w:t>
      </w:r>
      <w:r w:rsidRPr="004F2171">
        <w:rPr>
          <w:rFonts w:ascii="Times New Roman" w:hAnsi="Times New Roman" w:cs="Times New Roman"/>
          <w:sz w:val="20"/>
          <w:szCs w:val="20"/>
        </w:rPr>
        <w:t xml:space="preserve"> las formas de onda de los resultados.</w:t>
      </w:r>
    </w:p>
    <w:p w14:paraId="4B5AC8A2" w14:textId="77777777" w:rsidR="00AD4ED3" w:rsidRDefault="00AD4ED3" w:rsidP="00AD4ED3">
      <w:pPr>
        <w:pStyle w:val="ListParagraph"/>
        <w:numPr>
          <w:ilvl w:val="2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bookmarkStart w:id="0" w:name="_Hlk160609650"/>
      <w:r w:rsidRPr="004F2171">
        <w:rPr>
          <w:rFonts w:ascii="Times New Roman" w:hAnsi="Times New Roman" w:cs="Times New Roman"/>
          <w:sz w:val="20"/>
          <w:szCs w:val="20"/>
        </w:rPr>
        <w:t xml:space="preserve">Se inyecta un patrón serial de bits en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 xml:space="preserve"> mientras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inverter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 xml:space="preserve"> se mantiene en bajo.</w:t>
      </w:r>
    </w:p>
    <w:p w14:paraId="74CFDC52" w14:textId="77777777" w:rsidR="00AD4ED3" w:rsidRPr="00CD32E6" w:rsidRDefault="00AD4ED3" w:rsidP="00AD4ED3">
      <w:pPr>
        <w:jc w:val="center"/>
        <w:rPr>
          <w:sz w:val="20"/>
          <w:szCs w:val="20"/>
        </w:rPr>
      </w:pPr>
      <w:r w:rsidRPr="0067625F">
        <w:rPr>
          <w:sz w:val="20"/>
          <w:szCs w:val="20"/>
        </w:rPr>
        <w:drawing>
          <wp:inline distT="0" distB="0" distL="0" distR="0" wp14:anchorId="09038430" wp14:editId="66F2C8E1">
            <wp:extent cx="5400000" cy="408975"/>
            <wp:effectExtent l="0" t="0" r="0" b="0"/>
            <wp:docPr id="861973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03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1E16" w14:textId="77777777" w:rsidR="00AD4ED3" w:rsidRPr="004F2171" w:rsidRDefault="00AD4ED3" w:rsidP="00AD4ED3">
      <w:pPr>
        <w:pStyle w:val="ListParagraph"/>
        <w:numPr>
          <w:ilvl w:val="2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 xml:space="preserve">Se inyecta un patrón serial de bits en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 xml:space="preserve"> mientras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inverter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 xml:space="preserve"> se mantiene en alto.</w:t>
      </w:r>
    </w:p>
    <w:p w14:paraId="30E5F766" w14:textId="01432C34" w:rsidR="00995D33" w:rsidRPr="004F2171" w:rsidRDefault="00AD4ED3" w:rsidP="00AD4ED3">
      <w:pPr>
        <w:jc w:val="center"/>
        <w:rPr>
          <w:sz w:val="20"/>
          <w:szCs w:val="20"/>
        </w:rPr>
      </w:pPr>
      <w:r w:rsidRPr="00974B48">
        <w:rPr>
          <w:sz w:val="20"/>
          <w:szCs w:val="20"/>
        </w:rPr>
        <w:drawing>
          <wp:inline distT="0" distB="0" distL="0" distR="0" wp14:anchorId="0B1141DC" wp14:editId="3018561C">
            <wp:extent cx="5400000" cy="364438"/>
            <wp:effectExtent l="0" t="0" r="0" b="0"/>
            <wp:docPr id="1912364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97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C5B2" w14:textId="5DC881CE" w:rsidR="00995D33" w:rsidRPr="004F2171" w:rsidRDefault="00171995" w:rsidP="00995D33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>Anali</w:t>
      </w:r>
      <w:r w:rsidR="004F2171">
        <w:rPr>
          <w:rFonts w:ascii="Times New Roman" w:hAnsi="Times New Roman" w:cs="Times New Roman"/>
          <w:sz w:val="20"/>
          <w:szCs w:val="20"/>
        </w:rPr>
        <w:t>cen</w:t>
      </w:r>
      <w:r w:rsidRPr="004F2171">
        <w:rPr>
          <w:rFonts w:ascii="Times New Roman" w:hAnsi="Times New Roman" w:cs="Times New Roman"/>
          <w:sz w:val="20"/>
          <w:szCs w:val="20"/>
        </w:rPr>
        <w:t xml:space="preserve"> los resultados obtenidos en simulación.</w:t>
      </w:r>
    </w:p>
    <w:p w14:paraId="4EE84D11" w14:textId="644A0E3F" w:rsidR="00171995" w:rsidRDefault="00111251" w:rsidP="00171995">
      <w:pPr>
        <w:pStyle w:val="ListParagraph"/>
        <w:numPr>
          <w:ilvl w:val="2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>¿Qué diferencias nota</w:t>
      </w:r>
      <w:r w:rsidR="004F2171">
        <w:rPr>
          <w:rFonts w:ascii="Times New Roman" w:hAnsi="Times New Roman" w:cs="Times New Roman"/>
          <w:sz w:val="20"/>
          <w:szCs w:val="20"/>
        </w:rPr>
        <w:t>n</w:t>
      </w:r>
      <w:r w:rsidRPr="004F2171">
        <w:rPr>
          <w:rFonts w:ascii="Times New Roman" w:hAnsi="Times New Roman" w:cs="Times New Roman"/>
          <w:sz w:val="20"/>
          <w:szCs w:val="20"/>
        </w:rPr>
        <w:t xml:space="preserve"> entre cambiar los datos en los flancos de subida o en los flancos de bajada del reloj?</w:t>
      </w:r>
    </w:p>
    <w:p w14:paraId="0C292B5B" w14:textId="5A9B2092" w:rsidR="00202D16" w:rsidRPr="002068C2" w:rsidRDefault="002068C2" w:rsidP="002068C2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principal es </w:t>
      </w:r>
      <w:r>
        <w:rPr>
          <w:sz w:val="20"/>
          <w:szCs w:val="20"/>
        </w:rPr>
        <w:t xml:space="preserve">en </w:t>
      </w:r>
      <w:proofErr w:type="spellStart"/>
      <w:r w:rsidR="00C735F6">
        <w:rPr>
          <w:sz w:val="20"/>
          <w:szCs w:val="20"/>
        </w:rPr>
        <w:t>que</w:t>
      </w:r>
      <w:proofErr w:type="spellEnd"/>
      <w:r w:rsidR="00C735F6">
        <w:rPr>
          <w:sz w:val="20"/>
          <w:szCs w:val="20"/>
        </w:rPr>
        <w:t xml:space="preserve"> momento se toma </w:t>
      </w:r>
      <w:r w:rsidR="00443458">
        <w:rPr>
          <w:sz w:val="20"/>
          <w:szCs w:val="20"/>
        </w:rPr>
        <w:t xml:space="preserve">en cuenta </w:t>
      </w:r>
      <w:r w:rsidR="00C735F6">
        <w:rPr>
          <w:sz w:val="20"/>
          <w:szCs w:val="20"/>
        </w:rPr>
        <w:t>el dat</w:t>
      </w:r>
      <w:r w:rsidR="00C735F6">
        <w:rPr>
          <w:sz w:val="20"/>
          <w:szCs w:val="20"/>
        </w:rPr>
        <w:t>o</w:t>
      </w:r>
      <w:r w:rsidR="00443458">
        <w:rPr>
          <w:sz w:val="20"/>
          <w:szCs w:val="20"/>
        </w:rPr>
        <w:t>, lo que se refleja en la salida</w:t>
      </w:r>
    </w:p>
    <w:p w14:paraId="24B0D3EA" w14:textId="77777777" w:rsidR="00782A3D" w:rsidRPr="002068C2" w:rsidRDefault="00782A3D" w:rsidP="002068C2">
      <w:pPr>
        <w:jc w:val="both"/>
        <w:rPr>
          <w:sz w:val="20"/>
          <w:szCs w:val="20"/>
        </w:rPr>
      </w:pPr>
    </w:p>
    <w:p w14:paraId="12BCF5A3" w14:textId="7434D204" w:rsidR="00995D33" w:rsidRDefault="00111251" w:rsidP="00995D33">
      <w:pPr>
        <w:pStyle w:val="ListParagraph"/>
        <w:numPr>
          <w:ilvl w:val="2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 xml:space="preserve">Según la teoría, ¿alguno de los dos incumple con los tiempos de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setup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 xml:space="preserve"> y/o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hold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>?</w:t>
      </w:r>
      <w:bookmarkEnd w:id="0"/>
    </w:p>
    <w:p w14:paraId="76283BFD" w14:textId="2051042A" w:rsidR="00995D33" w:rsidRPr="004F2171" w:rsidRDefault="00C66FA6" w:rsidP="00995D33">
      <w:pPr>
        <w:jc w:val="both"/>
        <w:rPr>
          <w:sz w:val="20"/>
          <w:szCs w:val="20"/>
        </w:rPr>
      </w:pPr>
      <w:r>
        <w:rPr>
          <w:sz w:val="20"/>
          <w:szCs w:val="20"/>
        </w:rPr>
        <w:t>Si</w:t>
      </w:r>
      <w:r w:rsidR="00E256AD">
        <w:rPr>
          <w:sz w:val="20"/>
          <w:szCs w:val="20"/>
        </w:rPr>
        <w:t>,</w:t>
      </w:r>
      <w:r>
        <w:rPr>
          <w:sz w:val="20"/>
          <w:szCs w:val="20"/>
        </w:rPr>
        <w:t xml:space="preserve"> dado que la entrada cambia </w:t>
      </w:r>
      <w:r w:rsidR="00202E15">
        <w:rPr>
          <w:sz w:val="20"/>
          <w:szCs w:val="20"/>
        </w:rPr>
        <w:t>intencionalmente</w:t>
      </w:r>
      <w:r>
        <w:rPr>
          <w:sz w:val="20"/>
          <w:szCs w:val="20"/>
        </w:rPr>
        <w:t xml:space="preserve"> en tiempos aleatorios y </w:t>
      </w:r>
      <w:r w:rsidR="00202E15">
        <w:rPr>
          <w:sz w:val="20"/>
          <w:szCs w:val="20"/>
        </w:rPr>
        <w:t>más</w:t>
      </w:r>
      <w:r>
        <w:rPr>
          <w:sz w:val="20"/>
          <w:szCs w:val="20"/>
        </w:rPr>
        <w:t xml:space="preserve"> </w:t>
      </w:r>
      <w:r w:rsidR="00202E15">
        <w:rPr>
          <w:sz w:val="20"/>
          <w:szCs w:val="20"/>
        </w:rPr>
        <w:t>rápido</w:t>
      </w:r>
      <w:r>
        <w:rPr>
          <w:sz w:val="20"/>
          <w:szCs w:val="20"/>
        </w:rPr>
        <w:t xml:space="preserve"> que la señal de reloj</w:t>
      </w:r>
      <w:r>
        <w:rPr>
          <w:sz w:val="20"/>
          <w:szCs w:val="20"/>
        </w:rPr>
        <w:t xml:space="preserve">, </w:t>
      </w:r>
      <w:r w:rsidR="000B7452">
        <w:rPr>
          <w:sz w:val="20"/>
          <w:szCs w:val="20"/>
        </w:rPr>
        <w:t>se tiene la perdida de la mayoría de los datos y solo se ve el valor actual a cuando la señal de reloj cambia (Según la lógica que tenga)</w:t>
      </w:r>
      <w:r w:rsidR="009662AD">
        <w:rPr>
          <w:sz w:val="20"/>
          <w:szCs w:val="20"/>
        </w:rPr>
        <w:t xml:space="preserve"> y la salida se actualiza</w:t>
      </w:r>
      <w:r w:rsidR="005170FB">
        <w:rPr>
          <w:sz w:val="20"/>
          <w:szCs w:val="20"/>
        </w:rPr>
        <w:t>.</w:t>
      </w:r>
    </w:p>
    <w:p w14:paraId="7FB7BA99" w14:textId="77777777" w:rsidR="00443458" w:rsidRPr="004F2171" w:rsidRDefault="00443458" w:rsidP="00995D33">
      <w:pPr>
        <w:jc w:val="both"/>
        <w:rPr>
          <w:sz w:val="20"/>
          <w:szCs w:val="20"/>
        </w:rPr>
      </w:pPr>
    </w:p>
    <w:p w14:paraId="680C60BF" w14:textId="0AE04044" w:rsidR="00212959" w:rsidRPr="00C8141B" w:rsidRDefault="00111251" w:rsidP="00C8141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>Ahora construy</w:t>
      </w:r>
      <w:r w:rsidR="00C8141B">
        <w:rPr>
          <w:rFonts w:ascii="Times New Roman" w:hAnsi="Times New Roman" w:cs="Times New Roman"/>
          <w:sz w:val="20"/>
          <w:szCs w:val="20"/>
        </w:rPr>
        <w:t>an</w:t>
      </w:r>
      <w:r w:rsidRPr="004F2171">
        <w:rPr>
          <w:rFonts w:ascii="Times New Roman" w:hAnsi="Times New Roman" w:cs="Times New Roman"/>
          <w:sz w:val="20"/>
          <w:szCs w:val="20"/>
        </w:rPr>
        <w:t xml:space="preserve"> el circuito en físico, pero conect</w:t>
      </w:r>
      <w:r w:rsidR="00C8141B">
        <w:rPr>
          <w:rFonts w:ascii="Times New Roman" w:hAnsi="Times New Roman" w:cs="Times New Roman"/>
          <w:sz w:val="20"/>
          <w:szCs w:val="20"/>
        </w:rPr>
        <w:t>en el pin de</w:t>
      </w:r>
      <w:r w:rsidRPr="004F217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2171">
        <w:rPr>
          <w:rFonts w:ascii="Times New Roman" w:hAnsi="Times New Roman" w:cs="Times New Roman"/>
          <w:sz w:val="20"/>
          <w:szCs w:val="20"/>
        </w:rPr>
        <w:t>data_i</w:t>
      </w:r>
      <w:proofErr w:type="spellEnd"/>
      <w:r w:rsidRPr="004F2171">
        <w:rPr>
          <w:rFonts w:ascii="Times New Roman" w:hAnsi="Times New Roman" w:cs="Times New Roman"/>
          <w:sz w:val="20"/>
          <w:szCs w:val="20"/>
        </w:rPr>
        <w:t xml:space="preserve"> y </w:t>
      </w:r>
      <w:r w:rsidR="00C8141B">
        <w:rPr>
          <w:rFonts w:ascii="Times New Roman" w:hAnsi="Times New Roman" w:cs="Times New Roman"/>
          <w:sz w:val="20"/>
          <w:szCs w:val="20"/>
        </w:rPr>
        <w:t xml:space="preserve">el pin de </w:t>
      </w:r>
      <w:proofErr w:type="spellStart"/>
      <w:r w:rsidRPr="00C8141B">
        <w:rPr>
          <w:sz w:val="20"/>
          <w:szCs w:val="20"/>
        </w:rPr>
        <w:t>clk</w:t>
      </w:r>
      <w:proofErr w:type="spellEnd"/>
      <w:r w:rsidRPr="00C8141B">
        <w:rPr>
          <w:sz w:val="20"/>
          <w:szCs w:val="20"/>
        </w:rPr>
        <w:t xml:space="preserve"> a la misma señal (un oscilador generado por el osciloscopio o </w:t>
      </w:r>
      <w:r w:rsidR="00C8141B">
        <w:rPr>
          <w:sz w:val="20"/>
          <w:szCs w:val="20"/>
        </w:rPr>
        <w:t>s</w:t>
      </w:r>
      <w:r w:rsidRPr="00C8141B">
        <w:rPr>
          <w:sz w:val="20"/>
          <w:szCs w:val="20"/>
        </w:rPr>
        <w:t>u FPGA). Asegúr</w:t>
      </w:r>
      <w:r w:rsidR="00C8141B">
        <w:rPr>
          <w:sz w:val="20"/>
          <w:szCs w:val="20"/>
        </w:rPr>
        <w:t>ense</w:t>
      </w:r>
      <w:r w:rsidRPr="00C8141B">
        <w:rPr>
          <w:sz w:val="20"/>
          <w:szCs w:val="20"/>
        </w:rPr>
        <w:t xml:space="preserve"> de mantener </w:t>
      </w:r>
      <w:r w:rsidR="00C8141B">
        <w:rPr>
          <w:sz w:val="20"/>
          <w:szCs w:val="20"/>
        </w:rPr>
        <w:t>las señales de</w:t>
      </w:r>
      <w:r w:rsidRPr="00C8141B">
        <w:rPr>
          <w:sz w:val="20"/>
          <w:szCs w:val="20"/>
        </w:rPr>
        <w:t xml:space="preserve"> reset y set asíncron</w:t>
      </w:r>
      <w:r w:rsidR="00C8141B">
        <w:rPr>
          <w:sz w:val="20"/>
          <w:szCs w:val="20"/>
        </w:rPr>
        <w:t>a</w:t>
      </w:r>
      <w:r w:rsidRPr="00C8141B">
        <w:rPr>
          <w:sz w:val="20"/>
          <w:szCs w:val="20"/>
        </w:rPr>
        <w:t>s inactiv</w:t>
      </w:r>
      <w:r w:rsidR="00C8141B">
        <w:rPr>
          <w:sz w:val="20"/>
          <w:szCs w:val="20"/>
        </w:rPr>
        <w:t>a</w:t>
      </w:r>
      <w:r w:rsidRPr="00C8141B">
        <w:rPr>
          <w:sz w:val="20"/>
          <w:szCs w:val="20"/>
        </w:rPr>
        <w:t xml:space="preserve">s. La señal </w:t>
      </w:r>
      <w:proofErr w:type="spellStart"/>
      <w:r w:rsidRPr="00C8141B">
        <w:rPr>
          <w:sz w:val="20"/>
          <w:szCs w:val="20"/>
        </w:rPr>
        <w:t>inverter</w:t>
      </w:r>
      <w:proofErr w:type="spellEnd"/>
      <w:r w:rsidRPr="00C8141B">
        <w:rPr>
          <w:sz w:val="20"/>
          <w:szCs w:val="20"/>
        </w:rPr>
        <w:t xml:space="preserve"> </w:t>
      </w:r>
      <w:r w:rsidR="004F2171" w:rsidRPr="00C8141B">
        <w:rPr>
          <w:sz w:val="20"/>
          <w:szCs w:val="20"/>
        </w:rPr>
        <w:t>déj</w:t>
      </w:r>
      <w:r w:rsidR="00C8141B">
        <w:rPr>
          <w:sz w:val="20"/>
          <w:szCs w:val="20"/>
        </w:rPr>
        <w:t>enla</w:t>
      </w:r>
      <w:r w:rsidRPr="00C8141B">
        <w:rPr>
          <w:sz w:val="20"/>
          <w:szCs w:val="20"/>
        </w:rPr>
        <w:t xml:space="preserve"> </w:t>
      </w:r>
      <w:r w:rsidR="004F2171" w:rsidRPr="00C8141B">
        <w:rPr>
          <w:sz w:val="20"/>
          <w:szCs w:val="20"/>
        </w:rPr>
        <w:t>en</w:t>
      </w:r>
      <w:r w:rsidRPr="00C8141B">
        <w:rPr>
          <w:sz w:val="20"/>
          <w:szCs w:val="20"/>
        </w:rPr>
        <w:t xml:space="preserve"> un valor fijo. Mid</w:t>
      </w:r>
      <w:r w:rsidR="00C8141B">
        <w:rPr>
          <w:sz w:val="20"/>
          <w:szCs w:val="20"/>
        </w:rPr>
        <w:t>an</w:t>
      </w:r>
      <w:r w:rsidRPr="00C8141B">
        <w:rPr>
          <w:sz w:val="20"/>
          <w:szCs w:val="20"/>
        </w:rPr>
        <w:t xml:space="preserve"> la salida del </w:t>
      </w:r>
      <w:proofErr w:type="spellStart"/>
      <w:r w:rsidRPr="00C8141B">
        <w:rPr>
          <w:sz w:val="20"/>
          <w:szCs w:val="20"/>
        </w:rPr>
        <w:t>flip</w:t>
      </w:r>
      <w:proofErr w:type="spellEnd"/>
      <w:r w:rsidRPr="00C8141B">
        <w:rPr>
          <w:sz w:val="20"/>
          <w:szCs w:val="20"/>
        </w:rPr>
        <w:t xml:space="preserve"> </w:t>
      </w:r>
      <w:proofErr w:type="spellStart"/>
      <w:r w:rsidRPr="00C8141B">
        <w:rPr>
          <w:sz w:val="20"/>
          <w:szCs w:val="20"/>
        </w:rPr>
        <w:t>flop</w:t>
      </w:r>
      <w:proofErr w:type="spellEnd"/>
      <w:r w:rsidRPr="00C8141B">
        <w:rPr>
          <w:sz w:val="20"/>
          <w:szCs w:val="20"/>
        </w:rPr>
        <w:t xml:space="preserve"> y</w:t>
      </w:r>
      <w:r w:rsidR="00C8141B">
        <w:rPr>
          <w:sz w:val="20"/>
          <w:szCs w:val="20"/>
        </w:rPr>
        <w:t xml:space="preserve"> de</w:t>
      </w:r>
      <w:r w:rsidRPr="00C8141B">
        <w:rPr>
          <w:sz w:val="20"/>
          <w:szCs w:val="20"/>
        </w:rPr>
        <w:t xml:space="preserve"> </w:t>
      </w:r>
      <w:proofErr w:type="spellStart"/>
      <w:r w:rsidRPr="00C8141B">
        <w:rPr>
          <w:sz w:val="20"/>
          <w:szCs w:val="20"/>
        </w:rPr>
        <w:t>data_o</w:t>
      </w:r>
      <w:proofErr w:type="spellEnd"/>
      <w:r w:rsidRPr="00C8141B">
        <w:rPr>
          <w:sz w:val="20"/>
          <w:szCs w:val="20"/>
        </w:rPr>
        <w:t xml:space="preserve"> y adjunt</w:t>
      </w:r>
      <w:r w:rsidR="00C8141B">
        <w:rPr>
          <w:sz w:val="20"/>
          <w:szCs w:val="20"/>
        </w:rPr>
        <w:t>en</w:t>
      </w:r>
      <w:r w:rsidRPr="00C8141B">
        <w:rPr>
          <w:sz w:val="20"/>
          <w:szCs w:val="20"/>
        </w:rPr>
        <w:t xml:space="preserve"> una fotografía de la </w:t>
      </w:r>
      <w:r w:rsidR="004F2171" w:rsidRPr="00C8141B">
        <w:rPr>
          <w:sz w:val="20"/>
          <w:szCs w:val="20"/>
        </w:rPr>
        <w:t>forma de onda obtenida</w:t>
      </w:r>
      <w:r w:rsidRPr="00C8141B">
        <w:rPr>
          <w:sz w:val="20"/>
          <w:szCs w:val="20"/>
        </w:rPr>
        <w:t>.</w:t>
      </w:r>
    </w:p>
    <w:p w14:paraId="357F7925" w14:textId="64AE503D" w:rsidR="00111251" w:rsidRPr="004F2171" w:rsidRDefault="00111251" w:rsidP="00111251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>Tip: modifi</w:t>
      </w:r>
      <w:r w:rsidR="00C8141B">
        <w:rPr>
          <w:rFonts w:ascii="Times New Roman" w:hAnsi="Times New Roman" w:cs="Times New Roman"/>
          <w:sz w:val="20"/>
          <w:szCs w:val="20"/>
        </w:rPr>
        <w:t>quen</w:t>
      </w:r>
      <w:r w:rsidRPr="004F2171">
        <w:rPr>
          <w:rFonts w:ascii="Times New Roman" w:hAnsi="Times New Roman" w:cs="Times New Roman"/>
          <w:sz w:val="20"/>
          <w:szCs w:val="20"/>
        </w:rPr>
        <w:t xml:space="preserve"> la frecuencia</w:t>
      </w:r>
      <w:r w:rsidR="00EB51C9">
        <w:rPr>
          <w:rFonts w:ascii="Times New Roman" w:hAnsi="Times New Roman" w:cs="Times New Roman"/>
          <w:sz w:val="20"/>
          <w:szCs w:val="20"/>
        </w:rPr>
        <w:t xml:space="preserve"> y ciclo de trabajo</w:t>
      </w:r>
      <w:r w:rsidRPr="004F2171">
        <w:rPr>
          <w:rFonts w:ascii="Times New Roman" w:hAnsi="Times New Roman" w:cs="Times New Roman"/>
          <w:sz w:val="20"/>
          <w:szCs w:val="20"/>
        </w:rPr>
        <w:t xml:space="preserve"> del oscilador hasta obtener algún resultado interesante para mostrar.</w:t>
      </w:r>
      <w:r w:rsidR="00EB51C9">
        <w:rPr>
          <w:rFonts w:ascii="Times New Roman" w:hAnsi="Times New Roman" w:cs="Times New Roman"/>
          <w:sz w:val="20"/>
          <w:szCs w:val="20"/>
        </w:rPr>
        <w:t xml:space="preserve"> También puedes jugar con prender el oscilador antes de la alimentación o viceversa.</w:t>
      </w:r>
    </w:p>
    <w:p w14:paraId="08E2443B" w14:textId="047BC15F" w:rsidR="00111251" w:rsidRDefault="00EB51C9" w:rsidP="00111251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Reporten lo que observan respecto a niveles de voltajes mínimos y máximos y su significado en valores lógicos (1 y 0). También reporten si vieron un solo comportamiento o varios de </w:t>
      </w:r>
      <w:proofErr w:type="spellStart"/>
      <w:r>
        <w:rPr>
          <w:rFonts w:ascii="Times New Roman" w:hAnsi="Times New Roman" w:cs="Times New Roman"/>
          <w:sz w:val="20"/>
          <w:szCs w:val="20"/>
        </w:rPr>
        <w:t>metaestabilidad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14:paraId="2DCDC9EF" w14:textId="04B32E65" w:rsidR="00895BCD" w:rsidRDefault="00786F06" w:rsidP="00895BCD">
      <w:pPr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2279DCE7" wp14:editId="1B4AE2B9">
            <wp:extent cx="2778760" cy="2084070"/>
            <wp:effectExtent l="0" t="0" r="2540" b="0"/>
            <wp:docPr id="625802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6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4BEAD" w14:textId="649927AD" w:rsidR="00D769DB" w:rsidRPr="00895BCD" w:rsidRDefault="00D769DB" w:rsidP="00895BCD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Se puede observar la </w:t>
      </w:r>
      <w:proofErr w:type="spellStart"/>
      <w:r>
        <w:rPr>
          <w:sz w:val="20"/>
          <w:szCs w:val="20"/>
        </w:rPr>
        <w:t>metaestabilidad</w:t>
      </w:r>
      <w:proofErr w:type="spellEnd"/>
      <w:r>
        <w:rPr>
          <w:sz w:val="20"/>
          <w:szCs w:val="20"/>
        </w:rPr>
        <w:t xml:space="preserve"> del circuito porque están entrando señales de reloj y de </w:t>
      </w:r>
      <w:r w:rsidR="00240589">
        <w:rPr>
          <w:sz w:val="20"/>
          <w:szCs w:val="20"/>
        </w:rPr>
        <w:t xml:space="preserve">entrada con diferentes </w:t>
      </w:r>
      <w:r w:rsidR="00455E17">
        <w:rPr>
          <w:sz w:val="20"/>
          <w:szCs w:val="20"/>
        </w:rPr>
        <w:t>ciclos (de diferentes generadores de señal)</w:t>
      </w:r>
      <w:r w:rsidR="00482B01">
        <w:rPr>
          <w:sz w:val="20"/>
          <w:szCs w:val="20"/>
        </w:rPr>
        <w:t xml:space="preserve"> se ve como cuando se hace el cambio de 0 a 1 se toma en distintos momentos historialmente, cada “línea”</w:t>
      </w:r>
      <w:r w:rsidR="00615C12">
        <w:rPr>
          <w:sz w:val="20"/>
          <w:szCs w:val="20"/>
        </w:rPr>
        <w:t xml:space="preserve"> representa las distintas transiciones de 0 a 1 en diferentes momentos. Cuando se </w:t>
      </w:r>
      <w:proofErr w:type="spellStart"/>
      <w:r w:rsidR="00615C12">
        <w:rPr>
          <w:sz w:val="20"/>
          <w:szCs w:val="20"/>
        </w:rPr>
        <w:t>prendia</w:t>
      </w:r>
      <w:proofErr w:type="spellEnd"/>
      <w:r w:rsidR="00615C12">
        <w:rPr>
          <w:sz w:val="20"/>
          <w:szCs w:val="20"/>
        </w:rPr>
        <w:t xml:space="preserve"> la señal de invertir se hacia el cambio de 1 a 0</w:t>
      </w:r>
      <w:r w:rsidR="003E4B4D">
        <w:rPr>
          <w:sz w:val="20"/>
          <w:szCs w:val="20"/>
        </w:rPr>
        <w:t>.</w:t>
      </w:r>
    </w:p>
    <w:p w14:paraId="6E85A992" w14:textId="77777777" w:rsidR="00111251" w:rsidRPr="004F2171" w:rsidRDefault="00111251" w:rsidP="00111251">
      <w:pPr>
        <w:jc w:val="both"/>
        <w:rPr>
          <w:sz w:val="20"/>
          <w:szCs w:val="20"/>
        </w:rPr>
      </w:pPr>
    </w:p>
    <w:p w14:paraId="174645A4" w14:textId="44EC1E9B" w:rsidR="00212959" w:rsidRDefault="00111251" w:rsidP="005168F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F2171">
        <w:rPr>
          <w:rFonts w:ascii="Times New Roman" w:hAnsi="Times New Roman" w:cs="Times New Roman"/>
          <w:sz w:val="20"/>
          <w:szCs w:val="20"/>
        </w:rPr>
        <w:t>Agreg</w:t>
      </w:r>
      <w:r w:rsidR="004F2171">
        <w:rPr>
          <w:rFonts w:ascii="Times New Roman" w:hAnsi="Times New Roman" w:cs="Times New Roman"/>
          <w:sz w:val="20"/>
          <w:szCs w:val="20"/>
        </w:rPr>
        <w:t>uen</w:t>
      </w:r>
      <w:r w:rsidRPr="004F2171">
        <w:rPr>
          <w:rFonts w:ascii="Times New Roman" w:hAnsi="Times New Roman" w:cs="Times New Roman"/>
          <w:sz w:val="20"/>
          <w:szCs w:val="20"/>
        </w:rPr>
        <w:t xml:space="preserve"> </w:t>
      </w:r>
      <w:r w:rsidR="004F2171">
        <w:rPr>
          <w:rFonts w:ascii="Times New Roman" w:hAnsi="Times New Roman" w:cs="Times New Roman"/>
          <w:sz w:val="20"/>
          <w:szCs w:val="20"/>
        </w:rPr>
        <w:t>s</w:t>
      </w:r>
      <w:r w:rsidRPr="004F2171">
        <w:rPr>
          <w:rFonts w:ascii="Times New Roman" w:hAnsi="Times New Roman" w:cs="Times New Roman"/>
          <w:sz w:val="20"/>
          <w:szCs w:val="20"/>
        </w:rPr>
        <w:t>us conclusiones individuales.</w:t>
      </w:r>
    </w:p>
    <w:p w14:paraId="6B765F11" w14:textId="67074C38" w:rsidR="000F28BA" w:rsidRDefault="000F28BA" w:rsidP="000F28BA">
      <w:pP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Victor</w:t>
      </w:r>
      <w:proofErr w:type="spellEnd"/>
      <w:r>
        <w:rPr>
          <w:sz w:val="20"/>
          <w:szCs w:val="20"/>
        </w:rPr>
        <w:t xml:space="preserve">. Para un manejo apropiado de los datos y evitar la </w:t>
      </w:r>
      <w:proofErr w:type="spellStart"/>
      <w:r>
        <w:rPr>
          <w:sz w:val="20"/>
          <w:szCs w:val="20"/>
        </w:rPr>
        <w:t>perdida</w:t>
      </w:r>
      <w:proofErr w:type="spellEnd"/>
      <w:r>
        <w:rPr>
          <w:sz w:val="20"/>
          <w:szCs w:val="20"/>
        </w:rPr>
        <w:t xml:space="preserve"> de estos</w:t>
      </w:r>
      <w:r w:rsidR="008F20E9">
        <w:rPr>
          <w:sz w:val="20"/>
          <w:szCs w:val="20"/>
        </w:rPr>
        <w:t xml:space="preserve"> se debe tener en cuenta cual es la frecuencia máxima a la que se puede operar </w:t>
      </w:r>
      <w:r w:rsidR="009A5B1B">
        <w:rPr>
          <w:sz w:val="20"/>
          <w:szCs w:val="20"/>
        </w:rPr>
        <w:t>sin perder datos y caer en meta estabilidad</w:t>
      </w:r>
      <w:r w:rsidR="004C38CB">
        <w:rPr>
          <w:sz w:val="20"/>
          <w:szCs w:val="20"/>
        </w:rPr>
        <w:t xml:space="preserve">. </w:t>
      </w:r>
    </w:p>
    <w:p w14:paraId="4964C39B" w14:textId="77777777" w:rsidR="00AD3F7C" w:rsidRDefault="00AD3F7C" w:rsidP="000F28BA">
      <w:pPr>
        <w:jc w:val="both"/>
        <w:rPr>
          <w:sz w:val="20"/>
          <w:szCs w:val="20"/>
        </w:rPr>
      </w:pPr>
    </w:p>
    <w:p w14:paraId="5173B6E9" w14:textId="55AAB7D1" w:rsidR="00AD3F7C" w:rsidRDefault="00AD3F7C" w:rsidP="000F28BA">
      <w:pPr>
        <w:jc w:val="both"/>
        <w:rPr>
          <w:sz w:val="20"/>
          <w:szCs w:val="20"/>
        </w:rPr>
      </w:pPr>
      <w:r>
        <w:rPr>
          <w:sz w:val="20"/>
          <w:szCs w:val="20"/>
        </w:rPr>
        <w:t>Adolf</w:t>
      </w:r>
      <w:r w:rsidR="00F02359">
        <w:rPr>
          <w:sz w:val="20"/>
          <w:szCs w:val="20"/>
        </w:rPr>
        <w:t>o</w:t>
      </w:r>
      <w:r>
        <w:rPr>
          <w:sz w:val="20"/>
          <w:szCs w:val="20"/>
        </w:rPr>
        <w:t>.</w:t>
      </w:r>
      <w:r w:rsidR="00F02359">
        <w:rPr>
          <w:sz w:val="20"/>
          <w:szCs w:val="20"/>
        </w:rPr>
        <w:t xml:space="preserve"> </w:t>
      </w:r>
      <w:r w:rsidR="00507B38">
        <w:rPr>
          <w:sz w:val="20"/>
          <w:szCs w:val="20"/>
        </w:rPr>
        <w:t xml:space="preserve">Con este mini </w:t>
      </w:r>
      <w:proofErr w:type="spellStart"/>
      <w:r w:rsidR="00507B38">
        <w:rPr>
          <w:sz w:val="20"/>
          <w:szCs w:val="20"/>
        </w:rPr>
        <w:t>lab</w:t>
      </w:r>
      <w:proofErr w:type="spellEnd"/>
      <w:r w:rsidR="00507B38">
        <w:rPr>
          <w:sz w:val="20"/>
          <w:szCs w:val="20"/>
        </w:rPr>
        <w:t xml:space="preserve"> pudimos darnos cuenta de </w:t>
      </w:r>
      <w:proofErr w:type="gramStart"/>
      <w:r w:rsidR="00507B38">
        <w:rPr>
          <w:sz w:val="20"/>
          <w:szCs w:val="20"/>
        </w:rPr>
        <w:t>la diferencias</w:t>
      </w:r>
      <w:proofErr w:type="gramEnd"/>
      <w:r w:rsidR="00507B38">
        <w:rPr>
          <w:sz w:val="20"/>
          <w:szCs w:val="20"/>
        </w:rPr>
        <w:t xml:space="preserve"> entre un </w:t>
      </w:r>
      <w:proofErr w:type="gramStart"/>
      <w:r w:rsidR="00507B38">
        <w:rPr>
          <w:sz w:val="20"/>
          <w:szCs w:val="20"/>
        </w:rPr>
        <w:t>entorno  prácticamente</w:t>
      </w:r>
      <w:proofErr w:type="gramEnd"/>
      <w:r w:rsidR="00507B38">
        <w:rPr>
          <w:sz w:val="20"/>
          <w:szCs w:val="20"/>
        </w:rPr>
        <w:t xml:space="preserve"> perfecto</w:t>
      </w:r>
      <w:r>
        <w:rPr>
          <w:sz w:val="20"/>
          <w:szCs w:val="20"/>
        </w:rPr>
        <w:t xml:space="preserve"> </w:t>
      </w:r>
      <w:r w:rsidR="00507B38">
        <w:rPr>
          <w:sz w:val="20"/>
          <w:szCs w:val="20"/>
        </w:rPr>
        <w:t xml:space="preserve">como lo es la simulación </w:t>
      </w:r>
      <w:r w:rsidR="00135C75">
        <w:rPr>
          <w:sz w:val="20"/>
          <w:szCs w:val="20"/>
        </w:rPr>
        <w:t xml:space="preserve">en </w:t>
      </w:r>
      <w:proofErr w:type="spellStart"/>
      <w:r w:rsidR="00135C75">
        <w:rPr>
          <w:sz w:val="20"/>
          <w:szCs w:val="20"/>
        </w:rPr>
        <w:t>testbench</w:t>
      </w:r>
      <w:proofErr w:type="spellEnd"/>
      <w:r w:rsidR="00135C75">
        <w:rPr>
          <w:sz w:val="20"/>
          <w:szCs w:val="20"/>
        </w:rPr>
        <w:t xml:space="preserve">, y la diferencia con </w:t>
      </w:r>
      <w:r w:rsidR="009D6E27">
        <w:rPr>
          <w:sz w:val="20"/>
          <w:szCs w:val="20"/>
        </w:rPr>
        <w:t>los</w:t>
      </w:r>
      <w:r w:rsidR="0070010D">
        <w:rPr>
          <w:sz w:val="20"/>
          <w:szCs w:val="20"/>
        </w:rPr>
        <w:t xml:space="preserve"> circuitos físicos como es que se puede dar </w:t>
      </w:r>
      <w:r w:rsidR="006C0AD0">
        <w:rPr>
          <w:sz w:val="20"/>
          <w:szCs w:val="20"/>
        </w:rPr>
        <w:t>más</w:t>
      </w:r>
      <w:r w:rsidR="0070010D">
        <w:rPr>
          <w:sz w:val="20"/>
          <w:szCs w:val="20"/>
        </w:rPr>
        <w:t xml:space="preserve"> fácilmente ciertos problemas de </w:t>
      </w:r>
      <w:proofErr w:type="spellStart"/>
      <w:r w:rsidR="0070010D">
        <w:rPr>
          <w:sz w:val="20"/>
          <w:szCs w:val="20"/>
        </w:rPr>
        <w:t>metastabilidad</w:t>
      </w:r>
      <w:proofErr w:type="spellEnd"/>
      <w:r w:rsidR="0070010D">
        <w:rPr>
          <w:sz w:val="20"/>
          <w:szCs w:val="20"/>
        </w:rPr>
        <w:t xml:space="preserve"> debido a los factores que afectan del entorno como fluctuaciones de voltaje, temperatura, ruido, etc.</w:t>
      </w:r>
    </w:p>
    <w:p w14:paraId="0DC245B1" w14:textId="77777777" w:rsidR="000F28BA" w:rsidRPr="000F28BA" w:rsidRDefault="000F28BA" w:rsidP="000F28BA">
      <w:pPr>
        <w:jc w:val="both"/>
        <w:rPr>
          <w:sz w:val="20"/>
          <w:szCs w:val="20"/>
        </w:rPr>
      </w:pPr>
    </w:p>
    <w:p w14:paraId="21B56C3D" w14:textId="01240632" w:rsidR="004F2171" w:rsidRPr="004F2171" w:rsidRDefault="004F2171" w:rsidP="005168F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Suban el documento a su repositorio de equipo con</w:t>
      </w:r>
      <w:r>
        <w:rPr>
          <w:rFonts w:ascii="Times New Roman" w:hAnsi="Times New Roman" w:cs="Times New Roman"/>
          <w:sz w:val="20"/>
          <w:szCs w:val="20"/>
        </w:rPr>
        <w:t xml:space="preserve"> el tag Q3.X (</w:t>
      </w:r>
      <w:proofErr w:type="spellStart"/>
      <w:r>
        <w:rPr>
          <w:rFonts w:ascii="Times New Roman" w:hAnsi="Times New Roman" w:cs="Times New Roman"/>
          <w:sz w:val="20"/>
          <w:szCs w:val="20"/>
        </w:rPr>
        <w:t>e.g</w:t>
      </w:r>
      <w:proofErr w:type="spellEnd"/>
      <w:r>
        <w:rPr>
          <w:rFonts w:ascii="Times New Roman" w:hAnsi="Times New Roman" w:cs="Times New Roman"/>
          <w:sz w:val="20"/>
          <w:szCs w:val="20"/>
        </w:rPr>
        <w:t>. Q3.0).</w:t>
      </w:r>
    </w:p>
    <w:sectPr w:rsidR="004F2171" w:rsidRPr="004F2171">
      <w:headerReference w:type="default" r:id="rId18"/>
      <w:footerReference w:type="default" r:id="rId19"/>
      <w:pgSz w:w="12240" w:h="15840"/>
      <w:pgMar w:top="431" w:right="284" w:bottom="431" w:left="680" w:header="0" w:footer="34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9668F" w14:textId="77777777" w:rsidR="00B934ED" w:rsidRDefault="00B934ED">
      <w:r>
        <w:separator/>
      </w:r>
    </w:p>
  </w:endnote>
  <w:endnote w:type="continuationSeparator" w:id="0">
    <w:p w14:paraId="03951209" w14:textId="77777777" w:rsidR="00B934ED" w:rsidRDefault="00B93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54E4" w14:textId="77777777" w:rsidR="002814E8" w:rsidRDefault="00616C04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339854EB" wp14:editId="339854EC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8105" cy="174625"/>
              <wp:effectExtent l="0" t="0" r="0" b="0"/>
              <wp:wrapSquare wrapText="largest"/>
              <wp:docPr id="5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00" cy="173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39854ED" w14:textId="68C21A98" w:rsidR="002814E8" w:rsidRDefault="00E17455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t>2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39854EB" id="Frame1" o:spid="_x0000_s1026" style="position:absolute;margin-left:-45.05pt;margin-top:.05pt;width:6.15pt;height:13.75pt;z-index:-251658237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" filled="f" stroked="f">
              <v:textbox style="mso-fit-shape-to-text:t" inset="0,0,0,0">
                <w:txbxContent>
                  <w:p w14:paraId="339854ED" w14:textId="68C21A98" w:rsidR="002814E8" w:rsidRDefault="00E17455">
                    <w:pPr>
                      <w:pStyle w:val="Footer"/>
                    </w:pPr>
                    <w:r>
                      <w:rPr>
                        <w:rStyle w:val="PageNumber"/>
                        <w:color w:val="000000"/>
                      </w:rPr>
                      <w:t>2</w:t>
                    </w:r>
                  </w:p>
                </w:txbxContent>
              </v:textbox>
              <w10:wrap type="square" side="largest"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CC792" w14:textId="77777777" w:rsidR="00B934ED" w:rsidRDefault="00B934ED">
      <w:r>
        <w:separator/>
      </w:r>
    </w:p>
  </w:footnote>
  <w:footnote w:type="continuationSeparator" w:id="0">
    <w:p w14:paraId="2D795417" w14:textId="77777777" w:rsidR="00B934ED" w:rsidRDefault="00B934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54DD" w14:textId="77777777" w:rsidR="002814E8" w:rsidRDefault="002814E8">
    <w:pPr>
      <w:pStyle w:val="Header"/>
    </w:pPr>
  </w:p>
  <w:p w14:paraId="339854DE" w14:textId="77777777" w:rsidR="002814E8" w:rsidRDefault="002814E8">
    <w:pPr>
      <w:widowControl w:val="0"/>
      <w:tabs>
        <w:tab w:val="left" w:pos="75"/>
      </w:tabs>
      <w:rPr>
        <w:rFonts w:ascii="Arial" w:hAnsi="Arial" w:cs="Arial"/>
        <w:sz w:val="18"/>
        <w:szCs w:val="18"/>
      </w:rPr>
    </w:pPr>
  </w:p>
  <w:p w14:paraId="339854DF" w14:textId="77777777" w:rsidR="002814E8" w:rsidRDefault="00616C04">
    <w:pPr>
      <w:widowControl w:val="0"/>
      <w:tabs>
        <w:tab w:val="left" w:pos="75"/>
      </w:tabs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339854E5" wp14:editId="339854E6">
              <wp:simplePos x="0" y="0"/>
              <wp:positionH relativeFrom="page">
                <wp:posOffset>293370</wp:posOffset>
              </wp:positionH>
              <wp:positionV relativeFrom="page">
                <wp:posOffset>6267450</wp:posOffset>
              </wp:positionV>
              <wp:extent cx="7222490" cy="267970"/>
              <wp:effectExtent l="0" t="0" r="0" b="0"/>
              <wp:wrapNone/>
              <wp:docPr id="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21960" cy="267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5239A29A" id="Rectangle 7" o:spid="_x0000_s1026" style="position:absolute;margin-left:23.1pt;margin-top:493.5pt;width:568.7pt;height:21.1pt;z-index:-2516582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" stroked="f">
              <w10:wrap anchorx="page" anchory="page"/>
            </v:rect>
          </w:pict>
        </mc:Fallback>
      </mc:AlternateContent>
    </w:r>
    <w:r>
      <w:rPr>
        <w:noProof/>
      </w:rPr>
      <w:drawing>
        <wp:anchor distT="0" distB="1905" distL="114300" distR="116840" simplePos="0" relativeHeight="251658240" behindDoc="1" locked="0" layoutInCell="1" allowOverlap="1" wp14:anchorId="339854E7" wp14:editId="339854E8">
          <wp:simplePos x="0" y="0"/>
          <wp:positionH relativeFrom="column">
            <wp:posOffset>50165</wp:posOffset>
          </wp:positionH>
          <wp:positionV relativeFrom="paragraph">
            <wp:align>center</wp:align>
          </wp:positionV>
          <wp:extent cx="1464310" cy="760095"/>
          <wp:effectExtent l="0" t="0" r="0" b="0"/>
          <wp:wrapSquare wrapText="bothSides"/>
          <wp:docPr id="3" name="Imagen 8" descr="http://ijj.gob.mx/ijj/special/becas_posgrado/secciones/convenios/logo_ites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8" descr="http://ijj.gob.mx/ijj/special/becas_posgrado/secciones/convenios/logo_ites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310" cy="760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ab/>
    </w:r>
  </w:p>
  <w:p w14:paraId="339854E0" w14:textId="77777777" w:rsidR="002814E8" w:rsidRDefault="00616C04">
    <w:pPr>
      <w:widowControl w:val="0"/>
      <w:tabs>
        <w:tab w:val="left" w:pos="75"/>
      </w:tabs>
      <w:jc w:val="right"/>
      <w:rPr>
        <w:rFonts w:ascii="Calibri" w:hAnsi="Calibri" w:cs="Calibri"/>
      </w:rPr>
    </w:pPr>
    <w:r>
      <w:rPr>
        <w:rFonts w:ascii="Calibri" w:hAnsi="Calibri" w:cs="Calibri"/>
      </w:rPr>
      <w:t xml:space="preserve"> Departamento de Electrónica, Sistemas e Informática</w:t>
    </w:r>
  </w:p>
  <w:p w14:paraId="339854E1" w14:textId="77777777" w:rsidR="002814E8" w:rsidRDefault="00616C04">
    <w:pPr>
      <w:widowControl w:val="0"/>
      <w:tabs>
        <w:tab w:val="left" w:pos="75"/>
      </w:tabs>
      <w:jc w:val="right"/>
      <w:rPr>
        <w:rFonts w:ascii="Calibri" w:hAnsi="Calibri" w:cs="Calibri"/>
      </w:rPr>
    </w:pPr>
    <w:r>
      <w:rPr>
        <w:rFonts w:ascii="Calibri" w:hAnsi="Calibri" w:cs="Calibri"/>
      </w:rPr>
      <w:t>Ingeniería en Electrónica</w:t>
    </w:r>
  </w:p>
  <w:p w14:paraId="339854E2" w14:textId="77777777" w:rsidR="002814E8" w:rsidRDefault="002814E8">
    <w:pPr>
      <w:widowControl w:val="0"/>
      <w:tabs>
        <w:tab w:val="left" w:pos="75"/>
      </w:tabs>
      <w:jc w:val="both"/>
      <w:rPr>
        <w:rFonts w:ascii="Arial" w:hAnsi="Arial" w:cs="Arial"/>
        <w:sz w:val="18"/>
        <w:szCs w:val="18"/>
      </w:rPr>
    </w:pPr>
  </w:p>
  <w:p w14:paraId="339854E3" w14:textId="77777777" w:rsidR="002814E8" w:rsidRDefault="00616C04">
    <w:pPr>
      <w:widowControl w:val="0"/>
      <w:tabs>
        <w:tab w:val="left" w:pos="90"/>
        <w:tab w:val="left" w:pos="690"/>
        <w:tab w:val="left" w:pos="1725"/>
        <w:tab w:val="left" w:pos="2865"/>
      </w:tabs>
      <w:spacing w:line="240" w:lineRule="exact"/>
      <w:rPr>
        <w:rFonts w:ascii="Arial" w:hAnsi="Arial" w:cs="Arial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339854E9" wp14:editId="339854EA">
              <wp:simplePos x="0" y="0"/>
              <wp:positionH relativeFrom="page">
                <wp:posOffset>394335</wp:posOffset>
              </wp:positionH>
              <wp:positionV relativeFrom="page">
                <wp:posOffset>1143635</wp:posOffset>
              </wp:positionV>
              <wp:extent cx="7221855" cy="2540"/>
              <wp:effectExtent l="0" t="0" r="0" b="0"/>
              <wp:wrapNone/>
              <wp:docPr id="4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21240" cy="1800"/>
                      </a:xfrm>
                      <a:prstGeom prst="line">
                        <a:avLst/>
                      </a:prstGeom>
                      <a:ln w="2844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4F8711E" id="Line 6" o:spid="_x0000_s1026" style="position:absolute;z-index:-25165823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1.05pt,90.05pt" to="599.7pt,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" strokeweight=".79mm">
              <w10:wrap anchorx="page" anchory="page"/>
            </v:line>
          </w:pict>
        </mc:Fallback>
      </mc:AlternateContent>
    </w:r>
    <w:r>
      <w:rPr>
        <w:rFonts w:ascii="Arial" w:hAnsi="Arial" w:cs="Arial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0F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4A262F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D0D5D2B"/>
    <w:multiLevelType w:val="hybridMultilevel"/>
    <w:tmpl w:val="BC94ED62"/>
    <w:lvl w:ilvl="0" w:tplc="965CF6F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122BC"/>
    <w:multiLevelType w:val="multilevel"/>
    <w:tmpl w:val="6F30DC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19BE56B3"/>
    <w:multiLevelType w:val="hybridMultilevel"/>
    <w:tmpl w:val="8C2042D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D366928"/>
    <w:multiLevelType w:val="hybridMultilevel"/>
    <w:tmpl w:val="F874366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4226078"/>
    <w:multiLevelType w:val="multilevel"/>
    <w:tmpl w:val="0409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7" w15:restartNumberingAfterBreak="0">
    <w:nsid w:val="2B29799E"/>
    <w:multiLevelType w:val="multilevel"/>
    <w:tmpl w:val="EEB06E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C987F0F"/>
    <w:multiLevelType w:val="hybridMultilevel"/>
    <w:tmpl w:val="5386C78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1B34B53"/>
    <w:multiLevelType w:val="multilevel"/>
    <w:tmpl w:val="D0FCC9BE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0" w15:restartNumberingAfterBreak="0">
    <w:nsid w:val="32214A8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377B2B57"/>
    <w:multiLevelType w:val="hybridMultilevel"/>
    <w:tmpl w:val="DCB21FBA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3F1F401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3FC810AA"/>
    <w:multiLevelType w:val="hybridMultilevel"/>
    <w:tmpl w:val="DAB4D3C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FE14DD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45255A55"/>
    <w:multiLevelType w:val="hybridMultilevel"/>
    <w:tmpl w:val="6D6AF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444BC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566C3D8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74A709F9"/>
    <w:multiLevelType w:val="hybridMultilevel"/>
    <w:tmpl w:val="A97226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EB1471"/>
    <w:multiLevelType w:val="multilevel"/>
    <w:tmpl w:val="BC045B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6C77BEB"/>
    <w:multiLevelType w:val="hybridMultilevel"/>
    <w:tmpl w:val="86DAE8C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65448248">
    <w:abstractNumId w:val="19"/>
  </w:num>
  <w:num w:numId="2" w16cid:durableId="557857290">
    <w:abstractNumId w:val="7"/>
  </w:num>
  <w:num w:numId="3" w16cid:durableId="1452868438">
    <w:abstractNumId w:val="3"/>
  </w:num>
  <w:num w:numId="4" w16cid:durableId="925922446">
    <w:abstractNumId w:val="2"/>
  </w:num>
  <w:num w:numId="5" w16cid:durableId="1378818316">
    <w:abstractNumId w:val="1"/>
  </w:num>
  <w:num w:numId="6" w16cid:durableId="1587418586">
    <w:abstractNumId w:val="9"/>
  </w:num>
  <w:num w:numId="7" w16cid:durableId="1273512621">
    <w:abstractNumId w:val="20"/>
  </w:num>
  <w:num w:numId="8" w16cid:durableId="555313319">
    <w:abstractNumId w:val="8"/>
  </w:num>
  <w:num w:numId="9" w16cid:durableId="1762263788">
    <w:abstractNumId w:val="12"/>
  </w:num>
  <w:num w:numId="10" w16cid:durableId="1805808699">
    <w:abstractNumId w:val="13"/>
  </w:num>
  <w:num w:numId="11" w16cid:durableId="774908984">
    <w:abstractNumId w:val="4"/>
  </w:num>
  <w:num w:numId="12" w16cid:durableId="648435744">
    <w:abstractNumId w:val="5"/>
  </w:num>
  <w:num w:numId="13" w16cid:durableId="2025745823">
    <w:abstractNumId w:val="10"/>
  </w:num>
  <w:num w:numId="14" w16cid:durableId="1132402130">
    <w:abstractNumId w:val="17"/>
  </w:num>
  <w:num w:numId="15" w16cid:durableId="1056512099">
    <w:abstractNumId w:val="14"/>
  </w:num>
  <w:num w:numId="16" w16cid:durableId="1255745207">
    <w:abstractNumId w:val="0"/>
  </w:num>
  <w:num w:numId="17" w16cid:durableId="726104077">
    <w:abstractNumId w:val="16"/>
  </w:num>
  <w:num w:numId="18" w16cid:durableId="1177427670">
    <w:abstractNumId w:val="6"/>
  </w:num>
  <w:num w:numId="19" w16cid:durableId="1746948646">
    <w:abstractNumId w:val="11"/>
  </w:num>
  <w:num w:numId="20" w16cid:durableId="1583946691">
    <w:abstractNumId w:val="15"/>
  </w:num>
  <w:num w:numId="21" w16cid:durableId="7746379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4E8"/>
    <w:rsid w:val="00015386"/>
    <w:rsid w:val="0003430C"/>
    <w:rsid w:val="000349EE"/>
    <w:rsid w:val="000517EF"/>
    <w:rsid w:val="00067903"/>
    <w:rsid w:val="00073CA2"/>
    <w:rsid w:val="0008152C"/>
    <w:rsid w:val="000A124E"/>
    <w:rsid w:val="000A13D1"/>
    <w:rsid w:val="000A5BEC"/>
    <w:rsid w:val="000B7452"/>
    <w:rsid w:val="000C5830"/>
    <w:rsid w:val="000C6EDF"/>
    <w:rsid w:val="000E3045"/>
    <w:rsid w:val="000F12F0"/>
    <w:rsid w:val="000F28BA"/>
    <w:rsid w:val="00105CA2"/>
    <w:rsid w:val="00110454"/>
    <w:rsid w:val="00111251"/>
    <w:rsid w:val="0012068B"/>
    <w:rsid w:val="00122F20"/>
    <w:rsid w:val="00135C75"/>
    <w:rsid w:val="00140AA8"/>
    <w:rsid w:val="0015775F"/>
    <w:rsid w:val="001615D0"/>
    <w:rsid w:val="001718FB"/>
    <w:rsid w:val="00171995"/>
    <w:rsid w:val="0018147D"/>
    <w:rsid w:val="0019101E"/>
    <w:rsid w:val="001D14CC"/>
    <w:rsid w:val="001D16F5"/>
    <w:rsid w:val="001D3CCF"/>
    <w:rsid w:val="001D7F97"/>
    <w:rsid w:val="001F50FF"/>
    <w:rsid w:val="00201797"/>
    <w:rsid w:val="00202D16"/>
    <w:rsid w:val="00202E15"/>
    <w:rsid w:val="00203B65"/>
    <w:rsid w:val="002054ED"/>
    <w:rsid w:val="0020578F"/>
    <w:rsid w:val="002068C2"/>
    <w:rsid w:val="002123F6"/>
    <w:rsid w:val="00212959"/>
    <w:rsid w:val="00213C2F"/>
    <w:rsid w:val="00216DFF"/>
    <w:rsid w:val="00232952"/>
    <w:rsid w:val="0023302D"/>
    <w:rsid w:val="00235927"/>
    <w:rsid w:val="00240589"/>
    <w:rsid w:val="00251B54"/>
    <w:rsid w:val="00255C78"/>
    <w:rsid w:val="002623C5"/>
    <w:rsid w:val="00266ECC"/>
    <w:rsid w:val="00270EC1"/>
    <w:rsid w:val="002814E8"/>
    <w:rsid w:val="00283829"/>
    <w:rsid w:val="00284B43"/>
    <w:rsid w:val="0028681C"/>
    <w:rsid w:val="002938F6"/>
    <w:rsid w:val="002D7514"/>
    <w:rsid w:val="002F457A"/>
    <w:rsid w:val="00311779"/>
    <w:rsid w:val="00322C5F"/>
    <w:rsid w:val="00325B2E"/>
    <w:rsid w:val="00327949"/>
    <w:rsid w:val="00327C5E"/>
    <w:rsid w:val="00333FFD"/>
    <w:rsid w:val="0034728C"/>
    <w:rsid w:val="0035039A"/>
    <w:rsid w:val="00350B7F"/>
    <w:rsid w:val="0036041F"/>
    <w:rsid w:val="00366894"/>
    <w:rsid w:val="00375602"/>
    <w:rsid w:val="00376E84"/>
    <w:rsid w:val="0039112B"/>
    <w:rsid w:val="00393159"/>
    <w:rsid w:val="003A6EAD"/>
    <w:rsid w:val="003B562C"/>
    <w:rsid w:val="003B69C5"/>
    <w:rsid w:val="003E3675"/>
    <w:rsid w:val="003E4B4D"/>
    <w:rsid w:val="003F3BD8"/>
    <w:rsid w:val="004066A1"/>
    <w:rsid w:val="0042381C"/>
    <w:rsid w:val="004305A0"/>
    <w:rsid w:val="00434371"/>
    <w:rsid w:val="00441994"/>
    <w:rsid w:val="00443458"/>
    <w:rsid w:val="00455E17"/>
    <w:rsid w:val="0045603F"/>
    <w:rsid w:val="00482B01"/>
    <w:rsid w:val="00486FCC"/>
    <w:rsid w:val="00491763"/>
    <w:rsid w:val="004B702D"/>
    <w:rsid w:val="004B7519"/>
    <w:rsid w:val="004B7B2D"/>
    <w:rsid w:val="004C38CB"/>
    <w:rsid w:val="004C4CB0"/>
    <w:rsid w:val="004D1F8E"/>
    <w:rsid w:val="004E7565"/>
    <w:rsid w:val="004F2171"/>
    <w:rsid w:val="004F5C16"/>
    <w:rsid w:val="00500629"/>
    <w:rsid w:val="00507B38"/>
    <w:rsid w:val="00516032"/>
    <w:rsid w:val="005168F5"/>
    <w:rsid w:val="005170FB"/>
    <w:rsid w:val="00527252"/>
    <w:rsid w:val="00531A65"/>
    <w:rsid w:val="00556F07"/>
    <w:rsid w:val="00563A33"/>
    <w:rsid w:val="00564C14"/>
    <w:rsid w:val="005702A8"/>
    <w:rsid w:val="005821F5"/>
    <w:rsid w:val="005849BC"/>
    <w:rsid w:val="00595897"/>
    <w:rsid w:val="005B7406"/>
    <w:rsid w:val="005D42FF"/>
    <w:rsid w:val="005F4414"/>
    <w:rsid w:val="00602206"/>
    <w:rsid w:val="00602A78"/>
    <w:rsid w:val="006034DB"/>
    <w:rsid w:val="00603A9D"/>
    <w:rsid w:val="00603EE5"/>
    <w:rsid w:val="00604536"/>
    <w:rsid w:val="006079A8"/>
    <w:rsid w:val="00613EEB"/>
    <w:rsid w:val="00615C12"/>
    <w:rsid w:val="00616C04"/>
    <w:rsid w:val="006260C0"/>
    <w:rsid w:val="006345C3"/>
    <w:rsid w:val="00653E29"/>
    <w:rsid w:val="006608FD"/>
    <w:rsid w:val="00660C3E"/>
    <w:rsid w:val="0067625F"/>
    <w:rsid w:val="006944A9"/>
    <w:rsid w:val="006A5BF3"/>
    <w:rsid w:val="006C0AD0"/>
    <w:rsid w:val="006C2D9E"/>
    <w:rsid w:val="006D6E48"/>
    <w:rsid w:val="006E29DC"/>
    <w:rsid w:val="006F6E1A"/>
    <w:rsid w:val="0070010D"/>
    <w:rsid w:val="00713BF6"/>
    <w:rsid w:val="00715E34"/>
    <w:rsid w:val="0073789E"/>
    <w:rsid w:val="00752753"/>
    <w:rsid w:val="00757105"/>
    <w:rsid w:val="00782A3D"/>
    <w:rsid w:val="007853A7"/>
    <w:rsid w:val="00786F06"/>
    <w:rsid w:val="00792494"/>
    <w:rsid w:val="00794A76"/>
    <w:rsid w:val="007B27E4"/>
    <w:rsid w:val="007C3CB9"/>
    <w:rsid w:val="007D352A"/>
    <w:rsid w:val="00811C12"/>
    <w:rsid w:val="00825AC0"/>
    <w:rsid w:val="00827DED"/>
    <w:rsid w:val="0083167D"/>
    <w:rsid w:val="0084798C"/>
    <w:rsid w:val="0085576C"/>
    <w:rsid w:val="008855FF"/>
    <w:rsid w:val="00891D75"/>
    <w:rsid w:val="00895BCD"/>
    <w:rsid w:val="008A2540"/>
    <w:rsid w:val="008A3CCD"/>
    <w:rsid w:val="008A6290"/>
    <w:rsid w:val="008D10C4"/>
    <w:rsid w:val="008F20E9"/>
    <w:rsid w:val="008F346B"/>
    <w:rsid w:val="009120F4"/>
    <w:rsid w:val="00915CC0"/>
    <w:rsid w:val="009169E0"/>
    <w:rsid w:val="00917672"/>
    <w:rsid w:val="00937A00"/>
    <w:rsid w:val="00944BFF"/>
    <w:rsid w:val="00950979"/>
    <w:rsid w:val="00953531"/>
    <w:rsid w:val="00953B78"/>
    <w:rsid w:val="00965E16"/>
    <w:rsid w:val="009662AD"/>
    <w:rsid w:val="00966834"/>
    <w:rsid w:val="00974B48"/>
    <w:rsid w:val="00976F6F"/>
    <w:rsid w:val="00980AB4"/>
    <w:rsid w:val="00985E44"/>
    <w:rsid w:val="00987694"/>
    <w:rsid w:val="00992FDE"/>
    <w:rsid w:val="00995D33"/>
    <w:rsid w:val="009A2BD8"/>
    <w:rsid w:val="009A5B1B"/>
    <w:rsid w:val="009A68C4"/>
    <w:rsid w:val="009C7ACD"/>
    <w:rsid w:val="009D6E27"/>
    <w:rsid w:val="009E085E"/>
    <w:rsid w:val="009F2146"/>
    <w:rsid w:val="00A001A6"/>
    <w:rsid w:val="00A0746F"/>
    <w:rsid w:val="00A164B3"/>
    <w:rsid w:val="00A278A6"/>
    <w:rsid w:val="00A410AA"/>
    <w:rsid w:val="00A43CA8"/>
    <w:rsid w:val="00A47CBA"/>
    <w:rsid w:val="00A54F84"/>
    <w:rsid w:val="00A55EF1"/>
    <w:rsid w:val="00AC2120"/>
    <w:rsid w:val="00AD3F7C"/>
    <w:rsid w:val="00AD4ED3"/>
    <w:rsid w:val="00AE694C"/>
    <w:rsid w:val="00AF2810"/>
    <w:rsid w:val="00B054BC"/>
    <w:rsid w:val="00B06839"/>
    <w:rsid w:val="00B27D0D"/>
    <w:rsid w:val="00B340E1"/>
    <w:rsid w:val="00B51552"/>
    <w:rsid w:val="00B51795"/>
    <w:rsid w:val="00B736F6"/>
    <w:rsid w:val="00B80CA7"/>
    <w:rsid w:val="00B81114"/>
    <w:rsid w:val="00B90B32"/>
    <w:rsid w:val="00B917F5"/>
    <w:rsid w:val="00B934ED"/>
    <w:rsid w:val="00BA04D9"/>
    <w:rsid w:val="00BD3ABC"/>
    <w:rsid w:val="00BE0BD1"/>
    <w:rsid w:val="00BE6741"/>
    <w:rsid w:val="00BF38F4"/>
    <w:rsid w:val="00BF6468"/>
    <w:rsid w:val="00BF7F53"/>
    <w:rsid w:val="00C358E4"/>
    <w:rsid w:val="00C45EF1"/>
    <w:rsid w:val="00C66FA6"/>
    <w:rsid w:val="00C735F6"/>
    <w:rsid w:val="00C8141B"/>
    <w:rsid w:val="00CA38DA"/>
    <w:rsid w:val="00CB3535"/>
    <w:rsid w:val="00CC7CAE"/>
    <w:rsid w:val="00CD22A6"/>
    <w:rsid w:val="00CD32E6"/>
    <w:rsid w:val="00CF44C4"/>
    <w:rsid w:val="00D14462"/>
    <w:rsid w:val="00D2068F"/>
    <w:rsid w:val="00D25A73"/>
    <w:rsid w:val="00D46DD1"/>
    <w:rsid w:val="00D4799B"/>
    <w:rsid w:val="00D53417"/>
    <w:rsid w:val="00D60EB0"/>
    <w:rsid w:val="00D6370B"/>
    <w:rsid w:val="00D769DB"/>
    <w:rsid w:val="00DA1861"/>
    <w:rsid w:val="00DA1CC2"/>
    <w:rsid w:val="00DC1F2E"/>
    <w:rsid w:val="00E01913"/>
    <w:rsid w:val="00E16255"/>
    <w:rsid w:val="00E17455"/>
    <w:rsid w:val="00E228BD"/>
    <w:rsid w:val="00E256AD"/>
    <w:rsid w:val="00E35F80"/>
    <w:rsid w:val="00E67283"/>
    <w:rsid w:val="00E67AFB"/>
    <w:rsid w:val="00E70428"/>
    <w:rsid w:val="00E86139"/>
    <w:rsid w:val="00EA03AC"/>
    <w:rsid w:val="00EA51BD"/>
    <w:rsid w:val="00EB4C15"/>
    <w:rsid w:val="00EB51C9"/>
    <w:rsid w:val="00EE0F2F"/>
    <w:rsid w:val="00F0193C"/>
    <w:rsid w:val="00F02359"/>
    <w:rsid w:val="00F07E98"/>
    <w:rsid w:val="00F21105"/>
    <w:rsid w:val="00F431B4"/>
    <w:rsid w:val="00F54A88"/>
    <w:rsid w:val="00F61AB6"/>
    <w:rsid w:val="00F648C4"/>
    <w:rsid w:val="00F708AF"/>
    <w:rsid w:val="00FF0A52"/>
    <w:rsid w:val="00FF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5474"/>
  <w15:docId w15:val="{7A87D0B8-E82E-440C-8CC8-31C343CC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B2A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F50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  <w:rsid w:val="00885A8C"/>
  </w:style>
  <w:style w:type="character" w:customStyle="1" w:styleId="InternetLink">
    <w:name w:val="Internet Link"/>
    <w:rsid w:val="00651F40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  <w:rsid w:val="000F79EE"/>
    <w:rPr>
      <w:rFonts w:ascii="Arial" w:hAnsi="Arial"/>
      <w:sz w:val="28"/>
    </w:rPr>
  </w:style>
  <w:style w:type="character" w:customStyle="1" w:styleId="TitleChar">
    <w:name w:val="Title Char"/>
    <w:basedOn w:val="DefaultParagraphFont"/>
    <w:link w:val="Title"/>
    <w:qFormat/>
    <w:rsid w:val="001B2AA1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Heading1Char">
    <w:name w:val="Heading 1 Char"/>
    <w:basedOn w:val="DefaultParagraphFont"/>
    <w:link w:val="Heading1"/>
    <w:qFormat/>
    <w:rsid w:val="001B2A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ubtitleChar">
    <w:name w:val="Subtitle Char"/>
    <w:basedOn w:val="DefaultParagraphFont"/>
    <w:link w:val="Subtitle"/>
    <w:qFormat/>
    <w:rsid w:val="00CE1B1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eastAsia="Times New Roman" w:cs="Calibri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b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ascii="Arial" w:hAnsi="Arial" w:cs="Symbol"/>
      <w:sz w:val="20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Symbol"/>
      <w:sz w:val="20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Symbol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ascii="Arial" w:hAnsi="Arial" w:cs="Symbol"/>
      <w:sz w:val="20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Symbol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ascii="Arial" w:hAnsi="Arial" w:cs="Symbol"/>
      <w:sz w:val="20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Symbol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Footer">
    <w:name w:val="footer"/>
    <w:basedOn w:val="Normal"/>
    <w:rsid w:val="00885A8C"/>
    <w:pPr>
      <w:tabs>
        <w:tab w:val="center" w:pos="4419"/>
        <w:tab w:val="right" w:pos="8838"/>
      </w:tabs>
    </w:pPr>
  </w:style>
  <w:style w:type="paragraph" w:styleId="BalloonText">
    <w:name w:val="Balloon Text"/>
    <w:basedOn w:val="Normal"/>
    <w:semiHidden/>
    <w:qFormat/>
    <w:rsid w:val="00DC06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AE5B0C"/>
    <w:pPr>
      <w:tabs>
        <w:tab w:val="center" w:pos="4419"/>
        <w:tab w:val="right" w:pos="8838"/>
      </w:tabs>
    </w:pPr>
    <w:rPr>
      <w:rFonts w:ascii="Arial" w:hAnsi="Arial"/>
      <w:sz w:val="28"/>
      <w:szCs w:val="20"/>
    </w:rPr>
  </w:style>
  <w:style w:type="paragraph" w:styleId="ListParagraph">
    <w:name w:val="List Paragraph"/>
    <w:basedOn w:val="Normal"/>
    <w:uiPriority w:val="34"/>
    <w:qFormat/>
    <w:rsid w:val="001822F1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qFormat/>
    <w:rsid w:val="001B2AA1"/>
    <w:pPr>
      <w:pBdr>
        <w:bottom w:val="single" w:sz="8" w:space="4" w:color="4F81BD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CE1B13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2A37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8147D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en-US" w:eastAsia="zh-CN" w:bidi="hi-IN"/>
    </w:rPr>
  </w:style>
  <w:style w:type="character" w:customStyle="1" w:styleId="Heading3Char">
    <w:name w:val="Heading 3 Char"/>
    <w:basedOn w:val="DefaultParagraphFont"/>
    <w:link w:val="Heading3"/>
    <w:semiHidden/>
    <w:rsid w:val="001F50F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nhideWhenUsed/>
    <w:rsid w:val="001F50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0F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95D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a65422-c7cf-4efe-9c96-c0616798b61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2DD134644864438D667811A409EC51" ma:contentTypeVersion="17" ma:contentTypeDescription="Crear nuevo documento." ma:contentTypeScope="" ma:versionID="f4e3958382f369151932671f8e546252">
  <xsd:schema xmlns:xsd="http://www.w3.org/2001/XMLSchema" xmlns:xs="http://www.w3.org/2001/XMLSchema" xmlns:p="http://schemas.microsoft.com/office/2006/metadata/properties" xmlns:ns3="cda65422-c7cf-4efe-9c96-c0616798b611" xmlns:ns4="e35c4a76-3d41-4ac2-b5c5-8332762a904b" targetNamespace="http://schemas.microsoft.com/office/2006/metadata/properties" ma:root="true" ma:fieldsID="57b84d47a1ef6ed1e3d38bb7712482b9" ns3:_="" ns4:_="">
    <xsd:import namespace="cda65422-c7cf-4efe-9c96-c0616798b611"/>
    <xsd:import namespace="e35c4a76-3d41-4ac2-b5c5-8332762a904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a65422-c7cf-4efe-9c96-c0616798b6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c4a76-3d41-4ac2-b5c5-8332762a904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914816-CA08-485C-A74E-8D8C06CFA2F3}">
  <ds:schemaRefs>
    <ds:schemaRef ds:uri="http://schemas.microsoft.com/office/2006/metadata/properties"/>
    <ds:schemaRef ds:uri="http://schemas.microsoft.com/office/infopath/2007/PartnerControls"/>
    <ds:schemaRef ds:uri="cda65422-c7cf-4efe-9c96-c0616798b611"/>
  </ds:schemaRefs>
</ds:datastoreItem>
</file>

<file path=customXml/itemProps2.xml><?xml version="1.0" encoding="utf-8"?>
<ds:datastoreItem xmlns:ds="http://schemas.openxmlformats.org/officeDocument/2006/customXml" ds:itemID="{A0F63467-CE14-4BE2-B966-EAE8664136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7220E4-7911-4DB1-A0D7-641280ADA3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a65422-c7cf-4efe-9c96-c0616798b611"/>
    <ds:schemaRef ds:uri="e35c4a76-3d41-4ac2-b5c5-8332762a90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75FB12-C7C2-413F-8639-053D25E5B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878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Company>ITESO</Company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Luis Pizano</dc:creator>
  <dc:description>Produced by: PsRBExportDevices V 2.03 for ReportBuilder (www.pragnaan.com)</dc:description>
  <cp:lastModifiedBy>Adolfo Meza Ibarra</cp:lastModifiedBy>
  <cp:revision>2</cp:revision>
  <cp:lastPrinted>2025-10-08T03:10:00Z</cp:lastPrinted>
  <dcterms:created xsi:type="dcterms:W3CDTF">2026-10-20T03:57:00Z</dcterms:created>
  <dcterms:modified xsi:type="dcterms:W3CDTF">2026-10-20T03:57:00Z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ITESO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0x010100792DD134644864438D667811A409EC51</vt:lpwstr>
  </property>
</Properties>
</file>