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Relatório de Avaliação RoB 2 - exemplo</w:t>
      </w:r>
    </w:p>
  </w:body>
</w:document>
</file>

<file path=word/_rels/document.xml.rels><?xml version="1.0" encoding="UTF-8"?>
<Relationships xmlns="http://schemas.openxmlformats.org/package/2006/relationships">
    <Relationship Id="rId1" Type="http://schemas.openxmlformats.org/officeDocument/2006/relationships/officeDocument" Target="word/document.xml"/>
</Relationships>
</file>