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180" w:rsidRPr="002B0180" w:rsidRDefault="002B0180" w:rsidP="002B0180">
      <w:pPr>
        <w:spacing w:after="10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  <w:lang w:eastAsia="ru-RU"/>
        </w:rPr>
      </w:pPr>
      <w:r w:rsidRPr="002B0180"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  <w:lang w:eastAsia="ru-RU"/>
        </w:rPr>
        <w:fldChar w:fldCharType="begin"/>
      </w:r>
      <w:r w:rsidRPr="002B0180"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  <w:lang w:eastAsia="ru-RU"/>
        </w:rPr>
        <w:instrText xml:space="preserve"> HYPERLINK "http://andrey.moveax.ru/post/csharp-debugger-attributes" </w:instrText>
      </w:r>
      <w:r w:rsidRPr="002B0180"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  <w:lang w:eastAsia="ru-RU"/>
        </w:rPr>
        <w:fldChar w:fldCharType="separate"/>
      </w:r>
      <w:r w:rsidRPr="002B0180">
        <w:rPr>
          <w:rFonts w:ascii="Times New Roman" w:eastAsia="Times New Roman" w:hAnsi="Times New Roman" w:cs="Times New Roman"/>
          <w:b/>
          <w:bCs/>
          <w:color w:val="08588B"/>
          <w:sz w:val="36"/>
          <w:szCs w:val="36"/>
          <w:lang w:eastAsia="ru-RU"/>
        </w:rPr>
        <w:t>Упрощаем отладку с помощью атрибутов</w:t>
      </w:r>
      <w:r w:rsidRPr="002B0180"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  <w:lang w:eastAsia="ru-RU"/>
        </w:rPr>
        <w:fldChar w:fldCharType="end"/>
      </w:r>
    </w:p>
    <w:p w:rsidR="002B0180" w:rsidRPr="002B0180" w:rsidRDefault="002B0180" w:rsidP="002B0180">
      <w:pPr>
        <w:spacing w:line="240" w:lineRule="auto"/>
        <w:rPr>
          <w:rFonts w:ascii="Open Sans" w:eastAsia="Times New Roman" w:hAnsi="Open Sans" w:cs="Open Sans"/>
          <w:color w:val="999999"/>
          <w:sz w:val="20"/>
          <w:szCs w:val="20"/>
          <w:lang w:eastAsia="ru-RU"/>
        </w:rPr>
      </w:pPr>
      <w:r w:rsidRPr="002B0180">
        <w:rPr>
          <w:rFonts w:ascii="Open Sans" w:eastAsia="Times New Roman" w:hAnsi="Open Sans" w:cs="Open Sans"/>
          <w:color w:val="999999"/>
          <w:sz w:val="20"/>
          <w:szCs w:val="20"/>
          <w:lang w:eastAsia="ru-RU"/>
        </w:rPr>
        <w:t xml:space="preserve">9 июля </w:t>
      </w:r>
      <w:proofErr w:type="gramStart"/>
      <w:r w:rsidRPr="002B0180">
        <w:rPr>
          <w:rFonts w:ascii="Open Sans" w:eastAsia="Times New Roman" w:hAnsi="Open Sans" w:cs="Open Sans"/>
          <w:color w:val="999999"/>
          <w:sz w:val="20"/>
          <w:szCs w:val="20"/>
          <w:lang w:eastAsia="ru-RU"/>
        </w:rPr>
        <w:t>2013  </w:t>
      </w:r>
      <w:hyperlink r:id="rId5" w:history="1">
        <w:r w:rsidRPr="002B0180">
          <w:rPr>
            <w:rFonts w:ascii="Open Sans" w:eastAsia="Times New Roman" w:hAnsi="Open Sans" w:cs="Open Sans"/>
            <w:color w:val="999999"/>
            <w:sz w:val="20"/>
            <w:szCs w:val="20"/>
            <w:lang w:eastAsia="ru-RU"/>
          </w:rPr>
          <w:t>Теория</w:t>
        </w:r>
        <w:proofErr w:type="gramEnd"/>
        <w:r w:rsidRPr="002B0180">
          <w:rPr>
            <w:rFonts w:ascii="Open Sans" w:eastAsia="Times New Roman" w:hAnsi="Open Sans" w:cs="Open Sans"/>
            <w:color w:val="999999"/>
            <w:sz w:val="20"/>
            <w:szCs w:val="20"/>
            <w:lang w:eastAsia="ru-RU"/>
          </w:rPr>
          <w:t xml:space="preserve"> и практика</w:t>
        </w:r>
      </w:hyperlink>
      <w:r w:rsidRPr="002B0180">
        <w:rPr>
          <w:rFonts w:ascii="Open Sans" w:eastAsia="Times New Roman" w:hAnsi="Open Sans" w:cs="Open Sans"/>
          <w:color w:val="999999"/>
          <w:sz w:val="20"/>
          <w:szCs w:val="20"/>
          <w:lang w:eastAsia="ru-RU"/>
        </w:rPr>
        <w:t>  </w:t>
      </w:r>
      <w:hyperlink r:id="rId6" w:anchor="comment" w:history="1">
        <w:r w:rsidRPr="002B0180">
          <w:rPr>
            <w:rFonts w:ascii="Open Sans" w:eastAsia="Times New Roman" w:hAnsi="Open Sans" w:cs="Open Sans"/>
            <w:color w:val="999999"/>
            <w:sz w:val="20"/>
            <w:szCs w:val="20"/>
            <w:lang w:eastAsia="ru-RU"/>
          </w:rPr>
          <w:t>Комментарии (4)</w:t>
        </w:r>
      </w:hyperlink>
    </w:p>
    <w:p w:rsidR="002B0180" w:rsidRPr="002B0180" w:rsidRDefault="002B0180" w:rsidP="002B0180">
      <w:pPr>
        <w:spacing w:after="225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Давайте рассмотрим несколько атрибутов, способных облегчить отладку .NET приложений.</w:t>
      </w:r>
    </w:p>
    <w:p w:rsidR="002B0180" w:rsidRPr="002B0180" w:rsidRDefault="002B0180" w:rsidP="002B0180">
      <w:pPr>
        <w:spacing w:before="150" w:after="150" w:line="240" w:lineRule="auto"/>
        <w:outlineLvl w:val="1"/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</w:pPr>
      <w:r w:rsidRPr="002B0180"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  <w:t>[</w:t>
      </w:r>
      <w:proofErr w:type="spellStart"/>
      <w:r w:rsidRPr="002B0180"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  <w:t>DebuggerDisplay</w:t>
      </w:r>
      <w:proofErr w:type="spellEnd"/>
      <w:r w:rsidRPr="002B0180"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  <w:t>]</w:t>
      </w:r>
    </w:p>
    <w:p w:rsidR="002B0180" w:rsidRPr="002B0180" w:rsidRDefault="002B0180" w:rsidP="002B0180">
      <w:pPr>
        <w:spacing w:after="225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 xml:space="preserve">Этот атрибут позволяет отобразить значения ключевых свойств экземпляра класса вместо типа в окнах </w:t>
      </w:r>
      <w:proofErr w:type="spellStart"/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Watch</w:t>
      </w:r>
      <w:proofErr w:type="spellEnd"/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. Для этого необходимо добавить его в описание класса, указав имена этих свойств в фигурных скобках в качестве параметра. Например:</w:t>
      </w:r>
    </w:p>
    <w:p w:rsidR="002B0180" w:rsidRPr="002B0180" w:rsidRDefault="002B0180" w:rsidP="002B0180">
      <w:pPr>
        <w:spacing w:after="0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hyperlink r:id="rId7" w:history="1">
        <w:r w:rsidRPr="002B0180">
          <w:rPr>
            <w:rFonts w:ascii="Open Sans" w:eastAsia="Times New Roman" w:hAnsi="Open Sans" w:cs="Open Sans"/>
            <w:color w:val="0000FF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9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9330"/>
      </w:tblGrid>
      <w:tr w:rsidR="002B0180" w:rsidRPr="002B0180" w:rsidTr="002B0180">
        <w:tc>
          <w:tcPr>
            <w:tcW w:w="0" w:type="auto"/>
            <w:vAlign w:val="center"/>
            <w:hideMark/>
          </w:tcPr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330" w:type="dxa"/>
            <w:vAlign w:val="center"/>
            <w:hideMark/>
          </w:tcPr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[DebuggerDisplay("{Date} =&gt; {Value}")]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internal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class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ChartPoint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DateTime Date { get; set; }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float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Value { get; set; }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Hint { get; set; }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2B0180" w:rsidRPr="002B0180" w:rsidRDefault="002B0180" w:rsidP="002B0180">
      <w:pPr>
        <w:spacing w:after="225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И тогда вместо стандартного</w:t>
      </w:r>
    </w:p>
    <w:p w:rsidR="002B0180" w:rsidRPr="002B0180" w:rsidRDefault="002B0180" w:rsidP="002B0180">
      <w:pPr>
        <w:spacing w:after="225" w:line="240" w:lineRule="auto"/>
        <w:jc w:val="center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r w:rsidRPr="002B0180">
        <w:rPr>
          <w:rFonts w:ascii="Open Sans" w:eastAsia="Times New Roman" w:hAnsi="Open Sans" w:cs="Open Sans"/>
          <w:noProof/>
          <w:color w:val="222222"/>
          <w:sz w:val="23"/>
          <w:szCs w:val="23"/>
          <w:lang w:eastAsia="ru-RU"/>
        </w:rPr>
        <w:drawing>
          <wp:inline distT="0" distB="0" distL="0" distR="0">
            <wp:extent cx="4551045" cy="553085"/>
            <wp:effectExtent l="0" t="0" r="1905" b="0"/>
            <wp:docPr id="5" name="Рисунок 5" descr="[DebuggerDisplay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DebuggerDisplay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80" w:rsidRPr="002B0180" w:rsidRDefault="002B0180" w:rsidP="002B0180">
      <w:pPr>
        <w:spacing w:after="225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proofErr w:type="gramStart"/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отладчик</w:t>
      </w:r>
      <w:proofErr w:type="gramEnd"/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 xml:space="preserve"> покажет следующее:</w:t>
      </w:r>
    </w:p>
    <w:p w:rsidR="002B0180" w:rsidRPr="002B0180" w:rsidRDefault="002B0180" w:rsidP="002B0180">
      <w:pPr>
        <w:spacing w:after="225" w:line="240" w:lineRule="auto"/>
        <w:jc w:val="center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r w:rsidRPr="002B0180">
        <w:rPr>
          <w:rFonts w:ascii="Open Sans" w:eastAsia="Times New Roman" w:hAnsi="Open Sans" w:cs="Open Sans"/>
          <w:noProof/>
          <w:color w:val="222222"/>
          <w:sz w:val="23"/>
          <w:szCs w:val="23"/>
          <w:lang w:eastAsia="ru-RU"/>
        </w:rPr>
        <w:drawing>
          <wp:inline distT="0" distB="0" distL="0" distR="0">
            <wp:extent cx="4551045" cy="553085"/>
            <wp:effectExtent l="0" t="0" r="1905" b="0"/>
            <wp:docPr id="4" name="Рисунок 4" descr="[DebuggerDisplay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DebuggerDisplay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80" w:rsidRPr="002B0180" w:rsidRDefault="002B0180" w:rsidP="002B0180">
      <w:pPr>
        <w:spacing w:after="225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Кроме того, такое решение удобно для перечислений. Например:</w:t>
      </w:r>
    </w:p>
    <w:p w:rsidR="002B0180" w:rsidRPr="002B0180" w:rsidRDefault="002B0180" w:rsidP="002B0180">
      <w:pPr>
        <w:spacing w:after="225" w:line="240" w:lineRule="auto"/>
        <w:jc w:val="center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r w:rsidRPr="002B0180">
        <w:rPr>
          <w:rFonts w:ascii="Open Sans" w:eastAsia="Times New Roman" w:hAnsi="Open Sans" w:cs="Open Sans"/>
          <w:noProof/>
          <w:color w:val="222222"/>
          <w:sz w:val="23"/>
          <w:szCs w:val="23"/>
          <w:lang w:eastAsia="ru-RU"/>
        </w:rPr>
        <w:drawing>
          <wp:inline distT="0" distB="0" distL="0" distR="0">
            <wp:extent cx="2562225" cy="2222500"/>
            <wp:effectExtent l="0" t="0" r="9525" b="6350"/>
            <wp:docPr id="3" name="Рисунок 3" descr="[DebuggerDisplay] для масси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DebuggerDisplay] для массив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80" w:rsidRPr="002B0180" w:rsidRDefault="002B0180" w:rsidP="002B0180">
      <w:pPr>
        <w:spacing w:before="150" w:after="150" w:line="240" w:lineRule="auto"/>
        <w:outlineLvl w:val="1"/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</w:pPr>
      <w:r w:rsidRPr="002B0180"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  <w:t>[</w:t>
      </w:r>
      <w:proofErr w:type="spellStart"/>
      <w:r w:rsidRPr="002B0180"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  <w:t>DebuggerBrowsable</w:t>
      </w:r>
      <w:proofErr w:type="spellEnd"/>
      <w:r w:rsidRPr="002B0180"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  <w:t>]</w:t>
      </w:r>
    </w:p>
    <w:p w:rsidR="002B0180" w:rsidRPr="002B0180" w:rsidRDefault="002B0180" w:rsidP="002B0180">
      <w:pPr>
        <w:spacing w:after="225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Это атрибут, определяющий что будет отображено в окне отладчика. Позволяет указать одно из трех состояний, определенных в перечислении </w:t>
      </w:r>
      <w:proofErr w:type="spellStart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DebuggerBrowsableState</w:t>
      </w:r>
      <w:proofErr w:type="spellEnd"/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:</w:t>
      </w:r>
    </w:p>
    <w:p w:rsidR="002B0180" w:rsidRPr="002B0180" w:rsidRDefault="002B0180" w:rsidP="002B0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proofErr w:type="spellStart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Never</w:t>
      </w:r>
      <w:proofErr w:type="spellEnd"/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 – не показывать элемент (полезен при создании библиотечных классов и компонент);</w:t>
      </w:r>
    </w:p>
    <w:p w:rsidR="002B0180" w:rsidRPr="002B0180" w:rsidRDefault="002B0180" w:rsidP="002B0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proofErr w:type="spellStart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Collapsed</w:t>
      </w:r>
      <w:proofErr w:type="spellEnd"/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 – показывать свернутым (поведение по умолчанию);</w:t>
      </w:r>
    </w:p>
    <w:p w:rsidR="002B0180" w:rsidRPr="002B0180" w:rsidRDefault="002B0180" w:rsidP="002B0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proofErr w:type="spellStart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RootHidden</w:t>
      </w:r>
      <w:proofErr w:type="spellEnd"/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 – не показывать сам элемент, но показывать содержащуюся в нем коллекцию.</w:t>
      </w:r>
    </w:p>
    <w:p w:rsidR="002B0180" w:rsidRPr="002B0180" w:rsidRDefault="002B0180" w:rsidP="002B0180">
      <w:pPr>
        <w:spacing w:after="225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Посмотрим пример:</w:t>
      </w:r>
    </w:p>
    <w:p w:rsidR="002B0180" w:rsidRPr="002B0180" w:rsidRDefault="002B0180" w:rsidP="002B0180">
      <w:pPr>
        <w:spacing w:after="0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hyperlink r:id="rId11" w:history="1">
        <w:r w:rsidRPr="002B0180">
          <w:rPr>
            <w:rFonts w:ascii="Open Sans" w:eastAsia="Times New Roman" w:hAnsi="Open Sans" w:cs="Open Sans"/>
            <w:color w:val="0000FF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9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9210"/>
      </w:tblGrid>
      <w:tr w:rsidR="002B0180" w:rsidRPr="002B0180" w:rsidTr="002B0180">
        <w:tc>
          <w:tcPr>
            <w:tcW w:w="0" w:type="auto"/>
            <w:vAlign w:val="center"/>
            <w:hideMark/>
          </w:tcPr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210" w:type="dxa"/>
            <w:vAlign w:val="center"/>
            <w:hideMark/>
          </w:tcPr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internal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class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ChartData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[DebuggerBrowsable(DebuggerBrowsableState.Never)]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private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_chartId;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Title { get; set; }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[DebuggerBrowsable(DebuggerBrowsableState.RootHidden)]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ChartPoint[] Points { get; set; }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2B0180" w:rsidRPr="002B0180" w:rsidRDefault="002B0180" w:rsidP="002B0180">
      <w:pPr>
        <w:spacing w:after="225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В данном случае, поле </w:t>
      </w:r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_</w:t>
      </w:r>
      <w:proofErr w:type="spellStart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chartId</w:t>
      </w:r>
      <w:proofErr w:type="spellEnd"/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 не будет отображено в окне отладчика, а точки </w:t>
      </w:r>
      <w:proofErr w:type="spellStart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Points</w:t>
      </w:r>
      <w:proofErr w:type="spellEnd"/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 будут показаны сразу на уровне экземпляра. Обратите внимание, что </w:t>
      </w:r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[</w:t>
      </w:r>
      <w:proofErr w:type="spellStart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DebuggerDisplay</w:t>
      </w:r>
      <w:proofErr w:type="spellEnd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]</w:t>
      </w:r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, указанный для класса </w:t>
      </w:r>
      <w:proofErr w:type="spellStart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ChartPoint</w:t>
      </w:r>
      <w:proofErr w:type="spellEnd"/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, по-прежнему сразу отображает значения указанных свойств:</w:t>
      </w:r>
    </w:p>
    <w:p w:rsidR="002B0180" w:rsidRPr="002B0180" w:rsidRDefault="002B0180" w:rsidP="002B0180">
      <w:pPr>
        <w:spacing w:after="225" w:line="240" w:lineRule="auto"/>
        <w:jc w:val="center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r w:rsidRPr="002B0180">
        <w:rPr>
          <w:rFonts w:ascii="Open Sans" w:eastAsia="Times New Roman" w:hAnsi="Open Sans" w:cs="Open Sans"/>
          <w:noProof/>
          <w:color w:val="222222"/>
          <w:sz w:val="23"/>
          <w:szCs w:val="23"/>
          <w:lang w:eastAsia="ru-RU"/>
        </w:rPr>
        <w:drawing>
          <wp:inline distT="0" distB="0" distL="0" distR="0">
            <wp:extent cx="2870835" cy="2062480"/>
            <wp:effectExtent l="0" t="0" r="5715" b="0"/>
            <wp:docPr id="2" name="Рисунок 2" descr="[DebuggerBrowsabl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DebuggerBrowsable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80" w:rsidRPr="002B0180" w:rsidRDefault="002B0180" w:rsidP="002B0180">
      <w:pPr>
        <w:spacing w:before="150" w:after="150" w:line="240" w:lineRule="auto"/>
        <w:outlineLvl w:val="1"/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</w:pPr>
      <w:r w:rsidRPr="002B0180"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  <w:t>[</w:t>
      </w:r>
      <w:proofErr w:type="spellStart"/>
      <w:r w:rsidRPr="002B0180"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  <w:t>DebuggerStepThrough</w:t>
      </w:r>
      <w:proofErr w:type="spellEnd"/>
      <w:r w:rsidRPr="002B0180"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  <w:t>]</w:t>
      </w:r>
    </w:p>
    <w:p w:rsidR="002B0180" w:rsidRPr="002B0180" w:rsidRDefault="002B0180" w:rsidP="002B0180">
      <w:pPr>
        <w:spacing w:after="225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proofErr w:type="spellStart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DebuggerStepThroughAttribute</w:t>
      </w:r>
      <w:proofErr w:type="spellEnd"/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 позволяет указать метод, в который отладчик не должен заходить в пошаговом режиме. Однако установленные внутри точки останова сработают (опция отладчика "</w:t>
      </w:r>
      <w:proofErr w:type="spellStart"/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Just</w:t>
      </w:r>
      <w:proofErr w:type="spellEnd"/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 xml:space="preserve"> </w:t>
      </w:r>
      <w:proofErr w:type="spellStart"/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My</w:t>
      </w:r>
      <w:proofErr w:type="spellEnd"/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 xml:space="preserve"> </w:t>
      </w:r>
      <w:proofErr w:type="spellStart"/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Code</w:t>
      </w:r>
      <w:proofErr w:type="spellEnd"/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" должна быть выключена).</w:t>
      </w:r>
    </w:p>
    <w:p w:rsidR="002B0180" w:rsidRPr="002B0180" w:rsidRDefault="002B0180" w:rsidP="002B0180">
      <w:pPr>
        <w:spacing w:before="150" w:after="150" w:line="240" w:lineRule="auto"/>
        <w:outlineLvl w:val="1"/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</w:pPr>
      <w:r w:rsidRPr="002B0180"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  <w:t>[</w:t>
      </w:r>
      <w:proofErr w:type="spellStart"/>
      <w:r w:rsidRPr="002B0180"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  <w:t>DebuggerHidden</w:t>
      </w:r>
      <w:proofErr w:type="spellEnd"/>
      <w:r w:rsidRPr="002B0180"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  <w:t>]</w:t>
      </w:r>
    </w:p>
    <w:p w:rsidR="002B0180" w:rsidRPr="002B0180" w:rsidRDefault="002B0180" w:rsidP="002B0180">
      <w:pPr>
        <w:spacing w:after="225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Этот атрибут полностью скрывает элемент от отладчика. Использование его со свойством аналогично </w:t>
      </w:r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[</w:t>
      </w:r>
      <w:proofErr w:type="spellStart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DebuggerBrowsable</w:t>
      </w:r>
      <w:proofErr w:type="spellEnd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(</w:t>
      </w:r>
      <w:proofErr w:type="spellStart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DebuggerBrowsableState.Never</w:t>
      </w:r>
      <w:proofErr w:type="spellEnd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)]</w:t>
      </w:r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. При добавлении его к методу, отладчик в пошаговом режиме не только проигнорирует сам метод, но и установленные внутри точки останова.</w:t>
      </w:r>
    </w:p>
    <w:p w:rsidR="002B0180" w:rsidRPr="002B0180" w:rsidRDefault="002B0180" w:rsidP="002B0180">
      <w:pPr>
        <w:spacing w:before="150" w:after="150" w:line="240" w:lineRule="auto"/>
        <w:outlineLvl w:val="1"/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</w:pPr>
      <w:r w:rsidRPr="002B0180"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  <w:t>[</w:t>
      </w:r>
      <w:proofErr w:type="spellStart"/>
      <w:r w:rsidRPr="002B0180"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  <w:t>DebuggerTypeProxy</w:t>
      </w:r>
      <w:proofErr w:type="spellEnd"/>
      <w:r w:rsidRPr="002B0180"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  <w:t>]</w:t>
      </w:r>
    </w:p>
    <w:p w:rsidR="002B0180" w:rsidRPr="002B0180" w:rsidRDefault="002B0180" w:rsidP="002B0180">
      <w:pPr>
        <w:spacing w:after="225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proofErr w:type="spellStart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DebuggerTypeProxyAttribute</w:t>
      </w:r>
      <w:proofErr w:type="spellEnd"/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 позволяет задать объект, который будет использоваться для отображения данных экземпляра в отладке. Это позволяет кардинально изменить вид объекта в отладчике.</w:t>
      </w:r>
    </w:p>
    <w:p w:rsidR="002B0180" w:rsidRPr="002B0180" w:rsidRDefault="002B0180" w:rsidP="002B0180">
      <w:pPr>
        <w:spacing w:after="225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Прокси это обычный класс, но с единственным условием – параметром его конструктора должен быть экземпляр исходного типа. Например, с помощью данной техники отобразим для </w:t>
      </w:r>
      <w:proofErr w:type="spellStart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ChartData</w:t>
      </w:r>
      <w:proofErr w:type="spellEnd"/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 максимальную дату и среднее значение:</w:t>
      </w:r>
    </w:p>
    <w:p w:rsidR="002B0180" w:rsidRPr="002B0180" w:rsidRDefault="002B0180" w:rsidP="002B0180">
      <w:pPr>
        <w:spacing w:after="0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hyperlink r:id="rId13" w:history="1">
        <w:r w:rsidRPr="002B0180">
          <w:rPr>
            <w:rFonts w:ascii="Open Sans" w:eastAsia="Times New Roman" w:hAnsi="Open Sans" w:cs="Open Sans"/>
            <w:color w:val="0000FF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9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9210"/>
      </w:tblGrid>
      <w:tr w:rsidR="002B0180" w:rsidRPr="002B0180" w:rsidTr="002B0180">
        <w:tc>
          <w:tcPr>
            <w:tcW w:w="0" w:type="auto"/>
            <w:vAlign w:val="center"/>
            <w:hideMark/>
          </w:tcPr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9210" w:type="dxa"/>
            <w:vAlign w:val="center"/>
            <w:hideMark/>
          </w:tcPr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internal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class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ChartDataDebugView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private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readonly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ChartData _chartData;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ChartDataDebugView(ChartData chartData)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this._chartData = chartData;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DateTime MaxDate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 return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this._chartData.Points.Max(p =&gt; p.Date); }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float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AverageValue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 return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this._chartData.Points.Average(p =&gt; p.Value); }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[DebuggerTypeProxy(typeof(ChartDataDebugView))]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[DebuggerDisplay("{Title}")]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internal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class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ChartData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private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_chartId;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Title { get; set; }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B0180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2B0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ChartPoint[] Points { get; set; }</w:t>
            </w:r>
          </w:p>
          <w:p w:rsidR="002B0180" w:rsidRPr="002B0180" w:rsidRDefault="002B0180" w:rsidP="002B0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1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2B0180" w:rsidRPr="002B0180" w:rsidRDefault="002B0180" w:rsidP="002B0180">
      <w:pPr>
        <w:spacing w:after="225" w:line="240" w:lineRule="auto"/>
        <w:jc w:val="center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r w:rsidRPr="002B0180">
        <w:rPr>
          <w:rFonts w:ascii="Open Sans" w:eastAsia="Times New Roman" w:hAnsi="Open Sans" w:cs="Open Sans"/>
          <w:noProof/>
          <w:color w:val="222222"/>
          <w:sz w:val="23"/>
          <w:szCs w:val="23"/>
          <w:lang w:eastAsia="ru-RU"/>
        </w:rPr>
        <w:lastRenderedPageBreak/>
        <w:drawing>
          <wp:inline distT="0" distB="0" distL="0" distR="0">
            <wp:extent cx="2296795" cy="956945"/>
            <wp:effectExtent l="0" t="0" r="8255" b="0"/>
            <wp:docPr id="1" name="Рисунок 1" descr="[DebuggerTypeProxy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DebuggerTypeProxy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80" w:rsidRPr="002B0180" w:rsidRDefault="002B0180" w:rsidP="002B0180">
      <w:pPr>
        <w:spacing w:after="225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Ссылка </w:t>
      </w:r>
      <w:proofErr w:type="spellStart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Raw</w:t>
      </w:r>
      <w:proofErr w:type="spellEnd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 xml:space="preserve"> </w:t>
      </w:r>
      <w:proofErr w:type="spellStart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View</w:t>
      </w:r>
      <w:proofErr w:type="spellEnd"/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 позволяет посмотреть оригинальный экземпляр. Также обратите внимание, что </w:t>
      </w:r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[</w:t>
      </w:r>
      <w:proofErr w:type="spellStart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DebuggerDisplay</w:t>
      </w:r>
      <w:proofErr w:type="spellEnd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]</w:t>
      </w:r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 в данном случае работает со свойствами исходного типа.</w:t>
      </w:r>
    </w:p>
    <w:p w:rsidR="002B0180" w:rsidRPr="002B0180" w:rsidRDefault="002B0180" w:rsidP="002B0180">
      <w:pPr>
        <w:spacing w:before="150" w:after="150" w:line="240" w:lineRule="auto"/>
        <w:outlineLvl w:val="1"/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</w:pPr>
      <w:r w:rsidRPr="002B0180"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  <w:t>[</w:t>
      </w:r>
      <w:proofErr w:type="spellStart"/>
      <w:r w:rsidRPr="002B0180"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  <w:t>DebuggerVisualizer</w:t>
      </w:r>
      <w:proofErr w:type="spellEnd"/>
      <w:r w:rsidRPr="002B0180">
        <w:rPr>
          <w:rFonts w:ascii="Open Sans" w:eastAsia="Times New Roman" w:hAnsi="Open Sans" w:cs="Open Sans"/>
          <w:b/>
          <w:bCs/>
          <w:color w:val="222222"/>
          <w:sz w:val="39"/>
          <w:szCs w:val="39"/>
          <w:lang w:eastAsia="ru-RU"/>
        </w:rPr>
        <w:t>]</w:t>
      </w:r>
    </w:p>
    <w:p w:rsidR="002B0180" w:rsidRPr="002B0180" w:rsidRDefault="002B0180" w:rsidP="002B0180">
      <w:pPr>
        <w:spacing w:after="225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И в завершении, стоит упомянуть еще один атрибут – </w:t>
      </w:r>
      <w:proofErr w:type="spellStart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fldChar w:fldCharType="begin"/>
      </w:r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instrText xml:space="preserve"> HYPERLINK "http://msdn.microsoft.com/en-us/library/system.diagnostics.debuggervisualizerattribute.aspx" \o "DebuggerVisualizerAttribute Class" \t "_blank" </w:instrText>
      </w:r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fldChar w:fldCharType="separate"/>
      </w:r>
      <w:r w:rsidRPr="002B0180">
        <w:rPr>
          <w:rFonts w:ascii="Open Sans" w:eastAsia="Times New Roman" w:hAnsi="Open Sans" w:cs="Open Sans"/>
          <w:i/>
          <w:iCs/>
          <w:color w:val="0269C8"/>
          <w:sz w:val="23"/>
          <w:szCs w:val="23"/>
          <w:lang w:eastAsia="ru-RU"/>
        </w:rPr>
        <w:t>DebuggerVisualizerAttribute</w:t>
      </w:r>
      <w:proofErr w:type="spellEnd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fldChar w:fldCharType="end"/>
      </w:r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,</w:t>
      </w:r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 который позволяет указать собственный класс для отображения текущих значений. В данном случае весь вывод информации, включая диалоговое окно, полностью ложиться на разработчика.</w:t>
      </w:r>
    </w:p>
    <w:p w:rsidR="002B0180" w:rsidRPr="002B0180" w:rsidRDefault="002B0180" w:rsidP="002B0180">
      <w:pPr>
        <w:spacing w:after="225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</w:pPr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Для упрощения этой задачи можно использовать абстрактный базовый класс </w:t>
      </w:r>
      <w:proofErr w:type="spellStart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fldChar w:fldCharType="begin"/>
      </w:r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instrText xml:space="preserve"> HYPERLINK "http://msdn.microsoft.com/en-us/library/microsoft.visualstudio.debuggervisualizers.dialogdebuggervisualizer(v=vs.110).aspx" \o "DialogDebuggerVisualizer Class" \t "_blank" </w:instrText>
      </w:r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fldChar w:fldCharType="separate"/>
      </w:r>
      <w:r w:rsidRPr="002B0180">
        <w:rPr>
          <w:rFonts w:ascii="Open Sans" w:eastAsia="Times New Roman" w:hAnsi="Open Sans" w:cs="Open Sans"/>
          <w:i/>
          <w:iCs/>
          <w:color w:val="0269C8"/>
          <w:sz w:val="23"/>
          <w:szCs w:val="23"/>
          <w:lang w:eastAsia="ru-RU"/>
        </w:rPr>
        <w:t>DialogDebuggerVisualizer</w:t>
      </w:r>
      <w:proofErr w:type="spellEnd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fldChar w:fldCharType="end"/>
      </w:r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, реализующий окно вывода. В этом случае, необходимо переопределить его метод </w:t>
      </w:r>
      <w:proofErr w:type="spellStart"/>
      <w:proofErr w:type="gramStart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Show</w:t>
      </w:r>
      <w:proofErr w:type="spellEnd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(</w:t>
      </w:r>
      <w:proofErr w:type="gramEnd"/>
      <w:r w:rsidRPr="002B0180">
        <w:rPr>
          <w:rFonts w:ascii="Open Sans" w:eastAsia="Times New Roman" w:hAnsi="Open Sans" w:cs="Open Sans"/>
          <w:i/>
          <w:iCs/>
          <w:color w:val="222222"/>
          <w:sz w:val="23"/>
          <w:szCs w:val="23"/>
          <w:lang w:eastAsia="ru-RU"/>
        </w:rPr>
        <w:t>)</w:t>
      </w:r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 для отображения информации. Простейшую реализацию такого подхода можно </w:t>
      </w:r>
      <w:hyperlink r:id="rId15" w:tgtFrame="_blank" w:tooltip="DialogDebuggerVisualizer.Show Method" w:history="1">
        <w:r w:rsidRPr="002B0180">
          <w:rPr>
            <w:rFonts w:ascii="Open Sans" w:eastAsia="Times New Roman" w:hAnsi="Open Sans" w:cs="Open Sans"/>
            <w:color w:val="0269C8"/>
            <w:sz w:val="23"/>
            <w:szCs w:val="23"/>
            <w:lang w:eastAsia="ru-RU"/>
          </w:rPr>
          <w:t>посмотреть в MSDN</w:t>
        </w:r>
      </w:hyperlink>
      <w:r w:rsidRPr="002B0180">
        <w:rPr>
          <w:rFonts w:ascii="Open Sans" w:eastAsia="Times New Roman" w:hAnsi="Open Sans" w:cs="Open Sans"/>
          <w:color w:val="222222"/>
          <w:sz w:val="23"/>
          <w:szCs w:val="23"/>
          <w:lang w:eastAsia="ru-RU"/>
        </w:rPr>
        <w:t>.</w:t>
      </w:r>
    </w:p>
    <w:p w:rsidR="00C03393" w:rsidRPr="002B0180" w:rsidRDefault="00C03393">
      <w:pPr>
        <w:rPr>
          <w:lang w:val="en-US"/>
        </w:rPr>
      </w:pPr>
      <w:bookmarkStart w:id="0" w:name="_GoBack"/>
      <w:bookmarkEnd w:id="0"/>
    </w:p>
    <w:sectPr w:rsidR="00C03393" w:rsidRPr="002B0180" w:rsidSect="001C122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E2C29"/>
    <w:multiLevelType w:val="multilevel"/>
    <w:tmpl w:val="DCF8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CB"/>
    <w:rsid w:val="001C122E"/>
    <w:rsid w:val="002A5DCB"/>
    <w:rsid w:val="002B0180"/>
    <w:rsid w:val="00C0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9F686-FB0C-4E45-BD81-4797A591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01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01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B0180"/>
    <w:rPr>
      <w:color w:val="0000FF"/>
      <w:u w:val="single"/>
    </w:rPr>
  </w:style>
  <w:style w:type="character" w:customStyle="1" w:styleId="post-date">
    <w:name w:val="post-date"/>
    <w:basedOn w:val="a0"/>
    <w:rsid w:val="002B0180"/>
  </w:style>
  <w:style w:type="character" w:customStyle="1" w:styleId="apple-converted-space">
    <w:name w:val="apple-converted-space"/>
    <w:basedOn w:val="a0"/>
    <w:rsid w:val="002B0180"/>
  </w:style>
  <w:style w:type="character" w:customStyle="1" w:styleId="post-category">
    <w:name w:val="post-category"/>
    <w:basedOn w:val="a0"/>
    <w:rsid w:val="002B0180"/>
  </w:style>
  <w:style w:type="paragraph" w:styleId="a4">
    <w:name w:val="Normal (Web)"/>
    <w:basedOn w:val="a"/>
    <w:uiPriority w:val="99"/>
    <w:semiHidden/>
    <w:unhideWhenUsed/>
    <w:rsid w:val="002B0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0180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2B01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12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8" w:color="DDDDDD"/>
            <w:right w:val="none" w:sz="0" w:space="0" w:color="auto"/>
          </w:divBdr>
        </w:div>
        <w:div w:id="20250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2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5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45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1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35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6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26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85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1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0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6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5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3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17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03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40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32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16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04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0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07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7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2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26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95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48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3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7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1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84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45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0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69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8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5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81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78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41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81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37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0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99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14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8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5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18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7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16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03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ndrey.moveax.ru/post/csharp-debugger-attribu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drey.moveax.ru/post/csharp-debugger-attribute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ndrey.moveax.ru/post/csharp-debugger-attributes" TargetMode="External"/><Relationship Id="rId11" Type="http://schemas.openxmlformats.org/officeDocument/2006/relationships/hyperlink" Target="http://andrey.moveax.ru/post/csharp-debugger-attributes" TargetMode="External"/><Relationship Id="rId5" Type="http://schemas.openxmlformats.org/officeDocument/2006/relationships/hyperlink" Target="http://andrey.moveax.ru/category/%D0%A2%D0%B5%D0%BE%D1%80%D0%B8%D1%8F-%D0%B8-%D0%BF%D1%80%D0%B0%D0%BA%D1%82%D0%B8%D0%BA%D0%B0" TargetMode="External"/><Relationship Id="rId15" Type="http://schemas.openxmlformats.org/officeDocument/2006/relationships/hyperlink" Target="http://msdn.microsoft.com/en-us/library/microsoft.visualstudio.debuggervisualizers.dialogdebuggervisualizer.show.asp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Melnik</dc:creator>
  <cp:keywords/>
  <dc:description/>
  <cp:lastModifiedBy>Vitaliy Melnik</cp:lastModifiedBy>
  <cp:revision>2</cp:revision>
  <dcterms:created xsi:type="dcterms:W3CDTF">2016-12-24T19:19:00Z</dcterms:created>
  <dcterms:modified xsi:type="dcterms:W3CDTF">2016-12-24T19:21:00Z</dcterms:modified>
</cp:coreProperties>
</file>