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418B9" w14:textId="03C3C251" w:rsidR="00A5307F" w:rsidRDefault="00DE5BCA">
      <w:pPr>
        <w:pStyle w:val="Title"/>
      </w:pPr>
      <w:r>
        <w:t>OAuth 2.0 /</w:t>
      </w:r>
      <w:r w:rsidR="005240CE">
        <w:t xml:space="preserve"> OpenID Connect in </w:t>
      </w:r>
      <w:r>
        <w:t>Lightwave</w:t>
      </w:r>
    </w:p>
    <w:p w14:paraId="60A56B44" w14:textId="77777777" w:rsidR="00A5307F" w:rsidRDefault="00A5307F"/>
    <w:p w14:paraId="4510FC6D" w14:textId="77777777" w:rsidR="00A5307F" w:rsidRDefault="00E17951">
      <w:pPr>
        <w:pStyle w:val="Heading1"/>
        <w:numPr>
          <w:ilvl w:val="0"/>
          <w:numId w:val="1"/>
        </w:numPr>
      </w:pPr>
      <w:r>
        <w:t>Introduction</w:t>
      </w:r>
    </w:p>
    <w:p w14:paraId="08024A03" w14:textId="1F7A7EBB" w:rsidR="00DE5BCA" w:rsidRDefault="00DE5BCA">
      <w:pPr>
        <w:pStyle w:val="TextBody"/>
        <w:spacing w:line="240" w:lineRule="auto"/>
      </w:pPr>
      <w:r>
        <w:t>Lightwave OIDC serves two main purposes.</w:t>
      </w:r>
    </w:p>
    <w:p w14:paraId="5ADE16FC" w14:textId="5B897CFB" w:rsidR="00DE5BCA" w:rsidRDefault="00DE5BCA">
      <w:pPr>
        <w:pStyle w:val="TextBody"/>
        <w:spacing w:line="240" w:lineRule="auto"/>
      </w:pPr>
      <w:r>
        <w:t>1. Security Token Service (STS) in the sense that it issues security tokens in the form of JWT tokens (similar to WS-TRUST which issues SAML 2.0 Assertions)</w:t>
      </w:r>
    </w:p>
    <w:p w14:paraId="517EA1B6" w14:textId="68B26931" w:rsidR="00DE5BCA" w:rsidRDefault="00DE5BCA">
      <w:pPr>
        <w:pStyle w:val="TextBody"/>
        <w:spacing w:line="240" w:lineRule="auto"/>
      </w:pPr>
      <w:r>
        <w:t>2. single signon (SSO) / single logout (SLO) service for web-based applications (similar to SAML 2.0 Authentication Request and Single Logout protocols aka websso)</w:t>
      </w:r>
    </w:p>
    <w:p w14:paraId="26A6566A" w14:textId="4D793CCC" w:rsidR="00A5307F" w:rsidRDefault="00EA3EF8">
      <w:pPr>
        <w:pStyle w:val="Heading2"/>
        <w:numPr>
          <w:ilvl w:val="1"/>
          <w:numId w:val="1"/>
        </w:numPr>
      </w:pPr>
      <w:r>
        <w:t>Roles</w:t>
      </w:r>
    </w:p>
    <w:p w14:paraId="564DE72A" w14:textId="003EE4A6" w:rsidR="00A5307F" w:rsidRDefault="006B69C1">
      <w:pPr>
        <w:pStyle w:val="TextBody"/>
        <w:spacing w:line="240" w:lineRule="auto"/>
      </w:pPr>
      <w:r>
        <w:t>U</w:t>
      </w:r>
      <w:r w:rsidR="00404C0F">
        <w:t>ser (</w:t>
      </w:r>
      <w:r w:rsidR="00E17951">
        <w:t>R</w:t>
      </w:r>
      <w:r w:rsidR="00404C0F">
        <w:t>esource Owner)</w:t>
      </w:r>
    </w:p>
    <w:p w14:paraId="07D659C6" w14:textId="109365BB" w:rsidR="006B69C1" w:rsidRDefault="006B69C1">
      <w:pPr>
        <w:pStyle w:val="TextBody"/>
        <w:spacing w:line="240" w:lineRule="auto"/>
      </w:pPr>
      <w:r>
        <w:t>User agent (browser)</w:t>
      </w:r>
    </w:p>
    <w:p w14:paraId="05AA1B1D" w14:textId="36A8B8CC" w:rsidR="00A5307F" w:rsidRDefault="00404C0F">
      <w:pPr>
        <w:pStyle w:val="TextBody"/>
        <w:spacing w:line="240" w:lineRule="auto"/>
      </w:pPr>
      <w:r>
        <w:t>Client</w:t>
      </w:r>
      <w:r w:rsidR="00E17951">
        <w:t xml:space="preserve"> </w:t>
      </w:r>
      <w:r>
        <w:t xml:space="preserve">(aka </w:t>
      </w:r>
      <w:r w:rsidR="00E17951">
        <w:t>Relying Party</w:t>
      </w:r>
      <w:r w:rsidR="004F6DEC">
        <w:t xml:space="preserve"> / RP</w:t>
      </w:r>
      <w:r>
        <w:t>)</w:t>
      </w:r>
      <w:r w:rsidR="00E17951">
        <w:t xml:space="preserve"> e.g: </w:t>
      </w:r>
      <w:r w:rsidR="006B69C1">
        <w:t>lightwaveui</w:t>
      </w:r>
    </w:p>
    <w:p w14:paraId="69DEEDBE" w14:textId="1A721267" w:rsidR="00A5307F" w:rsidRDefault="00404C0F">
      <w:pPr>
        <w:pStyle w:val="TextBody"/>
        <w:spacing w:line="240" w:lineRule="auto"/>
      </w:pPr>
      <w:r>
        <w:t>Authz Server (aka</w:t>
      </w:r>
      <w:r w:rsidR="00E17951">
        <w:t xml:space="preserve"> OpenID Provider</w:t>
      </w:r>
      <w:r w:rsidR="004F6DEC">
        <w:t xml:space="preserve"> / OP</w:t>
      </w:r>
      <w:r>
        <w:t>)</w:t>
      </w:r>
    </w:p>
    <w:p w14:paraId="3F1E345A" w14:textId="7F92A1B7" w:rsidR="00EA3EF8" w:rsidRDefault="00E17951" w:rsidP="00533698">
      <w:pPr>
        <w:pStyle w:val="TextBody"/>
        <w:spacing w:line="240" w:lineRule="auto"/>
      </w:pPr>
      <w:r>
        <w:t>Resource Server (server that wants to implement authz for its API's) e.g: admin server</w:t>
      </w:r>
    </w:p>
    <w:p w14:paraId="23416A46" w14:textId="77777777" w:rsidR="00A5307F" w:rsidRDefault="00E17951">
      <w:pPr>
        <w:pStyle w:val="Heading2"/>
        <w:numPr>
          <w:ilvl w:val="1"/>
          <w:numId w:val="1"/>
        </w:numPr>
      </w:pPr>
      <w:r>
        <w:t>JWT tokens</w:t>
      </w:r>
    </w:p>
    <w:p w14:paraId="364C5420" w14:textId="50620BEA" w:rsidR="001E041A" w:rsidRDefault="001E041A" w:rsidP="001E041A">
      <w:pPr>
        <w:pStyle w:val="NoSpacing"/>
      </w:pPr>
      <w:r>
        <w:t>OAuth 2.0 defines an access_token</w:t>
      </w:r>
      <w:r w:rsidR="00BA1682">
        <w:t xml:space="preserve"> and a refresh_token but does not specify their</w:t>
      </w:r>
      <w:r>
        <w:t xml:space="preserve"> format. We are using JWT as the format.</w:t>
      </w:r>
    </w:p>
    <w:p w14:paraId="0EE5D182" w14:textId="7422CE0B" w:rsidR="001E041A" w:rsidRDefault="001E041A" w:rsidP="001E041A">
      <w:pPr>
        <w:pStyle w:val="NoSpacing"/>
      </w:pPr>
      <w:r>
        <w:t xml:space="preserve">OpenID Connect </w:t>
      </w:r>
      <w:r w:rsidR="006B69C1">
        <w:t xml:space="preserve">additionaly </w:t>
      </w:r>
      <w:r>
        <w:t xml:space="preserve">defines </w:t>
      </w:r>
      <w:r w:rsidR="006B69C1">
        <w:t>an</w:t>
      </w:r>
      <w:r>
        <w:t xml:space="preserve"> id_token </w:t>
      </w:r>
      <w:r w:rsidR="006B69C1">
        <w:t>and specifies its format</w:t>
      </w:r>
      <w:r>
        <w:t xml:space="preserve"> </w:t>
      </w:r>
      <w:r w:rsidR="006B69C1">
        <w:t xml:space="preserve">as a </w:t>
      </w:r>
      <w:r>
        <w:t>JWT.</w:t>
      </w:r>
    </w:p>
    <w:p w14:paraId="14F316C6" w14:textId="2894D80C" w:rsidR="005C2C5C" w:rsidRDefault="005C2C5C" w:rsidP="001E041A">
      <w:pPr>
        <w:pStyle w:val="NoSpacing"/>
      </w:pPr>
      <w:r>
        <w:t xml:space="preserve">Lightwave OIDC issues </w:t>
      </w:r>
      <w:r w:rsidR="00BA1682">
        <w:t>id_tokens, access_tokens, and refresh_tokens. A</w:t>
      </w:r>
      <w:r>
        <w:t>ll will be signed using the tenant's private key.</w:t>
      </w:r>
    </w:p>
    <w:p w14:paraId="1F96D1A1" w14:textId="77777777" w:rsidR="00A5307F" w:rsidRDefault="00E17951">
      <w:pPr>
        <w:pStyle w:val="Heading3"/>
        <w:numPr>
          <w:ilvl w:val="2"/>
          <w:numId w:val="1"/>
        </w:numPr>
      </w:pPr>
      <w:r>
        <w:t>id_token</w:t>
      </w:r>
    </w:p>
    <w:p w14:paraId="0519E435" w14:textId="5D330575" w:rsidR="00A5307F" w:rsidRDefault="00E17951">
      <w:pPr>
        <w:pStyle w:val="TextBody"/>
        <w:spacing w:line="240" w:lineRule="auto"/>
      </w:pPr>
      <w:r>
        <w:t xml:space="preserve">Represents the authentication of an end user at the </w:t>
      </w:r>
      <w:r w:rsidR="00404C0F">
        <w:t>Authz Server</w:t>
      </w:r>
      <w:r>
        <w:t xml:space="preserve">. The </w:t>
      </w:r>
      <w:r w:rsidR="00404C0F">
        <w:t>Client</w:t>
      </w:r>
      <w:r>
        <w:t xml:space="preserve"> will validate this token and read its claims to sign in the end user.</w:t>
      </w:r>
    </w:p>
    <w:p w14:paraId="4D546D57" w14:textId="77777777" w:rsidR="00A5307F" w:rsidRDefault="00E17951">
      <w:pPr>
        <w:pStyle w:val="TextBody"/>
        <w:spacing w:line="240" w:lineRule="auto"/>
      </w:pPr>
      <w:r>
        <w:t>example id_token JSON body:</w:t>
      </w:r>
    </w:p>
    <w:p w14:paraId="7D0EDA7A" w14:textId="77777777" w:rsidR="005C2C5C" w:rsidRDefault="005C2C5C" w:rsidP="00EF2743">
      <w:pPr>
        <w:pStyle w:val="TextBody"/>
        <w:spacing w:after="0" w:line="240" w:lineRule="auto"/>
        <w:rPr>
          <w:rFonts w:ascii="Courier New" w:hAnsi="Courier New" w:cs="Courier New"/>
          <w:sz w:val="18"/>
          <w:szCs w:val="18"/>
        </w:rPr>
      </w:pPr>
    </w:p>
    <w:p w14:paraId="2EE9E300"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w:t>
      </w:r>
    </w:p>
    <w:p w14:paraId="5DB632F1"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"sub": "administrator@lw-testdom.com",</w:t>
      </w:r>
    </w:p>
    <w:p w14:paraId="31CD2D61"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"iss": "https://photon-63mciz57.lw-testdom.com/openidconnect/LW-TESTDOM.COM",</w:t>
      </w:r>
    </w:p>
    <w:p w14:paraId="2752B64F"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"groups": [</w:t>
      </w:r>
    </w:p>
    <w:p w14:paraId="2B28C6E6"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"LW-TESTDOM.COM\\Users",</w:t>
      </w:r>
    </w:p>
    <w:p w14:paraId="566322FF"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"LW-TESTDOM.COM\\Administrators",</w:t>
      </w:r>
    </w:p>
    <w:p w14:paraId="34426861"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"LW-TESTDOM.COM\\CAAdmins",</w:t>
      </w:r>
    </w:p>
    <w:p w14:paraId="72AB1F9C"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"LW-TESTDOM.COM\\Everyone"</w:t>
      </w:r>
    </w:p>
    <w:p w14:paraId="29E8A3BA"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w:t>
      </w:r>
    </w:p>
    <w:p w14:paraId="5CDDDA61"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"token_class": "id_token",</w:t>
      </w:r>
    </w:p>
    <w:p w14:paraId="460FA3D7"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"token_type": "Bearer",</w:t>
      </w:r>
    </w:p>
    <w:p w14:paraId="610D3875"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"given_name": "Administrator",</w:t>
      </w:r>
    </w:p>
    <w:p w14:paraId="533BDA09"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"aud": "administrator@lw-testdom.com",</w:t>
      </w:r>
    </w:p>
    <w:p w14:paraId="3A287CF0"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"scope": "at_groups rs_admin_server openid offline_access id_groups",</w:t>
      </w:r>
    </w:p>
    <w:p w14:paraId="3E4DCBB8"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"exp": 1501698283,</w:t>
      </w:r>
    </w:p>
    <w:p w14:paraId="498D2517"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"iat": 1501694683,</w:t>
      </w:r>
    </w:p>
    <w:p w14:paraId="46D4B5A0"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"family_name": "LW-TESTDOM.COM",</w:t>
      </w:r>
    </w:p>
    <w:p w14:paraId="6948A5E5"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"jti": "rbdevuzSlBfwgSvQJdgtviOeVUmidOHcDZw79iy6ouQ",</w:t>
      </w:r>
    </w:p>
    <w:p w14:paraId="23113C2D"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"tenant": "LW-TESTDOM.COM"</w:t>
      </w:r>
    </w:p>
    <w:p w14:paraId="5FF0BD3A" w14:textId="5DECEA40" w:rsidR="00A5307F"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w:t>
      </w:r>
    </w:p>
    <w:p w14:paraId="319848E4" w14:textId="77777777" w:rsidR="00A5307F" w:rsidRDefault="00E17951">
      <w:pPr>
        <w:pStyle w:val="Heading3"/>
        <w:numPr>
          <w:ilvl w:val="2"/>
          <w:numId w:val="1"/>
        </w:numPr>
      </w:pPr>
      <w:r>
        <w:t>access_token</w:t>
      </w:r>
    </w:p>
    <w:p w14:paraId="3A311F1B" w14:textId="244EE478" w:rsidR="00A5307F" w:rsidRDefault="00E17951">
      <w:pPr>
        <w:pStyle w:val="TextBody"/>
        <w:spacing w:line="240" w:lineRule="auto"/>
      </w:pPr>
      <w:r>
        <w:t xml:space="preserve">The </w:t>
      </w:r>
      <w:r w:rsidR="00404C0F">
        <w:t>Client</w:t>
      </w:r>
      <w:r>
        <w:t xml:space="preserve"> will use this in its protected resource requests against the </w:t>
      </w:r>
      <w:r w:rsidR="004F6DEC">
        <w:t>Resource Server</w:t>
      </w:r>
      <w:r>
        <w:t>.</w:t>
      </w:r>
    </w:p>
    <w:p w14:paraId="09832534" w14:textId="71311175" w:rsidR="00A5307F" w:rsidRDefault="00E17951">
      <w:pPr>
        <w:pStyle w:val="TextBody"/>
        <w:spacing w:line="240" w:lineRule="auto"/>
      </w:pPr>
      <w:r>
        <w:t xml:space="preserve">The </w:t>
      </w:r>
      <w:r w:rsidR="004F6DEC">
        <w:t>Resource Server</w:t>
      </w:r>
      <w:r>
        <w:t xml:space="preserve">, on receiving the access_token from the </w:t>
      </w:r>
      <w:r w:rsidR="00404C0F">
        <w:t>Client</w:t>
      </w:r>
      <w:r>
        <w:t>, will validate the token and make an API authz decision</w:t>
      </w:r>
      <w:r w:rsidR="00BA1682">
        <w:t xml:space="preserve"> based on the user's group membership in the groups claim</w:t>
      </w:r>
      <w:r>
        <w:t>.</w:t>
      </w:r>
    </w:p>
    <w:p w14:paraId="0736FFEE" w14:textId="77777777" w:rsidR="00A5307F" w:rsidRDefault="00E17951">
      <w:pPr>
        <w:pStyle w:val="TextBody"/>
        <w:spacing w:line="240" w:lineRule="auto"/>
      </w:pPr>
      <w:r>
        <w:t>example access_token JSON body:</w:t>
      </w:r>
    </w:p>
    <w:p w14:paraId="07B569DA"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w:t>
      </w:r>
    </w:p>
    <w:p w14:paraId="55AA9700"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"sub": "administrator@lw-testdom.com",</w:t>
      </w:r>
    </w:p>
    <w:p w14:paraId="0C6FCDCB"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"aud": [</w:t>
      </w:r>
    </w:p>
    <w:p w14:paraId="3836A2B6"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"administrator@lw-testdom.com",</w:t>
      </w:r>
    </w:p>
    <w:p w14:paraId="230D0246"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"rs_admin_server"</w:t>
      </w:r>
    </w:p>
    <w:p w14:paraId="451D0F52"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w:t>
      </w:r>
    </w:p>
    <w:p w14:paraId="06E1991B"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"scope": "at_groups rs_admin_server openid offline_access id_groups",</w:t>
      </w:r>
    </w:p>
    <w:p w14:paraId="17BB4BE5"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"iss": "https://photon-63mciz57.lw-testdom.com/openidconnect/LW-TESTDOM.COM",</w:t>
      </w:r>
    </w:p>
    <w:p w14:paraId="075B54AE"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"groups": [</w:t>
      </w:r>
    </w:p>
    <w:p w14:paraId="55CC4B6F"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"LW-TESTDOM.COM\\Users",</w:t>
      </w:r>
    </w:p>
    <w:p w14:paraId="1976D252"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"LW-TESTDOM.COM\\Administrators",</w:t>
      </w:r>
    </w:p>
    <w:p w14:paraId="7E6F43F7"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"LW-TESTDOM.COM\\CAAdmins",</w:t>
      </w:r>
    </w:p>
    <w:p w14:paraId="0D8F5312"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"LW-TESTDOM.COM\\Everyone"</w:t>
      </w:r>
    </w:p>
    <w:p w14:paraId="4E728239"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w:t>
      </w:r>
    </w:p>
    <w:p w14:paraId="19FAB6C0"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"token_class": "access_token",</w:t>
      </w:r>
    </w:p>
    <w:p w14:paraId="4241A8C2"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"token_type": "Bearer",</w:t>
      </w:r>
    </w:p>
    <w:p w14:paraId="6BF3FF7A"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"exp": 1501698283,</w:t>
      </w:r>
    </w:p>
    <w:p w14:paraId="0A9CE5D5"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"iat": 1501694683,</w:t>
      </w:r>
    </w:p>
    <w:p w14:paraId="4029CF41"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"jti": "0lXE9y17uMevd0gBaIhRZ1ZqoYb7P64EuY7Bh7qyPXY",</w:t>
      </w:r>
    </w:p>
    <w:p w14:paraId="1F00D744"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"tenant": "LW-TESTDOM.COM",</w:t>
      </w:r>
    </w:p>
    <w:p w14:paraId="7E4F1FB2" w14:textId="77777777" w:rsidR="005C2C5C" w:rsidRPr="005C2C5C" w:rsidRDefault="005C2C5C" w:rsidP="005C2C5C">
      <w:pPr>
        <w:pStyle w:val="NoSpacing"/>
        <w:rPr>
          <w:rFonts w:ascii="Courier New" w:hAnsi="Courier New" w:cs="Courier New"/>
          <w:sz w:val="18"/>
          <w:szCs w:val="18"/>
        </w:rPr>
      </w:pPr>
      <w:r w:rsidRPr="005C2C5C">
        <w:rPr>
          <w:rFonts w:ascii="Courier New" w:hAnsi="Courier New" w:cs="Courier New"/>
          <w:sz w:val="18"/>
          <w:szCs w:val="18"/>
        </w:rPr>
        <w:t xml:space="preserve">  "admin_server_role": "Administrator"</w:t>
      </w:r>
    </w:p>
    <w:p w14:paraId="4CF2BB33" w14:textId="2C8567FD" w:rsidR="00A5307F" w:rsidRDefault="005C2C5C" w:rsidP="005C2C5C">
      <w:pPr>
        <w:pStyle w:val="NoSpacing"/>
        <w:rPr>
          <w:rFonts w:ascii="Courier New" w:hAnsi="Courier New" w:cs="Courier New"/>
          <w:sz w:val="18"/>
          <w:szCs w:val="18"/>
        </w:rPr>
      </w:pPr>
      <w:r w:rsidRPr="005C2C5C">
        <w:rPr>
          <w:rFonts w:ascii="Courier New" w:hAnsi="Courier New" w:cs="Courier New"/>
          <w:sz w:val="18"/>
          <w:szCs w:val="18"/>
        </w:rPr>
        <w:t>}</w:t>
      </w:r>
    </w:p>
    <w:p w14:paraId="69B82739" w14:textId="3EF00E00" w:rsidR="005C2C5C" w:rsidRDefault="005C2C5C" w:rsidP="005C2C5C">
      <w:pPr>
        <w:pStyle w:val="Heading3"/>
        <w:numPr>
          <w:ilvl w:val="2"/>
          <w:numId w:val="1"/>
        </w:numPr>
      </w:pPr>
      <w:r>
        <w:t>refresh_token</w:t>
      </w:r>
    </w:p>
    <w:p w14:paraId="3D5E6792" w14:textId="468D8967" w:rsidR="005C2C5C" w:rsidRDefault="005C2C5C" w:rsidP="005C2C5C">
      <w:pPr>
        <w:pStyle w:val="NoSpacing"/>
      </w:pPr>
      <w:r>
        <w:t xml:space="preserve">The Client uses this token </w:t>
      </w:r>
      <w:r w:rsidR="00AB1E9F">
        <w:t>to get a new access_token (and id_token) when the original access_token expires (as reported by a Resource Server).</w:t>
      </w:r>
    </w:p>
    <w:p w14:paraId="2EDF4602" w14:textId="3FE09E03" w:rsidR="00AB1E9F" w:rsidRDefault="00AB1E9F" w:rsidP="005C2C5C">
      <w:pPr>
        <w:pStyle w:val="NoSpacing"/>
      </w:pPr>
      <w:r>
        <w:t>example refresh_token JSON body:</w:t>
      </w:r>
    </w:p>
    <w:p w14:paraId="00AB8923" w14:textId="77777777" w:rsidR="00AB1E9F" w:rsidRDefault="00AB1E9F" w:rsidP="00AB1E9F">
      <w:pPr>
        <w:pStyle w:val="NoSpacing"/>
        <w:rPr>
          <w:rFonts w:ascii="Courier New" w:hAnsi="Courier New" w:cs="Courier New"/>
          <w:sz w:val="18"/>
          <w:szCs w:val="18"/>
        </w:rPr>
      </w:pPr>
    </w:p>
    <w:p w14:paraId="13E32F30"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w:t>
      </w:r>
    </w:p>
    <w:p w14:paraId="0D95F0A6"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"sub": "administrator@lw-testdom.com",</w:t>
      </w:r>
    </w:p>
    <w:p w14:paraId="4C3DCA39"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"aud": "administrator@lw-testdom.com",</w:t>
      </w:r>
    </w:p>
    <w:p w14:paraId="7983D634"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"scope": "at_groups rs_admin_server openid offline_access id_groups",</w:t>
      </w:r>
    </w:p>
    <w:p w14:paraId="51BD7F80"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"iss": "https://photon-63mciz57.lw-testdom.com/openidconnect/LW-TESTDOM.COM",</w:t>
      </w:r>
    </w:p>
    <w:p w14:paraId="6DD14004"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"token_class": "refresh_token",</w:t>
      </w:r>
    </w:p>
    <w:p w14:paraId="0F91D696"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"token_type": "Bearer",</w:t>
      </w:r>
    </w:p>
    <w:p w14:paraId="68E1F927"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"exp": 1501723483,</w:t>
      </w:r>
    </w:p>
    <w:p w14:paraId="40204401"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"iat": 1501694683,</w:t>
      </w:r>
    </w:p>
    <w:p w14:paraId="30DDB75A"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"jti": "tKtIlifxWfgt8YpDZ0mwq8uF2xYxANlDnucHIOn7IAI",</w:t>
      </w:r>
    </w:p>
    <w:p w14:paraId="44CFBB21"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 xml:space="preserve">  "tenant": "LW-TESTDOM.COM"</w:t>
      </w:r>
    </w:p>
    <w:p w14:paraId="704ACD1B" w14:textId="77777777" w:rsidR="00AB1E9F" w:rsidRPr="00AB1E9F" w:rsidRDefault="00AB1E9F" w:rsidP="00AB1E9F">
      <w:pPr>
        <w:pStyle w:val="NoSpacing"/>
        <w:rPr>
          <w:rFonts w:ascii="Courier New" w:hAnsi="Courier New" w:cs="Courier New"/>
          <w:sz w:val="18"/>
          <w:szCs w:val="18"/>
        </w:rPr>
      </w:pPr>
      <w:r w:rsidRPr="00AB1E9F">
        <w:rPr>
          <w:rFonts w:ascii="Courier New" w:hAnsi="Courier New" w:cs="Courier New"/>
          <w:sz w:val="18"/>
          <w:szCs w:val="18"/>
        </w:rPr>
        <w:t>}</w:t>
      </w:r>
    </w:p>
    <w:p w14:paraId="3EDD039E" w14:textId="77777777" w:rsidR="00AB1E9F" w:rsidRPr="005C2C5C" w:rsidRDefault="00AB1E9F" w:rsidP="005C2C5C">
      <w:pPr>
        <w:pStyle w:val="NoSpacing"/>
        <w:rPr>
          <w:rFonts w:ascii="Courier New" w:hAnsi="Courier New" w:cs="Courier New"/>
          <w:sz w:val="18"/>
          <w:szCs w:val="18"/>
        </w:rPr>
      </w:pPr>
    </w:p>
    <w:p w14:paraId="17047FCD" w14:textId="77777777" w:rsidR="00A5307F" w:rsidRDefault="00E17951">
      <w:pPr>
        <w:pStyle w:val="Heading1"/>
        <w:numPr>
          <w:ilvl w:val="0"/>
          <w:numId w:val="1"/>
        </w:numPr>
      </w:pPr>
      <w:r>
        <w:t>Supported Flows</w:t>
      </w:r>
    </w:p>
    <w:p w14:paraId="22A7A102" w14:textId="50027E82" w:rsidR="00A5307F" w:rsidRDefault="00134983">
      <w:pPr>
        <w:pStyle w:val="Heading2"/>
        <w:numPr>
          <w:ilvl w:val="1"/>
          <w:numId w:val="1"/>
        </w:numPr>
      </w:pPr>
      <w:r>
        <w:t>Authz</w:t>
      </w:r>
      <w:r w:rsidR="00E17951">
        <w:t xml:space="preserve"> Code Flow</w:t>
      </w:r>
    </w:p>
    <w:p w14:paraId="718D4574" w14:textId="5D76404E" w:rsidR="005240CE" w:rsidRDefault="005240CE">
      <w:pPr>
        <w:pStyle w:val="TextBody"/>
        <w:spacing w:line="240" w:lineRule="auto"/>
      </w:pPr>
      <w:r w:rsidRPr="005240CE">
        <w:t>sequence diagram</w:t>
      </w:r>
      <w:r>
        <w:t>:</w:t>
      </w:r>
    </w:p>
    <w:p w14:paraId="39872A3C" w14:textId="79E9E1DA" w:rsidR="005240CE" w:rsidRPr="005240CE" w:rsidRDefault="005240CE">
      <w:pPr>
        <w:pStyle w:val="TextBody"/>
        <w:spacing w:line="240" w:lineRule="auto"/>
      </w:pPr>
      <w:r>
        <w:rPr>
          <w:noProof/>
          <w:lang w:eastAsia="en-US" w:bidi="ar-SA"/>
        </w:rPr>
        <w:drawing>
          <wp:inline distT="0" distB="0" distL="0" distR="0" wp14:anchorId="1C8A58AA" wp14:editId="02783DF7">
            <wp:extent cx="102108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authz_code.png"/>
                    <pic:cNvPicPr/>
                  </pic:nvPicPr>
                  <pic:blipFill>
                    <a:blip r:embed="rId8">
                      <a:extLst>
                        <a:ext uri="{28A0092B-C50C-407E-A947-70E740481C1C}">
                          <a14:useLocalDpi xmlns:a14="http://schemas.microsoft.com/office/drawing/2010/main" val="0"/>
                        </a:ext>
                      </a:extLst>
                    </a:blip>
                    <a:stretch>
                      <a:fillRect/>
                    </a:stretch>
                  </pic:blipFill>
                  <pic:spPr>
                    <a:xfrm>
                      <a:off x="0" y="0"/>
                      <a:ext cx="10210800" cy="7924800"/>
                    </a:xfrm>
                    <a:prstGeom prst="rect">
                      <a:avLst/>
                    </a:prstGeom>
                  </pic:spPr>
                </pic:pic>
              </a:graphicData>
            </a:graphic>
          </wp:inline>
        </w:drawing>
      </w:r>
    </w:p>
    <w:p w14:paraId="5716CD88" w14:textId="1C8DD139" w:rsidR="005240CE" w:rsidRDefault="005240CE">
      <w:pPr>
        <w:pStyle w:val="TextBody"/>
        <w:spacing w:line="240" w:lineRule="auto"/>
        <w:rPr>
          <w:sz w:val="16"/>
          <w:szCs w:val="16"/>
        </w:rPr>
      </w:pPr>
      <w:r w:rsidRPr="005240CE">
        <w:t>sample request/response</w:t>
      </w:r>
      <w:r>
        <w:t>:</w:t>
      </w:r>
    </w:p>
    <w:p w14:paraId="4D651298" w14:textId="77777777" w:rsidR="005240CE" w:rsidRDefault="005240CE">
      <w:pPr>
        <w:pStyle w:val="TextBody"/>
        <w:spacing w:line="240" w:lineRule="auto"/>
        <w:rPr>
          <w:sz w:val="16"/>
          <w:szCs w:val="16"/>
        </w:rPr>
      </w:pPr>
    </w:p>
    <w:p w14:paraId="13D892C9"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Authn Request</w:t>
      </w:r>
    </w:p>
    <w:p w14:paraId="7683E050"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GET /authorize?</w:t>
      </w:r>
    </w:p>
    <w:p w14:paraId="3C415F37"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response_type=code&amp;</w:t>
      </w:r>
    </w:p>
    <w:p w14:paraId="32EE8817"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client_id=_client_id_xyz_&amp;</w:t>
      </w:r>
    </w:p>
    <w:p w14:paraId="03E79C4C"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redirect_uri=https://client.example.com/cb&amp;</w:t>
      </w:r>
    </w:p>
    <w:p w14:paraId="6763BD17"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state=_state_xyz_&amp;</w:t>
      </w:r>
    </w:p>
    <w:p w14:paraId="7859FF02"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nonce=_nonce_xyz_&amp;</w:t>
      </w:r>
    </w:p>
    <w:p w14:paraId="2F98DFE5"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scope=openid offline_access HTTP/1.1</w:t>
      </w:r>
    </w:p>
    <w:p w14:paraId="16D22AE3"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Host: server.example.com</w:t>
      </w:r>
    </w:p>
    <w:p w14:paraId="17C40003" w14:textId="77777777" w:rsidR="00A5307F" w:rsidRPr="00EF2743" w:rsidRDefault="00A5307F" w:rsidP="00EF2743">
      <w:pPr>
        <w:pStyle w:val="TextBody"/>
        <w:spacing w:after="0" w:line="240" w:lineRule="auto"/>
        <w:rPr>
          <w:rFonts w:ascii="Courier New" w:hAnsi="Courier New" w:cs="Courier New"/>
          <w:sz w:val="18"/>
          <w:szCs w:val="18"/>
        </w:rPr>
      </w:pPr>
    </w:p>
    <w:p w14:paraId="554139BF"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Authn Response</w:t>
      </w:r>
    </w:p>
    <w:p w14:paraId="4251393E"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HTTP/1.1 302 Found</w:t>
      </w:r>
    </w:p>
    <w:p w14:paraId="410DC5BB"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Location: https://client.example.com/cb?</w:t>
      </w:r>
    </w:p>
    <w:p w14:paraId="48677857"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code=_authz_code_xyz_&amp;</w:t>
      </w:r>
    </w:p>
    <w:p w14:paraId="4480808A"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state=_state_xyz_</w:t>
      </w:r>
    </w:p>
    <w:p w14:paraId="10D00D4C" w14:textId="77777777" w:rsidR="00A5307F" w:rsidRPr="00EF2743" w:rsidRDefault="00A5307F" w:rsidP="00EF2743">
      <w:pPr>
        <w:pStyle w:val="TextBody"/>
        <w:spacing w:after="0" w:line="240" w:lineRule="auto"/>
        <w:rPr>
          <w:rFonts w:ascii="Courier New" w:hAnsi="Courier New" w:cs="Courier New"/>
          <w:sz w:val="18"/>
          <w:szCs w:val="18"/>
        </w:rPr>
      </w:pPr>
    </w:p>
    <w:p w14:paraId="189AC3F3"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Token Request</w:t>
      </w:r>
    </w:p>
    <w:p w14:paraId="045C029E"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POST /token HTTP/1.1</w:t>
      </w:r>
    </w:p>
    <w:p w14:paraId="58DD29DC"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Host: server.example.com</w:t>
      </w:r>
    </w:p>
    <w:p w14:paraId="379BBB2F"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Content-Type: application/x-www-form-urlencoded</w:t>
      </w:r>
    </w:p>
    <w:p w14:paraId="6C68C0E1" w14:textId="77777777" w:rsidR="00A5307F" w:rsidRPr="00EF2743" w:rsidRDefault="00A5307F" w:rsidP="00EF2743">
      <w:pPr>
        <w:pStyle w:val="TextBody"/>
        <w:spacing w:after="0" w:line="240" w:lineRule="auto"/>
        <w:rPr>
          <w:rFonts w:ascii="Courier New" w:hAnsi="Courier New" w:cs="Courier New"/>
          <w:sz w:val="18"/>
          <w:szCs w:val="18"/>
        </w:rPr>
      </w:pPr>
    </w:p>
    <w:p w14:paraId="09BC6A88"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grant_type=authorization_code&amp;</w:t>
      </w:r>
    </w:p>
    <w:p w14:paraId="1C4FA160"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code=_authz_code_xyz_&amp;</w:t>
      </w:r>
    </w:p>
    <w:p w14:paraId="35EE9BAB"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redirect_uri=https://client.example.com/cb&amp;</w:t>
      </w:r>
    </w:p>
    <w:p w14:paraId="1DD6C704"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client_assertion_type=urn:ietf:params:oauth:client-assertion-type:jwt-bearer&amp;</w:t>
      </w:r>
    </w:p>
    <w:p w14:paraId="539D9A67"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client_assertion=&lt;private_key_jwt&gt;</w:t>
      </w:r>
    </w:p>
    <w:p w14:paraId="603932DD" w14:textId="77777777" w:rsidR="00A5307F" w:rsidRPr="00EF2743" w:rsidRDefault="00A5307F" w:rsidP="00EF2743">
      <w:pPr>
        <w:pStyle w:val="TextBody"/>
        <w:spacing w:after="0" w:line="240" w:lineRule="auto"/>
        <w:rPr>
          <w:rFonts w:ascii="Courier New" w:hAnsi="Courier New" w:cs="Courier New"/>
          <w:sz w:val="18"/>
          <w:szCs w:val="18"/>
        </w:rPr>
      </w:pPr>
    </w:p>
    <w:p w14:paraId="0D613323"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Token Response</w:t>
      </w:r>
    </w:p>
    <w:p w14:paraId="64F379F0"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HTTP/1.1 200 OK</w:t>
      </w:r>
    </w:p>
    <w:p w14:paraId="6B99DD2D"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Content-Type: application/json;charset=UTF-8</w:t>
      </w:r>
    </w:p>
    <w:p w14:paraId="08C70442"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Cache-Control: no-store</w:t>
      </w:r>
    </w:p>
    <w:p w14:paraId="55FB03A9"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Pragma: no-cache</w:t>
      </w:r>
    </w:p>
    <w:p w14:paraId="19C84044" w14:textId="77777777" w:rsidR="00A5307F" w:rsidRPr="00EF2743" w:rsidRDefault="00A5307F" w:rsidP="00EF2743">
      <w:pPr>
        <w:pStyle w:val="TextBody"/>
        <w:spacing w:after="0" w:line="240" w:lineRule="auto"/>
        <w:rPr>
          <w:rFonts w:ascii="Courier New" w:hAnsi="Courier New" w:cs="Courier New"/>
          <w:sz w:val="18"/>
          <w:szCs w:val="18"/>
        </w:rPr>
      </w:pPr>
    </w:p>
    <w:p w14:paraId="32562A53"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w:t>
      </w:r>
    </w:p>
    <w:p w14:paraId="2EA27FC8"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"access_token":"&lt;access_token&gt;",</w:t>
      </w:r>
    </w:p>
    <w:p w14:paraId="2B0CD607"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"token_type":"Bearer",</w:t>
      </w:r>
    </w:p>
    <w:p w14:paraId="267B9121"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"expires_in":3600,</w:t>
      </w:r>
    </w:p>
    <w:p w14:paraId="6D7B5682"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"id_token":"&lt;id_token&gt;",</w:t>
      </w:r>
    </w:p>
    <w:p w14:paraId="2FB2A9EC"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"refresh_token":"_refresh_token_xyz_"</w:t>
      </w:r>
    </w:p>
    <w:p w14:paraId="742D7D66" w14:textId="77777777" w:rsidR="00A5307F" w:rsidRPr="00EF2743" w:rsidRDefault="00E17951" w:rsidP="00EF2743">
      <w:pPr>
        <w:pStyle w:val="TextBody"/>
        <w:spacing w:after="0" w:line="240" w:lineRule="auto"/>
        <w:rPr>
          <w:rFonts w:ascii="Courier New" w:hAnsi="Courier New" w:cs="Courier New"/>
          <w:sz w:val="18"/>
          <w:szCs w:val="18"/>
        </w:rPr>
      </w:pPr>
      <w:r w:rsidRPr="00EF2743">
        <w:rPr>
          <w:rFonts w:ascii="Courier New" w:hAnsi="Courier New" w:cs="Courier New"/>
          <w:sz w:val="18"/>
          <w:szCs w:val="18"/>
        </w:rPr>
        <w:t xml:space="preserve">    }</w:t>
      </w:r>
    </w:p>
    <w:p w14:paraId="7F9D8D1E" w14:textId="5B1FE90E" w:rsidR="005240CE" w:rsidRDefault="00E17951" w:rsidP="005240CE">
      <w:pPr>
        <w:pStyle w:val="Heading2"/>
        <w:numPr>
          <w:ilvl w:val="1"/>
          <w:numId w:val="1"/>
        </w:numPr>
      </w:pPr>
      <w:r>
        <w:t>Implicit Flow</w:t>
      </w:r>
    </w:p>
    <w:p w14:paraId="1A9A2564" w14:textId="77777777" w:rsidR="005240CE" w:rsidRDefault="005240CE" w:rsidP="005240CE">
      <w:pPr>
        <w:pStyle w:val="TextBody"/>
        <w:numPr>
          <w:ilvl w:val="0"/>
          <w:numId w:val="1"/>
        </w:numPr>
        <w:spacing w:line="240" w:lineRule="auto"/>
      </w:pPr>
      <w:r w:rsidRPr="005240CE">
        <w:t>sequence diagram</w:t>
      </w:r>
      <w:r>
        <w:t>:</w:t>
      </w:r>
    </w:p>
    <w:p w14:paraId="59EDD5CA" w14:textId="00704FB1" w:rsidR="005240CE" w:rsidRPr="005240CE" w:rsidRDefault="005240CE" w:rsidP="005240CE">
      <w:pPr>
        <w:pStyle w:val="TextBody"/>
        <w:numPr>
          <w:ilvl w:val="0"/>
          <w:numId w:val="1"/>
        </w:numPr>
        <w:spacing w:line="240" w:lineRule="auto"/>
      </w:pPr>
      <w:r>
        <w:rPr>
          <w:noProof/>
          <w:lang w:eastAsia="en-US" w:bidi="ar-SA"/>
        </w:rPr>
        <w:drawing>
          <wp:inline distT="0" distB="0" distL="0" distR="0" wp14:anchorId="6FADF0BF" wp14:editId="7EF9B91C">
            <wp:extent cx="10744200" cy="723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implicit.png"/>
                    <pic:cNvPicPr/>
                  </pic:nvPicPr>
                  <pic:blipFill>
                    <a:blip r:embed="rId9">
                      <a:extLst>
                        <a:ext uri="{28A0092B-C50C-407E-A947-70E740481C1C}">
                          <a14:useLocalDpi xmlns:a14="http://schemas.microsoft.com/office/drawing/2010/main" val="0"/>
                        </a:ext>
                      </a:extLst>
                    </a:blip>
                    <a:stretch>
                      <a:fillRect/>
                    </a:stretch>
                  </pic:blipFill>
                  <pic:spPr>
                    <a:xfrm>
                      <a:off x="0" y="0"/>
                      <a:ext cx="10744200" cy="7239000"/>
                    </a:xfrm>
                    <a:prstGeom prst="rect">
                      <a:avLst/>
                    </a:prstGeom>
                  </pic:spPr>
                </pic:pic>
              </a:graphicData>
            </a:graphic>
          </wp:inline>
        </w:drawing>
      </w:r>
    </w:p>
    <w:p w14:paraId="723C9E84" w14:textId="40D6A6DD" w:rsidR="005240CE" w:rsidRPr="005240CE" w:rsidRDefault="005240CE" w:rsidP="005240CE">
      <w:pPr>
        <w:pStyle w:val="TextBody"/>
        <w:numPr>
          <w:ilvl w:val="0"/>
          <w:numId w:val="1"/>
        </w:numPr>
        <w:spacing w:line="240" w:lineRule="auto"/>
        <w:rPr>
          <w:sz w:val="16"/>
          <w:szCs w:val="16"/>
        </w:rPr>
      </w:pPr>
      <w:r w:rsidRPr="005240CE">
        <w:t>sample request/response</w:t>
      </w:r>
      <w:r>
        <w:t>:</w:t>
      </w:r>
    </w:p>
    <w:p w14:paraId="387DF0ED"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Authn Request</w:t>
      </w:r>
    </w:p>
    <w:p w14:paraId="52908DDC"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GET /authorize?</w:t>
      </w:r>
    </w:p>
    <w:p w14:paraId="0E9F21FE"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response_type=id_token&amp;</w:t>
      </w:r>
    </w:p>
    <w:p w14:paraId="09E7C46D"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client_id=_client_id_xyz_&amp;</w:t>
      </w:r>
    </w:p>
    <w:p w14:paraId="1B673116"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redirect_uri=https://client.example.com/cb&amp;</w:t>
      </w:r>
    </w:p>
    <w:p w14:paraId="60D2E844"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state=_state_xyz_&amp;</w:t>
      </w:r>
    </w:p>
    <w:p w14:paraId="1625594A"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nonce=_nonce_xyz_&amp;</w:t>
      </w:r>
    </w:p>
    <w:p w14:paraId="31DF2488"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scope=openid HTTP/1.1</w:t>
      </w:r>
    </w:p>
    <w:p w14:paraId="5889352B"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Host: server.example.com</w:t>
      </w:r>
    </w:p>
    <w:p w14:paraId="22C9A291" w14:textId="77777777" w:rsidR="00A5307F" w:rsidRPr="00EF2743" w:rsidRDefault="00A5307F" w:rsidP="00EF2743">
      <w:pPr>
        <w:pStyle w:val="TextBody"/>
        <w:numPr>
          <w:ilvl w:val="1"/>
          <w:numId w:val="1"/>
        </w:numPr>
        <w:spacing w:after="0" w:line="240" w:lineRule="auto"/>
        <w:rPr>
          <w:rFonts w:ascii="Courier New" w:hAnsi="Courier New" w:cs="Courier New"/>
          <w:sz w:val="18"/>
          <w:szCs w:val="18"/>
        </w:rPr>
      </w:pPr>
    </w:p>
    <w:p w14:paraId="2C6E5664"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Authn Response</w:t>
      </w:r>
    </w:p>
    <w:p w14:paraId="1FF4F945"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HTTP/1.1 302 Found</w:t>
      </w:r>
    </w:p>
    <w:p w14:paraId="140B95B9"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Location: http://example.com/cb#</w:t>
      </w:r>
    </w:p>
    <w:p w14:paraId="1B7BA2E4"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state=_state_xyz_&amp;</w:t>
      </w:r>
    </w:p>
    <w:p w14:paraId="06E16168" w14:textId="132E983F" w:rsidR="00A5307F" w:rsidRPr="00EF2743" w:rsidRDefault="004419BF"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w:t>
      </w:r>
      <w:r w:rsidR="00E17951" w:rsidRPr="00EF2743">
        <w:rPr>
          <w:rFonts w:ascii="Courier New" w:hAnsi="Courier New" w:cs="Courier New"/>
          <w:sz w:val="18"/>
          <w:szCs w:val="18"/>
        </w:rPr>
        <w:t>id_token=&lt;id_token&gt;</w:t>
      </w:r>
    </w:p>
    <w:p w14:paraId="0F6278FF" w14:textId="77777777" w:rsidR="00A5307F" w:rsidRDefault="00E17951">
      <w:pPr>
        <w:pStyle w:val="Heading2"/>
        <w:numPr>
          <w:ilvl w:val="1"/>
          <w:numId w:val="1"/>
        </w:numPr>
      </w:pPr>
      <w:r>
        <w:t>Password Flow</w:t>
      </w:r>
    </w:p>
    <w:p w14:paraId="09184663" w14:textId="77777777" w:rsidR="005240CE" w:rsidRDefault="005240CE" w:rsidP="005240CE">
      <w:pPr>
        <w:pStyle w:val="TextBody"/>
        <w:numPr>
          <w:ilvl w:val="0"/>
          <w:numId w:val="1"/>
        </w:numPr>
        <w:spacing w:line="240" w:lineRule="auto"/>
      </w:pPr>
      <w:r w:rsidRPr="005240CE">
        <w:t>sequence diagram</w:t>
      </w:r>
      <w:r>
        <w:t>:</w:t>
      </w:r>
    </w:p>
    <w:p w14:paraId="4D3F57F0" w14:textId="0FE841A5" w:rsidR="005240CE" w:rsidRPr="005240CE" w:rsidRDefault="005240CE" w:rsidP="005240CE">
      <w:pPr>
        <w:pStyle w:val="TextBody"/>
        <w:numPr>
          <w:ilvl w:val="0"/>
          <w:numId w:val="1"/>
        </w:numPr>
        <w:spacing w:line="240" w:lineRule="auto"/>
      </w:pPr>
      <w:r>
        <w:rPr>
          <w:noProof/>
          <w:lang w:eastAsia="en-US" w:bidi="ar-SA"/>
        </w:rPr>
        <w:drawing>
          <wp:inline distT="0" distB="0" distL="0" distR="0" wp14:anchorId="5C2B2098" wp14:editId="7D8E5642">
            <wp:extent cx="9220200" cy="44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password.png"/>
                    <pic:cNvPicPr/>
                  </pic:nvPicPr>
                  <pic:blipFill>
                    <a:blip r:embed="rId10">
                      <a:extLst>
                        <a:ext uri="{28A0092B-C50C-407E-A947-70E740481C1C}">
                          <a14:useLocalDpi xmlns:a14="http://schemas.microsoft.com/office/drawing/2010/main" val="0"/>
                        </a:ext>
                      </a:extLst>
                    </a:blip>
                    <a:stretch>
                      <a:fillRect/>
                    </a:stretch>
                  </pic:blipFill>
                  <pic:spPr>
                    <a:xfrm>
                      <a:off x="0" y="0"/>
                      <a:ext cx="9220200" cy="4419600"/>
                    </a:xfrm>
                    <a:prstGeom prst="rect">
                      <a:avLst/>
                    </a:prstGeom>
                  </pic:spPr>
                </pic:pic>
              </a:graphicData>
            </a:graphic>
          </wp:inline>
        </w:drawing>
      </w:r>
    </w:p>
    <w:p w14:paraId="0350F3D9" w14:textId="77777777" w:rsidR="005240CE" w:rsidRDefault="005240CE" w:rsidP="005240CE">
      <w:pPr>
        <w:pStyle w:val="TextBody"/>
        <w:numPr>
          <w:ilvl w:val="0"/>
          <w:numId w:val="1"/>
        </w:numPr>
        <w:spacing w:line="240" w:lineRule="auto"/>
        <w:rPr>
          <w:sz w:val="16"/>
          <w:szCs w:val="16"/>
        </w:rPr>
      </w:pPr>
      <w:r w:rsidRPr="005240CE">
        <w:t>sample request/response</w:t>
      </w:r>
      <w:r>
        <w:t>:</w:t>
      </w:r>
    </w:p>
    <w:p w14:paraId="05CC48FA" w14:textId="77777777" w:rsidR="005240CE" w:rsidRDefault="005240CE">
      <w:pPr>
        <w:pStyle w:val="TextBody"/>
        <w:numPr>
          <w:ilvl w:val="1"/>
          <w:numId w:val="1"/>
        </w:numPr>
        <w:spacing w:line="240" w:lineRule="auto"/>
        <w:rPr>
          <w:sz w:val="16"/>
          <w:szCs w:val="16"/>
        </w:rPr>
      </w:pPr>
    </w:p>
    <w:p w14:paraId="4FC89A8A"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Token Request</w:t>
      </w:r>
    </w:p>
    <w:p w14:paraId="5DDD7A0C"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POST /token HTTP/1.1</w:t>
      </w:r>
    </w:p>
    <w:p w14:paraId="149FF701"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Host: server.example.com</w:t>
      </w:r>
    </w:p>
    <w:p w14:paraId="57D39044"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Authorization: Basic czZCaGRSa3F0MzpnWDFmQmF0M2JW</w:t>
      </w:r>
    </w:p>
    <w:p w14:paraId="6A5275AA"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Content-Type: application/x-www-form-urlencoded</w:t>
      </w:r>
    </w:p>
    <w:p w14:paraId="7878E959" w14:textId="77777777" w:rsidR="00A5307F" w:rsidRPr="00EF2743" w:rsidRDefault="00A5307F" w:rsidP="00EF2743">
      <w:pPr>
        <w:pStyle w:val="TextBody"/>
        <w:numPr>
          <w:ilvl w:val="1"/>
          <w:numId w:val="1"/>
        </w:numPr>
        <w:spacing w:after="0" w:line="240" w:lineRule="auto"/>
        <w:rPr>
          <w:rFonts w:ascii="Courier New" w:hAnsi="Courier New" w:cs="Courier New"/>
          <w:sz w:val="18"/>
          <w:szCs w:val="18"/>
        </w:rPr>
      </w:pPr>
    </w:p>
    <w:p w14:paraId="519CFF6E"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grant_type=password&amp;</w:t>
      </w:r>
    </w:p>
    <w:p w14:paraId="0F0001CB"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username=_username_xyz_&amp;</w:t>
      </w:r>
    </w:p>
    <w:p w14:paraId="0E5192A1"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password=_password_xyz_&amp;</w:t>
      </w:r>
    </w:p>
    <w:p w14:paraId="6A72E1B5"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scope=openid offline_access</w:t>
      </w:r>
    </w:p>
    <w:p w14:paraId="5449D7EF" w14:textId="77777777" w:rsidR="00A5307F" w:rsidRPr="00EF2743" w:rsidRDefault="00A5307F" w:rsidP="00EF2743">
      <w:pPr>
        <w:pStyle w:val="TextBody"/>
        <w:numPr>
          <w:ilvl w:val="1"/>
          <w:numId w:val="1"/>
        </w:numPr>
        <w:spacing w:after="0" w:line="240" w:lineRule="auto"/>
        <w:rPr>
          <w:rFonts w:ascii="Courier New" w:hAnsi="Courier New" w:cs="Courier New"/>
          <w:sz w:val="18"/>
          <w:szCs w:val="18"/>
        </w:rPr>
      </w:pPr>
    </w:p>
    <w:p w14:paraId="2FEDDD58"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Token Response</w:t>
      </w:r>
    </w:p>
    <w:p w14:paraId="53513390"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HTTP/1.1 200 OK</w:t>
      </w:r>
    </w:p>
    <w:p w14:paraId="6D33F6CC"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Content-Type: application/json;charset=UTF-8</w:t>
      </w:r>
    </w:p>
    <w:p w14:paraId="7D8FE7FE"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Cache-Control: no-store</w:t>
      </w:r>
    </w:p>
    <w:p w14:paraId="14C3ED18"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Pragma: no-cache</w:t>
      </w:r>
    </w:p>
    <w:p w14:paraId="3B6B61E6" w14:textId="77777777" w:rsidR="00A5307F" w:rsidRPr="00EF2743" w:rsidRDefault="00A5307F" w:rsidP="00EF2743">
      <w:pPr>
        <w:pStyle w:val="TextBody"/>
        <w:numPr>
          <w:ilvl w:val="1"/>
          <w:numId w:val="1"/>
        </w:numPr>
        <w:spacing w:after="0" w:line="240" w:lineRule="auto"/>
        <w:rPr>
          <w:rFonts w:ascii="Courier New" w:hAnsi="Courier New" w:cs="Courier New"/>
          <w:sz w:val="18"/>
          <w:szCs w:val="18"/>
        </w:rPr>
      </w:pPr>
    </w:p>
    <w:p w14:paraId="21978687"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w:t>
      </w:r>
    </w:p>
    <w:p w14:paraId="4D10B7F1"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"access_token":"&lt;access_token&gt;",</w:t>
      </w:r>
    </w:p>
    <w:p w14:paraId="156D7CA8"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"token_type":"Bearer",</w:t>
      </w:r>
    </w:p>
    <w:p w14:paraId="24540649"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"expires_in":3600,</w:t>
      </w:r>
    </w:p>
    <w:p w14:paraId="4681DC69"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"id_token":"&lt;id_token&gt;",</w:t>
      </w:r>
    </w:p>
    <w:p w14:paraId="7EF18354"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"refresh_token":"_refresh_token_xyz_"</w:t>
      </w:r>
    </w:p>
    <w:p w14:paraId="12482FE5"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w:t>
      </w:r>
    </w:p>
    <w:p w14:paraId="766219C3" w14:textId="77777777" w:rsidR="00A5307F" w:rsidRDefault="00E17951">
      <w:pPr>
        <w:pStyle w:val="Heading2"/>
        <w:numPr>
          <w:ilvl w:val="1"/>
          <w:numId w:val="1"/>
        </w:numPr>
      </w:pPr>
      <w:r>
        <w:t>Refresh Token Flow</w:t>
      </w:r>
    </w:p>
    <w:p w14:paraId="5C3066D8" w14:textId="77777777" w:rsidR="005240CE" w:rsidRDefault="005240CE" w:rsidP="005240CE">
      <w:pPr>
        <w:pStyle w:val="TextBody"/>
        <w:numPr>
          <w:ilvl w:val="0"/>
          <w:numId w:val="1"/>
        </w:numPr>
        <w:spacing w:line="240" w:lineRule="auto"/>
      </w:pPr>
      <w:r w:rsidRPr="005240CE">
        <w:t>sequence diagram</w:t>
      </w:r>
      <w:r>
        <w:t>:</w:t>
      </w:r>
    </w:p>
    <w:p w14:paraId="58902985" w14:textId="6584C225" w:rsidR="005240CE" w:rsidRPr="005240CE" w:rsidRDefault="005240CE" w:rsidP="005240CE">
      <w:pPr>
        <w:pStyle w:val="TextBody"/>
        <w:numPr>
          <w:ilvl w:val="0"/>
          <w:numId w:val="1"/>
        </w:numPr>
        <w:spacing w:line="240" w:lineRule="auto"/>
      </w:pPr>
      <w:r>
        <w:rPr>
          <w:noProof/>
          <w:lang w:eastAsia="en-US" w:bidi="ar-SA"/>
        </w:rPr>
        <w:drawing>
          <wp:inline distT="0" distB="0" distL="0" distR="0" wp14:anchorId="3118F443" wp14:editId="255F7A9E">
            <wp:extent cx="740410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refresh_token.png"/>
                    <pic:cNvPicPr/>
                  </pic:nvPicPr>
                  <pic:blipFill>
                    <a:blip r:embed="rId11">
                      <a:extLst>
                        <a:ext uri="{28A0092B-C50C-407E-A947-70E740481C1C}">
                          <a14:useLocalDpi xmlns:a14="http://schemas.microsoft.com/office/drawing/2010/main" val="0"/>
                        </a:ext>
                      </a:extLst>
                    </a:blip>
                    <a:stretch>
                      <a:fillRect/>
                    </a:stretch>
                  </pic:blipFill>
                  <pic:spPr>
                    <a:xfrm>
                      <a:off x="0" y="0"/>
                      <a:ext cx="7404100" cy="4076700"/>
                    </a:xfrm>
                    <a:prstGeom prst="rect">
                      <a:avLst/>
                    </a:prstGeom>
                  </pic:spPr>
                </pic:pic>
              </a:graphicData>
            </a:graphic>
          </wp:inline>
        </w:drawing>
      </w:r>
    </w:p>
    <w:p w14:paraId="47E66614" w14:textId="77777777" w:rsidR="005240CE" w:rsidRDefault="005240CE" w:rsidP="005240CE">
      <w:pPr>
        <w:pStyle w:val="TextBody"/>
        <w:numPr>
          <w:ilvl w:val="0"/>
          <w:numId w:val="1"/>
        </w:numPr>
        <w:spacing w:line="240" w:lineRule="auto"/>
        <w:rPr>
          <w:sz w:val="16"/>
          <w:szCs w:val="16"/>
        </w:rPr>
      </w:pPr>
      <w:r w:rsidRPr="005240CE">
        <w:t>sample request/response</w:t>
      </w:r>
      <w:r>
        <w:t>:</w:t>
      </w:r>
    </w:p>
    <w:p w14:paraId="53A781EE" w14:textId="77777777" w:rsidR="005240CE" w:rsidRDefault="005240CE">
      <w:pPr>
        <w:pStyle w:val="TextBody"/>
        <w:numPr>
          <w:ilvl w:val="1"/>
          <w:numId w:val="1"/>
        </w:numPr>
        <w:spacing w:line="240" w:lineRule="auto"/>
        <w:rPr>
          <w:sz w:val="16"/>
          <w:szCs w:val="16"/>
        </w:rPr>
      </w:pPr>
    </w:p>
    <w:p w14:paraId="2C83492C"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Token Request</w:t>
      </w:r>
    </w:p>
    <w:p w14:paraId="439AF639"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POST /token HTTP/1.1</w:t>
      </w:r>
    </w:p>
    <w:p w14:paraId="2AE4CF5C"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Host: server.example.com</w:t>
      </w:r>
    </w:p>
    <w:p w14:paraId="26F3D06B"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Authorization: Basic czZCaGRSa3F0MzpnWDFmQmF0M2JW</w:t>
      </w:r>
    </w:p>
    <w:p w14:paraId="728F6419"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Content-Type: application/x-www-form-urlencoded</w:t>
      </w:r>
    </w:p>
    <w:p w14:paraId="01FFFB03" w14:textId="77777777" w:rsidR="00A5307F" w:rsidRPr="00EF2743" w:rsidRDefault="00A5307F" w:rsidP="00EF2743">
      <w:pPr>
        <w:pStyle w:val="TextBody"/>
        <w:numPr>
          <w:ilvl w:val="1"/>
          <w:numId w:val="1"/>
        </w:numPr>
        <w:spacing w:after="0" w:line="240" w:lineRule="auto"/>
        <w:rPr>
          <w:rFonts w:ascii="Courier New" w:hAnsi="Courier New" w:cs="Courier New"/>
          <w:sz w:val="18"/>
          <w:szCs w:val="18"/>
        </w:rPr>
      </w:pPr>
    </w:p>
    <w:p w14:paraId="544D532B"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grant_type=refresh_token&amp;</w:t>
      </w:r>
    </w:p>
    <w:p w14:paraId="357C717D"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refresh_token=_refresh_token_xyz_&amp;</w:t>
      </w:r>
    </w:p>
    <w:p w14:paraId="021AA33A"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client_id=_client_id_xyz_</w:t>
      </w:r>
    </w:p>
    <w:p w14:paraId="52F4A13D" w14:textId="77777777" w:rsidR="00A5307F" w:rsidRPr="00EF2743" w:rsidRDefault="00A5307F" w:rsidP="00EF2743">
      <w:pPr>
        <w:pStyle w:val="TextBody"/>
        <w:numPr>
          <w:ilvl w:val="1"/>
          <w:numId w:val="1"/>
        </w:numPr>
        <w:spacing w:after="0" w:line="240" w:lineRule="auto"/>
        <w:rPr>
          <w:rFonts w:ascii="Courier New" w:hAnsi="Courier New" w:cs="Courier New"/>
          <w:sz w:val="18"/>
          <w:szCs w:val="18"/>
        </w:rPr>
      </w:pPr>
    </w:p>
    <w:p w14:paraId="0DDA91B5"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Token Response</w:t>
      </w:r>
    </w:p>
    <w:p w14:paraId="1514907E"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HTTP/1.1 200 OK</w:t>
      </w:r>
    </w:p>
    <w:p w14:paraId="50F7ED0A"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Content-Type: application/json;charset=UTF-8</w:t>
      </w:r>
    </w:p>
    <w:p w14:paraId="524D8C79"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Cache-Control: no-store</w:t>
      </w:r>
    </w:p>
    <w:p w14:paraId="0412D0C2"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Pragma: no-cache</w:t>
      </w:r>
    </w:p>
    <w:p w14:paraId="60DF4AF0" w14:textId="77777777" w:rsidR="00A5307F" w:rsidRPr="00EF2743" w:rsidRDefault="00A5307F" w:rsidP="00EF2743">
      <w:pPr>
        <w:pStyle w:val="TextBody"/>
        <w:numPr>
          <w:ilvl w:val="1"/>
          <w:numId w:val="1"/>
        </w:numPr>
        <w:spacing w:after="0" w:line="240" w:lineRule="auto"/>
        <w:rPr>
          <w:rFonts w:ascii="Courier New" w:hAnsi="Courier New" w:cs="Courier New"/>
          <w:sz w:val="18"/>
          <w:szCs w:val="18"/>
        </w:rPr>
      </w:pPr>
    </w:p>
    <w:p w14:paraId="714AB652"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w:t>
      </w:r>
    </w:p>
    <w:p w14:paraId="5A415F86"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"access_token":"&lt;access_token&gt;",</w:t>
      </w:r>
    </w:p>
    <w:p w14:paraId="18FA7BB6"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"token_type":"Bearer",</w:t>
      </w:r>
    </w:p>
    <w:p w14:paraId="5C68BB66"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"expires_in":3600,</w:t>
      </w:r>
    </w:p>
    <w:p w14:paraId="38EA206E"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"id_token":"&lt;id_token&gt;"</w:t>
      </w:r>
    </w:p>
    <w:p w14:paraId="08EAF6C7"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w:t>
      </w:r>
    </w:p>
    <w:p w14:paraId="56356EA9" w14:textId="77777777" w:rsidR="0084563E" w:rsidRDefault="0084563E" w:rsidP="00D13EC5">
      <w:pPr>
        <w:pStyle w:val="NoSpacing"/>
      </w:pPr>
    </w:p>
    <w:p w14:paraId="35EBB1E9" w14:textId="58AA352D" w:rsidR="0084563E" w:rsidRPr="0084563E" w:rsidRDefault="0084563E" w:rsidP="0084563E">
      <w:pPr>
        <w:pStyle w:val="Heading1"/>
        <w:numPr>
          <w:ilvl w:val="0"/>
          <w:numId w:val="1"/>
        </w:numPr>
      </w:pPr>
      <w:r>
        <w:t>Metadata endpoint</w:t>
      </w:r>
    </w:p>
    <w:p w14:paraId="523E0E12" w14:textId="77777777" w:rsidR="006C78A7" w:rsidRPr="0084563E" w:rsidRDefault="006C78A7" w:rsidP="0084563E"/>
    <w:p w14:paraId="75EE3A83" w14:textId="77777777" w:rsidR="0084563E" w:rsidRDefault="0084563E" w:rsidP="0084563E">
      <w:r>
        <w:t xml:space="preserve">Spec link: </w:t>
      </w:r>
      <w:hyperlink r:id="rId12" w:history="1">
        <w:r w:rsidRPr="00E53E78">
          <w:rPr>
            <w:rStyle w:val="Hyperlink"/>
          </w:rPr>
          <w:t>http://openid.net/specs/openid-connect-discovery-1_0.html</w:t>
        </w:r>
      </w:hyperlink>
    </w:p>
    <w:p w14:paraId="4F47BC09" w14:textId="77777777" w:rsidR="0084563E" w:rsidRDefault="0084563E" w:rsidP="0084563E"/>
    <w:p w14:paraId="0E057645" w14:textId="77777777" w:rsidR="0084563E" w:rsidRDefault="0084563E" w:rsidP="0084563E">
      <w:r>
        <w:t>OIDC Metadata endpoint publishes a JSON format document that includes server metadata such as server endpoints and server supported capability configurations. Client can use these data to help construct requests used in OIDC workflows.</w:t>
      </w:r>
    </w:p>
    <w:p w14:paraId="0296F61C" w14:textId="77777777" w:rsidR="0084563E" w:rsidRDefault="0084563E" w:rsidP="0084563E"/>
    <w:p w14:paraId="746C36C2" w14:textId="77777777" w:rsidR="0084563E" w:rsidRDefault="0084563E" w:rsidP="0084563E">
      <w:r>
        <w:t>Metadata endpoint format:</w:t>
      </w:r>
    </w:p>
    <w:p w14:paraId="767D9F38" w14:textId="77777777" w:rsidR="0084563E" w:rsidRDefault="0084563E" w:rsidP="0084563E"/>
    <w:p w14:paraId="4C522A18" w14:textId="77777777" w:rsidR="0084563E" w:rsidRPr="00FB020A" w:rsidRDefault="0084563E" w:rsidP="00FB020A">
      <w:pPr>
        <w:rPr>
          <w:rFonts w:ascii="Courier New" w:hAnsi="Courier New" w:cs="Courier New"/>
          <w:sz w:val="18"/>
          <w:szCs w:val="18"/>
        </w:rPr>
      </w:pPr>
      <w:r w:rsidRPr="00FB020A">
        <w:rPr>
          <w:rFonts w:ascii="Courier New" w:hAnsi="Courier New" w:cs="Courier New"/>
          <w:sz w:val="18"/>
          <w:szCs w:val="18"/>
        </w:rPr>
        <w:t>https://[OIDC Server URL]/{tenant}/.well-known/openid-configuration</w:t>
      </w:r>
    </w:p>
    <w:p w14:paraId="0725B336" w14:textId="77777777" w:rsidR="0084563E" w:rsidRDefault="0084563E" w:rsidP="0084563E"/>
    <w:p w14:paraId="4C58E5F3" w14:textId="77777777" w:rsidR="0084563E" w:rsidRDefault="0084563E" w:rsidP="0084563E">
      <w:r>
        <w:t>Request to the metadata endpoint should use HTTP verb: GET. A sample request is listed below:</w:t>
      </w:r>
    </w:p>
    <w:p w14:paraId="097A721F" w14:textId="77777777" w:rsidR="0084563E" w:rsidRDefault="0084563E" w:rsidP="0084563E"/>
    <w:p w14:paraId="3978D6BE" w14:textId="38E0FA2C" w:rsidR="0084563E" w:rsidRPr="00FB020A" w:rsidRDefault="0084563E" w:rsidP="00FB020A">
      <w:pPr>
        <w:rPr>
          <w:rFonts w:ascii="Courier New" w:hAnsi="Courier New" w:cs="Courier New"/>
          <w:sz w:val="18"/>
          <w:szCs w:val="18"/>
        </w:rPr>
      </w:pPr>
      <w:r w:rsidRPr="00FB020A">
        <w:rPr>
          <w:rFonts w:ascii="Courier New" w:hAnsi="Courier New" w:cs="Courier New"/>
          <w:sz w:val="18"/>
          <w:szCs w:val="18"/>
        </w:rPr>
        <w:t xml:space="preserve">GET </w:t>
      </w:r>
      <w:r w:rsidR="0099532C" w:rsidRPr="009269AC">
        <w:rPr>
          <w:rFonts w:ascii="Courier New" w:hAnsi="Courier New" w:cs="Courier New"/>
          <w:sz w:val="18"/>
          <w:szCs w:val="18"/>
        </w:rPr>
        <w:t>[OIDC Server URL]/</w:t>
      </w:r>
      <w:r w:rsidR="00DC5313" w:rsidRPr="009269AC">
        <w:rPr>
          <w:rFonts w:ascii="Courier New" w:hAnsi="Courier New" w:cs="Courier New"/>
          <w:sz w:val="18"/>
          <w:szCs w:val="18"/>
        </w:rPr>
        <w:t>{ten</w:t>
      </w:r>
      <w:r w:rsidR="00DC5313">
        <w:rPr>
          <w:rFonts w:ascii="Courier New" w:hAnsi="Courier New" w:cs="Courier New"/>
          <w:sz w:val="18"/>
          <w:szCs w:val="18"/>
        </w:rPr>
        <w:t>ant}</w:t>
      </w:r>
      <w:r w:rsidRPr="00FB020A">
        <w:rPr>
          <w:rFonts w:ascii="Courier New" w:hAnsi="Courier New" w:cs="Courier New"/>
          <w:sz w:val="18"/>
          <w:szCs w:val="18"/>
        </w:rPr>
        <w:t>/.well-known/openid-configuration HTTP/1.1</w:t>
      </w:r>
    </w:p>
    <w:p w14:paraId="6BD31BCD" w14:textId="77777777" w:rsidR="0084563E" w:rsidRPr="00FB020A" w:rsidRDefault="0084563E" w:rsidP="00FB020A">
      <w:pPr>
        <w:rPr>
          <w:rFonts w:ascii="Courier New" w:hAnsi="Courier New" w:cs="Courier New"/>
          <w:sz w:val="18"/>
          <w:szCs w:val="18"/>
        </w:rPr>
      </w:pPr>
      <w:r w:rsidRPr="00FB020A">
        <w:rPr>
          <w:rFonts w:ascii="Courier New" w:hAnsi="Courier New" w:cs="Courier New"/>
          <w:sz w:val="18"/>
          <w:szCs w:val="18"/>
        </w:rPr>
        <w:t>Host: example.com</w:t>
      </w:r>
    </w:p>
    <w:p w14:paraId="1CDE6D14" w14:textId="77777777" w:rsidR="0084563E" w:rsidRDefault="0084563E" w:rsidP="0084563E"/>
    <w:p w14:paraId="1C0B576F" w14:textId="77777777" w:rsidR="0084563E" w:rsidRPr="00547ABC" w:rsidRDefault="0084563E" w:rsidP="0084563E">
      <w:pPr>
        <w:rPr>
          <w:rFonts w:eastAsia="Times New Roman" w:cs="Times New Roman"/>
        </w:rPr>
      </w:pPr>
      <w:r>
        <w:t xml:space="preserve">A successful response will return HTTP status code 200 (OK), and a JSON object using the </w:t>
      </w:r>
      <w:r w:rsidRPr="00CA7F18">
        <w:rPr>
          <w:rFonts w:ascii="Courier New" w:eastAsia="Times New Roman" w:hAnsi="Courier New" w:cs="Courier New"/>
          <w:color w:val="003366"/>
          <w:sz w:val="18"/>
          <w:szCs w:val="18"/>
          <w:shd w:val="clear" w:color="auto" w:fill="FFFFFF"/>
        </w:rPr>
        <w:t>application/json</w:t>
      </w:r>
      <w:r>
        <w:rPr>
          <w:rFonts w:eastAsia="Times New Roman" w:cs="Times New Roman"/>
        </w:rPr>
        <w:t xml:space="preserve"> </w:t>
      </w:r>
      <w:r>
        <w:t>content type. The details for claim definitions can be found in the spec above. A sample response is listed below:</w:t>
      </w:r>
    </w:p>
    <w:p w14:paraId="7A25F584" w14:textId="77777777" w:rsidR="0084563E" w:rsidRDefault="0084563E" w:rsidP="0084563E"/>
    <w:p w14:paraId="1D48D200" w14:textId="77777777" w:rsidR="0084563E" w:rsidRPr="00FB020A" w:rsidRDefault="0084563E" w:rsidP="00FB020A">
      <w:pPr>
        <w:rPr>
          <w:rFonts w:ascii="Courier New" w:hAnsi="Courier New" w:cs="Courier New"/>
          <w:sz w:val="18"/>
          <w:szCs w:val="18"/>
        </w:rPr>
      </w:pPr>
      <w:r w:rsidRPr="00FB020A">
        <w:rPr>
          <w:rFonts w:ascii="Courier New" w:hAnsi="Courier New" w:cs="Courier New"/>
          <w:sz w:val="18"/>
          <w:szCs w:val="18"/>
        </w:rPr>
        <w:t>HTTP/1.1 200 OK</w:t>
      </w:r>
    </w:p>
    <w:p w14:paraId="0DAD0605" w14:textId="77777777" w:rsidR="0084563E" w:rsidRDefault="0084563E" w:rsidP="00FB020A">
      <w:pPr>
        <w:rPr>
          <w:rFonts w:ascii="Courier New" w:hAnsi="Courier New" w:cs="Courier New"/>
          <w:sz w:val="18"/>
          <w:szCs w:val="18"/>
        </w:rPr>
      </w:pPr>
      <w:r w:rsidRPr="00FB020A">
        <w:rPr>
          <w:rFonts w:ascii="Courier New" w:hAnsi="Courier New" w:cs="Courier New"/>
          <w:sz w:val="18"/>
          <w:szCs w:val="18"/>
        </w:rPr>
        <w:t>Content-Type: application/json</w:t>
      </w:r>
    </w:p>
    <w:p w14:paraId="12A1346A"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w:t>
      </w:r>
    </w:p>
    <w:p w14:paraId="4D647E2E"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"response_types_supported":[  </w:t>
      </w:r>
    </w:p>
    <w:p w14:paraId="234982FB"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"code",</w:t>
      </w:r>
    </w:p>
    <w:p w14:paraId="5632899C"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"id_token",</w:t>
      </w:r>
    </w:p>
    <w:p w14:paraId="6BD608E0"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"token id_token"</w:t>
      </w:r>
    </w:p>
    <w:p w14:paraId="0D1F6619"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w:t>
      </w:r>
    </w:p>
    <w:p w14:paraId="089C9624"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"jwks_uri":"https:\/\/photon-63mciz57.lw-testdom.com\/openidconnect\/jwks\/LW-TESTDOM.COM",</w:t>
      </w:r>
    </w:p>
    <w:p w14:paraId="7A389A5F"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"end_session_endpoint":"https:\/\/photon-63mciz57.lw-testdom.com\/openidconnect\/logout\/LW-TESTDOM.COM",</w:t>
      </w:r>
    </w:p>
    <w:p w14:paraId="688730A9"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"subject_types_supported":[  </w:t>
      </w:r>
    </w:p>
    <w:p w14:paraId="2562B0DE"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"public"</w:t>
      </w:r>
    </w:p>
    <w:p w14:paraId="5627F696"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w:t>
      </w:r>
    </w:p>
    <w:p w14:paraId="562BAC56"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"id_token_signing_alg_values_supported":[  </w:t>
      </w:r>
    </w:p>
    <w:p w14:paraId="647F42E5"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"RS256"</w:t>
      </w:r>
    </w:p>
    <w:p w14:paraId="01363B5D"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w:t>
      </w:r>
    </w:p>
    <w:p w14:paraId="18900F0B"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"issuer":"https:\/\/photon-63mciz57.lw-testdom.com\/openidconnect\/LW-TESTDOM.COM",</w:t>
      </w:r>
    </w:p>
    <w:p w14:paraId="699DCB92"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"authorization_endpoint":"https:\/\/photon-63mciz57.lw-testdom.com\/openidconnect\/oidc\/authorize\/LW-TESTDOM.COM",</w:t>
      </w:r>
    </w:p>
    <w:p w14:paraId="65979CAE"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 xml:space="preserve">   "token_endpoint":"https:\/\/photon-63mciz57.lw-testdom.com\/openidconnect\/token\/LW-TESTDOM.COM"</w:t>
      </w:r>
    </w:p>
    <w:p w14:paraId="0462B24E" w14:textId="77777777" w:rsidR="005C2C5C" w:rsidRPr="005C2C5C" w:rsidRDefault="005C2C5C" w:rsidP="005C2C5C">
      <w:pPr>
        <w:rPr>
          <w:rFonts w:ascii="Courier New" w:hAnsi="Courier New" w:cs="Courier New"/>
          <w:sz w:val="18"/>
          <w:szCs w:val="18"/>
        </w:rPr>
      </w:pPr>
      <w:r w:rsidRPr="005C2C5C">
        <w:rPr>
          <w:rFonts w:ascii="Courier New" w:hAnsi="Courier New" w:cs="Courier New"/>
          <w:sz w:val="18"/>
          <w:szCs w:val="18"/>
        </w:rPr>
        <w:t>}</w:t>
      </w:r>
    </w:p>
    <w:p w14:paraId="2041F46E" w14:textId="77777777" w:rsidR="0084563E" w:rsidRDefault="0084563E" w:rsidP="0084563E"/>
    <w:p w14:paraId="1D4ADB62" w14:textId="70CCAC11" w:rsidR="0084563E" w:rsidRDefault="0084563E" w:rsidP="0084563E">
      <w:r>
        <w:t xml:space="preserve">An error response </w:t>
      </w:r>
      <w:r w:rsidR="00AA6DC4">
        <w:t>will return HTTP status code 404</w:t>
      </w:r>
      <w:r>
        <w:t xml:space="preserve"> (Not Found) or 500 (Internal Server Error).</w:t>
      </w:r>
    </w:p>
    <w:p w14:paraId="4C42C516" w14:textId="77777777" w:rsidR="00017596" w:rsidRDefault="00017596" w:rsidP="0084563E"/>
    <w:p w14:paraId="5BCEF3A6" w14:textId="3F143239" w:rsidR="0084563E" w:rsidRDefault="00017596" w:rsidP="0084563E">
      <w:pPr>
        <w:pStyle w:val="Heading1"/>
        <w:numPr>
          <w:ilvl w:val="0"/>
          <w:numId w:val="1"/>
        </w:numPr>
      </w:pPr>
      <w:r>
        <w:t>JWKS endpoint</w:t>
      </w:r>
    </w:p>
    <w:p w14:paraId="2D661839" w14:textId="6482EB70" w:rsidR="0084563E" w:rsidRDefault="0084563E" w:rsidP="0084563E">
      <w:r>
        <w:t xml:space="preserve">OIDC server also provides a JWK set endpoint to publish OIDC server public RSA keys in the format of JSON Web Key (JWK) set. The spec for JWK can be found in the link: </w:t>
      </w:r>
      <w:hyperlink r:id="rId13" w:history="1">
        <w:r w:rsidRPr="00E53E78">
          <w:rPr>
            <w:rStyle w:val="Hyperlink"/>
          </w:rPr>
          <w:t>https://tools.ietf.org/html/draft-ietf-jose-json-web-key-41</w:t>
        </w:r>
      </w:hyperlink>
      <w:r>
        <w:t>.</w:t>
      </w:r>
    </w:p>
    <w:p w14:paraId="40BC1248" w14:textId="77777777" w:rsidR="0084563E" w:rsidRDefault="0084563E" w:rsidP="0084563E"/>
    <w:p w14:paraId="0A162A41" w14:textId="34FCE7B6" w:rsidR="0084563E" w:rsidRDefault="004120D6" w:rsidP="0084563E">
      <w:r>
        <w:t>Re</w:t>
      </w:r>
      <w:r w:rsidR="0084563E">
        <w:t>lying parties and resource servers need to retrieve this public key so they can verify token signature signed by the OIDC server.</w:t>
      </w:r>
    </w:p>
    <w:p w14:paraId="0F5FA7C7" w14:textId="77777777" w:rsidR="0084563E" w:rsidRDefault="0084563E" w:rsidP="0084563E"/>
    <w:p w14:paraId="63B43E8E" w14:textId="77777777" w:rsidR="0084563E" w:rsidRDefault="0084563E" w:rsidP="0084563E">
      <w:r>
        <w:t>JWK set endpoint format:</w:t>
      </w:r>
    </w:p>
    <w:p w14:paraId="14D0AF72" w14:textId="77777777" w:rsidR="0084563E" w:rsidRDefault="0084563E" w:rsidP="0084563E"/>
    <w:p w14:paraId="24E7646F" w14:textId="77777777" w:rsidR="0084563E" w:rsidRPr="00051883" w:rsidRDefault="0084563E" w:rsidP="00051883">
      <w:pPr>
        <w:rPr>
          <w:rFonts w:ascii="Courier New" w:hAnsi="Courier New" w:cs="Courier New"/>
          <w:sz w:val="18"/>
          <w:szCs w:val="18"/>
        </w:rPr>
      </w:pPr>
      <w:r w:rsidRPr="00051883">
        <w:rPr>
          <w:rFonts w:ascii="Courier New" w:hAnsi="Courier New" w:cs="Courier New"/>
          <w:sz w:val="18"/>
          <w:szCs w:val="18"/>
        </w:rPr>
        <w:t>https://[OIDC Server URL]/jwks/{tenant}</w:t>
      </w:r>
    </w:p>
    <w:p w14:paraId="5C04BCC1" w14:textId="77777777" w:rsidR="0084563E" w:rsidRDefault="0084563E" w:rsidP="0084563E"/>
    <w:p w14:paraId="3CCA2E6D" w14:textId="77777777" w:rsidR="0084563E" w:rsidRDefault="0084563E" w:rsidP="0084563E">
      <w:r>
        <w:t>Request to the JWK set endpoint should use HTTP verb: GET. A sample request is listed below:</w:t>
      </w:r>
    </w:p>
    <w:p w14:paraId="3363DE2B" w14:textId="77777777" w:rsidR="0084563E" w:rsidRDefault="0084563E" w:rsidP="0084563E"/>
    <w:p w14:paraId="194EF7E8" w14:textId="1736D2DB" w:rsidR="0084563E" w:rsidRPr="00C97D0E" w:rsidRDefault="0084563E" w:rsidP="00C97D0E">
      <w:pPr>
        <w:rPr>
          <w:rFonts w:ascii="Courier New" w:hAnsi="Courier New" w:cs="Courier New"/>
          <w:sz w:val="18"/>
          <w:szCs w:val="18"/>
        </w:rPr>
      </w:pPr>
      <w:r w:rsidRPr="00C97D0E">
        <w:rPr>
          <w:rFonts w:ascii="Courier New" w:hAnsi="Courier New" w:cs="Courier New"/>
          <w:sz w:val="18"/>
          <w:szCs w:val="18"/>
        </w:rPr>
        <w:t xml:space="preserve">GET </w:t>
      </w:r>
      <w:r w:rsidR="0099532C">
        <w:rPr>
          <w:rFonts w:ascii="Courier New" w:hAnsi="Courier New" w:cs="Courier New"/>
          <w:sz w:val="18"/>
          <w:szCs w:val="18"/>
        </w:rPr>
        <w:t>[OIDC Server URL]</w:t>
      </w:r>
      <w:r w:rsidRPr="00C97D0E">
        <w:rPr>
          <w:rFonts w:ascii="Courier New" w:hAnsi="Courier New" w:cs="Courier New"/>
          <w:sz w:val="18"/>
          <w:szCs w:val="18"/>
        </w:rPr>
        <w:t>/jwks HTTP/1.1</w:t>
      </w:r>
    </w:p>
    <w:p w14:paraId="0589426C" w14:textId="77777777" w:rsidR="0084563E" w:rsidRPr="00C97D0E" w:rsidRDefault="0084563E" w:rsidP="00C97D0E">
      <w:pPr>
        <w:rPr>
          <w:rFonts w:ascii="Courier New" w:hAnsi="Courier New" w:cs="Courier New"/>
          <w:sz w:val="18"/>
          <w:szCs w:val="18"/>
        </w:rPr>
      </w:pPr>
      <w:r w:rsidRPr="00C97D0E">
        <w:rPr>
          <w:rFonts w:ascii="Courier New" w:hAnsi="Courier New" w:cs="Courier New"/>
          <w:sz w:val="18"/>
          <w:szCs w:val="18"/>
        </w:rPr>
        <w:t>Host: example.com</w:t>
      </w:r>
    </w:p>
    <w:p w14:paraId="7DC5D31E" w14:textId="77777777" w:rsidR="0084563E" w:rsidRDefault="0084563E" w:rsidP="0084563E"/>
    <w:p w14:paraId="29411458" w14:textId="77777777" w:rsidR="0084563E" w:rsidRPr="00547ABC" w:rsidRDefault="0084563E" w:rsidP="0084563E">
      <w:pPr>
        <w:rPr>
          <w:rFonts w:eastAsia="Times New Roman" w:cs="Times New Roman"/>
        </w:rPr>
      </w:pPr>
      <w:r>
        <w:t xml:space="preserve">A successful response will return HTTP status code 200 (OK), and a JSON object using the </w:t>
      </w:r>
      <w:r w:rsidRPr="00CA7F18">
        <w:rPr>
          <w:rFonts w:ascii="Courier New" w:eastAsia="Times New Roman" w:hAnsi="Courier New" w:cs="Courier New"/>
          <w:color w:val="003366"/>
          <w:sz w:val="18"/>
          <w:szCs w:val="18"/>
          <w:shd w:val="clear" w:color="auto" w:fill="FFFFFF"/>
        </w:rPr>
        <w:t>application/json</w:t>
      </w:r>
      <w:r>
        <w:rPr>
          <w:rFonts w:eastAsia="Times New Roman" w:cs="Times New Roman"/>
        </w:rPr>
        <w:t xml:space="preserve"> </w:t>
      </w:r>
      <w:r>
        <w:t>content type. A sample response is listed below:</w:t>
      </w:r>
    </w:p>
    <w:p w14:paraId="40B643EB" w14:textId="77777777" w:rsidR="0084563E" w:rsidRDefault="0084563E" w:rsidP="0084563E"/>
    <w:p w14:paraId="2B5860F2"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HTTP/1.1 200 OK</w:t>
      </w:r>
    </w:p>
    <w:p w14:paraId="788BDDD5"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Content-Type: application/json</w:t>
      </w:r>
    </w:p>
    <w:p w14:paraId="28CA1DE1"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w:t>
      </w:r>
    </w:p>
    <w:p w14:paraId="6CE910FC"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 xml:space="preserve"> "keys":</w:t>
      </w:r>
    </w:p>
    <w:p w14:paraId="443D81FE"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 xml:space="preserve"> [</w:t>
      </w:r>
    </w:p>
    <w:p w14:paraId="06B0BD3A"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 xml:space="preserve">  {</w:t>
      </w:r>
    </w:p>
    <w:p w14:paraId="45580647"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 xml:space="preserve">   "e": "AQAB",</w:t>
      </w:r>
    </w:p>
    <w:p w14:paraId="5CF5B213"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 xml:space="preserve">   "n": "......",</w:t>
      </w:r>
    </w:p>
    <w:p w14:paraId="58BD6C66"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 xml:space="preserve">   ...... </w:t>
      </w:r>
    </w:p>
    <w:p w14:paraId="75F47BAA"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 xml:space="preserve">  }</w:t>
      </w:r>
    </w:p>
    <w:p w14:paraId="3F391734"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 xml:space="preserve"> ]</w:t>
      </w:r>
    </w:p>
    <w:p w14:paraId="0C3BF5D8" w14:textId="77777777" w:rsidR="0084563E" w:rsidRPr="00703AAC" w:rsidRDefault="0084563E" w:rsidP="00703AAC">
      <w:pPr>
        <w:rPr>
          <w:rFonts w:ascii="Courier New" w:hAnsi="Courier New" w:cs="Courier New"/>
          <w:sz w:val="18"/>
          <w:szCs w:val="18"/>
        </w:rPr>
      </w:pPr>
      <w:r w:rsidRPr="00703AAC">
        <w:rPr>
          <w:rFonts w:ascii="Courier New" w:hAnsi="Courier New" w:cs="Courier New"/>
          <w:sz w:val="18"/>
          <w:szCs w:val="18"/>
        </w:rPr>
        <w:t>}</w:t>
      </w:r>
    </w:p>
    <w:p w14:paraId="73530BAC" w14:textId="77777777" w:rsidR="0084563E" w:rsidRDefault="0084563E" w:rsidP="0084563E"/>
    <w:p w14:paraId="5D2BA4A5" w14:textId="138C643D" w:rsidR="006E4D05" w:rsidRDefault="0084563E" w:rsidP="009E65CE">
      <w:r>
        <w:t xml:space="preserve">An error response </w:t>
      </w:r>
      <w:r w:rsidR="00733348">
        <w:t>will return HTTP status code 404</w:t>
      </w:r>
      <w:r>
        <w:t xml:space="preserve"> (Not Found) or 500 (Internal Server Error).</w:t>
      </w:r>
    </w:p>
    <w:p w14:paraId="420A5B46" w14:textId="0DA58D9D" w:rsidR="00A5307F" w:rsidRDefault="00E05099">
      <w:pPr>
        <w:pStyle w:val="Heading1"/>
        <w:numPr>
          <w:ilvl w:val="0"/>
          <w:numId w:val="1"/>
        </w:numPr>
      </w:pPr>
      <w:r>
        <w:t>Holder</w:t>
      </w:r>
      <w:r w:rsidR="007744FB">
        <w:t xml:space="preserve"> </w:t>
      </w:r>
      <w:r w:rsidR="009C649E">
        <w:t>O</w:t>
      </w:r>
      <w:r>
        <w:t>f</w:t>
      </w:r>
      <w:r w:rsidR="007744FB">
        <w:t xml:space="preserve"> </w:t>
      </w:r>
      <w:r w:rsidR="00E17951">
        <w:t>Key tokens</w:t>
      </w:r>
    </w:p>
    <w:p w14:paraId="45B974C1" w14:textId="188B3B2A" w:rsidR="004F6DEC" w:rsidRDefault="009E65CE" w:rsidP="004F6DEC">
      <w:pPr>
        <w:pStyle w:val="NoSpacing"/>
      </w:pPr>
      <w:r>
        <w:t xml:space="preserve">Solution Users or </w:t>
      </w:r>
      <w:r w:rsidR="004F6DEC">
        <w:t xml:space="preserve">Clients that have </w:t>
      </w:r>
      <w:r>
        <w:t>a backing Solution User</w:t>
      </w:r>
      <w:r w:rsidR="004F6DEC">
        <w:t xml:space="preserve"> </w:t>
      </w:r>
      <w:r>
        <w:t xml:space="preserve">can request </w:t>
      </w:r>
      <w:r w:rsidR="004F6DEC">
        <w:t>H</w:t>
      </w:r>
      <w:r>
        <w:t>O</w:t>
      </w:r>
      <w:r w:rsidR="004F6DEC">
        <w:t xml:space="preserve">K </w:t>
      </w:r>
      <w:r>
        <w:t>tokens.</w:t>
      </w:r>
      <w:r w:rsidR="004F6DEC">
        <w:t xml:space="preserve"> </w:t>
      </w:r>
      <w:r>
        <w:t>The token request will include a proof of possession of the private key in the form of a solution_user_assertion or client_assertion which are JWT's signed using the private key</w:t>
      </w:r>
      <w:r w:rsidR="004F6DEC">
        <w:t>.</w:t>
      </w:r>
    </w:p>
    <w:p w14:paraId="30696DA9" w14:textId="26EE81DD" w:rsidR="009E65CE" w:rsidRDefault="009C649E" w:rsidP="004F6DEC">
      <w:pPr>
        <w:pStyle w:val="NoSpacing"/>
      </w:pPr>
      <w:r>
        <w:t>OIDC server will use the Solution User's registered certificate to validate the signature of the JWT.</w:t>
      </w:r>
    </w:p>
    <w:p w14:paraId="0BDB4DCA" w14:textId="2F7767F1" w:rsidR="004F6DEC" w:rsidRDefault="004F6DEC" w:rsidP="004F6DEC">
      <w:pPr>
        <w:pStyle w:val="NoSpacing"/>
      </w:pPr>
      <w:r>
        <w:t xml:space="preserve">The issued access_token will contain an "hotk" claim that is a JWK Set containing the </w:t>
      </w:r>
      <w:r w:rsidR="009C649E">
        <w:t>Solution User</w:t>
      </w:r>
      <w:r>
        <w:t>'s public key.</w:t>
      </w:r>
    </w:p>
    <w:p w14:paraId="757D15D3" w14:textId="1AD9F68B" w:rsidR="004F6DEC" w:rsidRDefault="004F6DEC" w:rsidP="004F6DEC">
      <w:pPr>
        <w:pStyle w:val="NoSpacing"/>
      </w:pPr>
      <w:r>
        <w:t>The Client will then send signed requests to Resource Servers that support HoK access_tokens.</w:t>
      </w:r>
    </w:p>
    <w:p w14:paraId="12DB5235" w14:textId="1E6B3342" w:rsidR="009C649E" w:rsidRDefault="004F6DEC" w:rsidP="004F6DEC">
      <w:pPr>
        <w:pStyle w:val="NoSpacing"/>
      </w:pPr>
      <w:r>
        <w:t>The Resource Server will validate the signature of the request using the public key in the access_token's "hotk" claim.</w:t>
      </w:r>
    </w:p>
    <w:p w14:paraId="0A0F0E24" w14:textId="77777777" w:rsidR="001B28AF" w:rsidRDefault="001B28AF" w:rsidP="004F6DEC">
      <w:pPr>
        <w:pStyle w:val="NoSpacing"/>
      </w:pPr>
    </w:p>
    <w:p w14:paraId="14D755FC" w14:textId="2336686D" w:rsidR="001B28AF" w:rsidRDefault="00E05099" w:rsidP="001B28AF">
      <w:pPr>
        <w:pStyle w:val="Heading1"/>
        <w:numPr>
          <w:ilvl w:val="0"/>
          <w:numId w:val="1"/>
        </w:numPr>
      </w:pPr>
      <w:r>
        <w:t>Act</w:t>
      </w:r>
      <w:r w:rsidR="007744FB">
        <w:t xml:space="preserve"> </w:t>
      </w:r>
      <w:bookmarkStart w:id="0" w:name="_GoBack"/>
      <w:bookmarkEnd w:id="0"/>
      <w:r w:rsidR="001B28AF">
        <w:t>As tokens</w:t>
      </w:r>
    </w:p>
    <w:p w14:paraId="7E9E2AA7" w14:textId="053C30A5" w:rsidR="001B28AF" w:rsidRDefault="00E05099" w:rsidP="004F6DEC">
      <w:pPr>
        <w:pStyle w:val="NoSpacing"/>
      </w:pPr>
      <w:r>
        <w:t>Act</w:t>
      </w:r>
      <w:r w:rsidR="001B28AF">
        <w:t xml:space="preserve">As tokens are HOK tokens whose subject is a Person User. A token request that includes </w:t>
      </w:r>
      <w:r>
        <w:t>PersonUser and SolutionUser credentials at the same time will result in ActAs tokens.</w:t>
      </w:r>
    </w:p>
    <w:p w14:paraId="50F4D442" w14:textId="1AA8CD3E" w:rsidR="00E05099" w:rsidRDefault="00E05099" w:rsidP="004F6DEC">
      <w:pPr>
        <w:pStyle w:val="NoSpacing"/>
      </w:pPr>
      <w:r>
        <w:t>There are many forms  of Person User credentials, for example username/password or authorization code.</w:t>
      </w:r>
    </w:p>
    <w:p w14:paraId="46FAB2C3" w14:textId="332C17D0" w:rsidR="00E05099" w:rsidRDefault="00E05099" w:rsidP="004F6DEC">
      <w:pPr>
        <w:pStyle w:val="NoSpacing"/>
      </w:pPr>
      <w:r>
        <w:t>Solution User credentials will be in the form of solution_user_assertion or client_assertion which are both JWT's signed using the Solution User's private key.</w:t>
      </w:r>
    </w:p>
    <w:p w14:paraId="36389154" w14:textId="442F712C" w:rsidR="00E05099" w:rsidRDefault="00E05099" w:rsidP="004F6DEC">
      <w:pPr>
        <w:pStyle w:val="NoSpacing"/>
      </w:pPr>
      <w:r>
        <w:t xml:space="preserve">The most common form of acquiring ActAs tokens is the Authorization Code Flow. The authorization code represents Person User credentials (the user who logged) and the token request is required to have a client_assertion which represents a registered OIDC client with a backing Solution User. </w:t>
      </w:r>
    </w:p>
    <w:p w14:paraId="4E8C516D" w14:textId="7FD4E1E3" w:rsidR="006E4D05" w:rsidRDefault="006E4D05">
      <w:pPr>
        <w:pStyle w:val="Heading1"/>
        <w:numPr>
          <w:ilvl w:val="0"/>
          <w:numId w:val="1"/>
        </w:numPr>
      </w:pPr>
      <w:r>
        <w:t>Login</w:t>
      </w:r>
    </w:p>
    <w:p w14:paraId="781CB190" w14:textId="34695CE0" w:rsidR="006E4D05" w:rsidRDefault="006E4D05" w:rsidP="006E4D05">
      <w:pPr>
        <w:pStyle w:val="NoSpacing"/>
      </w:pPr>
      <w:r>
        <w:t xml:space="preserve">When a user is redirected to the Authz Server, if the Authz Server does not receive </w:t>
      </w:r>
      <w:r w:rsidR="00145183">
        <w:t>a session cookie, it will serve</w:t>
      </w:r>
      <w:r>
        <w:t xml:space="preserve"> a login form.</w:t>
      </w:r>
    </w:p>
    <w:p w14:paraId="44114AF1" w14:textId="77F71FAB" w:rsidR="006E4D05" w:rsidRDefault="006E4D05" w:rsidP="006E4D05">
      <w:pPr>
        <w:pStyle w:val="NoSpacing"/>
      </w:pPr>
      <w:r>
        <w:t>The user can then login using username/password</w:t>
      </w:r>
      <w:r w:rsidR="00145183">
        <w:t xml:space="preserve"> (or </w:t>
      </w:r>
      <w:r w:rsidR="00A935CF">
        <w:t>RSA SecurID, Kerberos, Smart Card, if enabled</w:t>
      </w:r>
      <w:r w:rsidR="00145183">
        <w:t>)</w:t>
      </w:r>
      <w:r>
        <w:t>.</w:t>
      </w:r>
    </w:p>
    <w:p w14:paraId="10113A04" w14:textId="7FEB5FC0" w:rsidR="00134983" w:rsidRDefault="00134983" w:rsidP="006E4D05">
      <w:pPr>
        <w:pStyle w:val="Heading2"/>
      </w:pPr>
      <w:r>
        <w:t>Single Sign On</w:t>
      </w:r>
    </w:p>
    <w:p w14:paraId="77B04684" w14:textId="0505B204" w:rsidR="00F8389F" w:rsidRDefault="00F8389F" w:rsidP="00F8389F">
      <w:pPr>
        <w:pStyle w:val="NoSpacing"/>
      </w:pPr>
      <w:r>
        <w:t>SSO is achieved by the use of cookies.</w:t>
      </w:r>
    </w:p>
    <w:p w14:paraId="1807F9C5" w14:textId="0BCC4508" w:rsidR="00F8389F" w:rsidRDefault="00F8389F" w:rsidP="00F8389F">
      <w:pPr>
        <w:pStyle w:val="NoSpacing"/>
      </w:pPr>
      <w:r>
        <w:t>When a user logs in to the Authz Server (after being redirected to it by a Client), a session cookie is returned "</w:t>
      </w:r>
      <w:r w:rsidR="00A935CF" w:rsidRPr="00A935CF">
        <w:t xml:space="preserve"> oidc_session_id-&lt;tenant&gt;</w:t>
      </w:r>
      <w:r>
        <w:t>=&lt;session_id&gt;".</w:t>
      </w:r>
    </w:p>
    <w:p w14:paraId="3BC86221" w14:textId="107D69D5" w:rsidR="00F8389F" w:rsidRDefault="00F8389F" w:rsidP="00F8389F">
      <w:pPr>
        <w:pStyle w:val="NoSpacing"/>
      </w:pPr>
      <w:r>
        <w:t>When the user attempts to login to another Client, the other Client will redirect the user to the same Authz Server, the browser will then include the Authz Server session cookie which will allow the Authz Server to login the same user without prompting for credentials.</w:t>
      </w:r>
    </w:p>
    <w:p w14:paraId="225C6260" w14:textId="77777777" w:rsidR="00A5307F" w:rsidRDefault="00E17951">
      <w:pPr>
        <w:pStyle w:val="Heading1"/>
        <w:numPr>
          <w:ilvl w:val="0"/>
          <w:numId w:val="1"/>
        </w:numPr>
      </w:pPr>
      <w:r>
        <w:t>Logout</w:t>
      </w:r>
    </w:p>
    <w:p w14:paraId="03C540B7" w14:textId="33EC4A7A" w:rsidR="00134983" w:rsidRDefault="00134983" w:rsidP="005240CE">
      <w:pPr>
        <w:pStyle w:val="TextBody"/>
        <w:numPr>
          <w:ilvl w:val="0"/>
          <w:numId w:val="1"/>
        </w:numPr>
        <w:spacing w:line="240" w:lineRule="auto"/>
      </w:pPr>
      <w:r>
        <w:t xml:space="preserve">Implemented according to </w:t>
      </w:r>
      <w:hyperlink r:id="rId14" w:history="1">
        <w:r w:rsidRPr="00134983">
          <w:rPr>
            <w:rStyle w:val="Hyperlink"/>
          </w:rPr>
          <w:t>OpenID Connect Session Management 1.0 - draft 23</w:t>
        </w:r>
      </w:hyperlink>
      <w:r>
        <w:t xml:space="preserve"> Section 5. </w:t>
      </w:r>
      <w:r w:rsidR="00EF2743">
        <w:t>"</w:t>
      </w:r>
      <w:r w:rsidR="00404C0F">
        <w:t>RP</w:t>
      </w:r>
      <w:r>
        <w:t>-Initiated Logout</w:t>
      </w:r>
      <w:r w:rsidR="00EF2743">
        <w:t>"</w:t>
      </w:r>
    </w:p>
    <w:p w14:paraId="701A758A" w14:textId="3DEAC440" w:rsidR="005240CE" w:rsidRDefault="005240CE" w:rsidP="005240CE">
      <w:pPr>
        <w:pStyle w:val="TextBody"/>
        <w:numPr>
          <w:ilvl w:val="0"/>
          <w:numId w:val="1"/>
        </w:numPr>
        <w:spacing w:line="240" w:lineRule="auto"/>
      </w:pPr>
      <w:r w:rsidRPr="005240CE">
        <w:t>sequence diagram</w:t>
      </w:r>
      <w:r>
        <w:t>:</w:t>
      </w:r>
    </w:p>
    <w:p w14:paraId="2BC58187" w14:textId="37A379B5" w:rsidR="005240CE" w:rsidRPr="005240CE" w:rsidRDefault="005240CE" w:rsidP="005240CE">
      <w:pPr>
        <w:pStyle w:val="TextBody"/>
        <w:numPr>
          <w:ilvl w:val="0"/>
          <w:numId w:val="1"/>
        </w:numPr>
        <w:spacing w:line="240" w:lineRule="auto"/>
      </w:pPr>
      <w:r>
        <w:rPr>
          <w:noProof/>
          <w:lang w:eastAsia="en-US" w:bidi="ar-SA"/>
        </w:rPr>
        <w:drawing>
          <wp:inline distT="0" distB="0" distL="0" distR="0" wp14:anchorId="1580DD4A" wp14:editId="0BB60CC5">
            <wp:extent cx="70358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dc_flow_logout.png"/>
                    <pic:cNvPicPr/>
                  </pic:nvPicPr>
                  <pic:blipFill>
                    <a:blip r:embed="rId15">
                      <a:extLst>
                        <a:ext uri="{28A0092B-C50C-407E-A947-70E740481C1C}">
                          <a14:useLocalDpi xmlns:a14="http://schemas.microsoft.com/office/drawing/2010/main" val="0"/>
                        </a:ext>
                      </a:extLst>
                    </a:blip>
                    <a:stretch>
                      <a:fillRect/>
                    </a:stretch>
                  </pic:blipFill>
                  <pic:spPr>
                    <a:xfrm>
                      <a:off x="0" y="0"/>
                      <a:ext cx="7035800" cy="3657600"/>
                    </a:xfrm>
                    <a:prstGeom prst="rect">
                      <a:avLst/>
                    </a:prstGeom>
                  </pic:spPr>
                </pic:pic>
              </a:graphicData>
            </a:graphic>
          </wp:inline>
        </w:drawing>
      </w:r>
    </w:p>
    <w:p w14:paraId="421C2931" w14:textId="77777777" w:rsidR="005240CE" w:rsidRDefault="005240CE" w:rsidP="005240CE">
      <w:pPr>
        <w:pStyle w:val="TextBody"/>
        <w:numPr>
          <w:ilvl w:val="0"/>
          <w:numId w:val="1"/>
        </w:numPr>
        <w:spacing w:line="240" w:lineRule="auto"/>
        <w:rPr>
          <w:sz w:val="16"/>
          <w:szCs w:val="16"/>
        </w:rPr>
      </w:pPr>
      <w:r w:rsidRPr="005240CE">
        <w:t>sample request/response</w:t>
      </w:r>
      <w:r>
        <w:t>:</w:t>
      </w:r>
    </w:p>
    <w:p w14:paraId="6CE6DF89" w14:textId="77777777" w:rsidR="005240CE" w:rsidRDefault="005240CE">
      <w:pPr>
        <w:pStyle w:val="TextBody"/>
        <w:numPr>
          <w:ilvl w:val="1"/>
          <w:numId w:val="1"/>
        </w:numPr>
        <w:spacing w:line="240" w:lineRule="auto"/>
        <w:rPr>
          <w:sz w:val="16"/>
          <w:szCs w:val="16"/>
        </w:rPr>
      </w:pPr>
    </w:p>
    <w:p w14:paraId="4D36BD76"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Logout Request</w:t>
      </w:r>
    </w:p>
    <w:p w14:paraId="480F47BC"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GET /logout?</w:t>
      </w:r>
    </w:p>
    <w:p w14:paraId="0D3FD868"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id_token_hint=&lt;id_token&gt;&amp;</w:t>
      </w:r>
    </w:p>
    <w:p w14:paraId="655DD0D7"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post_logout_redirect_uri=https://client.example.com/cb&amp;</w:t>
      </w:r>
    </w:p>
    <w:p w14:paraId="5B21B7BF"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state=_state_xyz_</w:t>
      </w:r>
    </w:p>
    <w:p w14:paraId="37930CF4"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Host: server.example.com</w:t>
      </w:r>
    </w:p>
    <w:p w14:paraId="1F64BC11"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Cookie:oidc_session_id-vsphere.local=&lt;session_id&gt;</w:t>
      </w:r>
    </w:p>
    <w:p w14:paraId="768FA054" w14:textId="77777777" w:rsidR="00A5307F" w:rsidRPr="00EF2743" w:rsidRDefault="00A5307F" w:rsidP="00EF2743">
      <w:pPr>
        <w:pStyle w:val="TextBody"/>
        <w:numPr>
          <w:ilvl w:val="1"/>
          <w:numId w:val="1"/>
        </w:numPr>
        <w:spacing w:after="0" w:line="240" w:lineRule="auto"/>
        <w:rPr>
          <w:rFonts w:ascii="Courier New" w:hAnsi="Courier New" w:cs="Courier New"/>
          <w:sz w:val="18"/>
          <w:szCs w:val="18"/>
        </w:rPr>
      </w:pPr>
    </w:p>
    <w:p w14:paraId="7F06B3A4"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Logout Response</w:t>
      </w:r>
    </w:p>
    <w:p w14:paraId="3F26A7F8"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HTTP/1.1 302 Found</w:t>
      </w:r>
    </w:p>
    <w:p w14:paraId="4906A5A4"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Location: https://client.example.com/cb?</w:t>
      </w:r>
    </w:p>
    <w:p w14:paraId="1F0D6889"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state=_state_xyz_</w:t>
      </w:r>
    </w:p>
    <w:p w14:paraId="60700F15" w14:textId="77777777" w:rsidR="00A5307F" w:rsidRPr="00EF2743" w:rsidRDefault="00E17951" w:rsidP="00EF2743">
      <w:pPr>
        <w:pStyle w:val="TextBody"/>
        <w:numPr>
          <w:ilvl w:val="1"/>
          <w:numId w:val="1"/>
        </w:numPr>
        <w:spacing w:after="0" w:line="240" w:lineRule="auto"/>
        <w:rPr>
          <w:rFonts w:ascii="Courier New" w:hAnsi="Courier New" w:cs="Courier New"/>
          <w:sz w:val="18"/>
          <w:szCs w:val="18"/>
        </w:rPr>
      </w:pPr>
      <w:r w:rsidRPr="00EF2743">
        <w:rPr>
          <w:rFonts w:ascii="Courier New" w:hAnsi="Courier New" w:cs="Courier New"/>
          <w:sz w:val="18"/>
          <w:szCs w:val="18"/>
        </w:rPr>
        <w:t xml:space="preserve">    Set-Cookie:oidc_session_id-vsphere.local=""</w:t>
      </w:r>
    </w:p>
    <w:p w14:paraId="6E3BE346" w14:textId="451EED8F" w:rsidR="00134983" w:rsidRDefault="00134983" w:rsidP="006E4D05">
      <w:pPr>
        <w:pStyle w:val="Heading2"/>
      </w:pPr>
      <w:r>
        <w:t>Single Log</w:t>
      </w:r>
      <w:r w:rsidR="006E4D05">
        <w:t xml:space="preserve"> O</w:t>
      </w:r>
      <w:r>
        <w:t>ut</w:t>
      </w:r>
    </w:p>
    <w:p w14:paraId="45FF8520" w14:textId="77E97067" w:rsidR="00A5307F" w:rsidRDefault="00134983">
      <w:pPr>
        <w:numPr>
          <w:ilvl w:val="1"/>
          <w:numId w:val="1"/>
        </w:numPr>
      </w:pPr>
      <w:r>
        <w:t xml:space="preserve">Implemented according to </w:t>
      </w:r>
      <w:hyperlink r:id="rId16" w:history="1">
        <w:r w:rsidRPr="00134983">
          <w:rPr>
            <w:rStyle w:val="Hyperlink"/>
          </w:rPr>
          <w:t>OpenID Connect HTTP-Based Logout 1.0 - draft 00</w:t>
        </w:r>
      </w:hyperlink>
    </w:p>
    <w:p w14:paraId="518A1AC0" w14:textId="6ACCA110" w:rsidR="00134983" w:rsidRDefault="00134983">
      <w:pPr>
        <w:numPr>
          <w:ilvl w:val="1"/>
          <w:numId w:val="1"/>
        </w:numPr>
      </w:pPr>
      <w:r>
        <w:t xml:space="preserve">When Authz Server receives </w:t>
      </w:r>
      <w:r w:rsidR="00A935CF">
        <w:t>a logout request, it returns an</w:t>
      </w:r>
      <w:r>
        <w:t xml:space="preserve"> html page with </w:t>
      </w:r>
      <w:r w:rsidR="00A935CF">
        <w:t>iframe</w:t>
      </w:r>
      <w:r>
        <w:t xml:space="preserve"> tags whose source is the logout_uri of all the Clients the user has logged into.</w:t>
      </w:r>
    </w:p>
    <w:p w14:paraId="2D642F9B" w14:textId="667D32D2" w:rsidR="00134983" w:rsidRDefault="00134983" w:rsidP="00134983">
      <w:pPr>
        <w:numPr>
          <w:ilvl w:val="1"/>
          <w:numId w:val="1"/>
        </w:numPr>
      </w:pPr>
      <w:r>
        <w:t>The brows</w:t>
      </w:r>
      <w:r w:rsidR="00A935CF">
        <w:t xml:space="preserve">er will make HTTP GET requests </w:t>
      </w:r>
      <w:r>
        <w:t>and include session cookies which will allow the Client to logout the user.</w:t>
      </w:r>
    </w:p>
    <w:p w14:paraId="461CC5CC" w14:textId="77777777" w:rsidR="009F5C2E" w:rsidRDefault="009F5C2E" w:rsidP="00134983">
      <w:pPr>
        <w:numPr>
          <w:ilvl w:val="1"/>
          <w:numId w:val="1"/>
        </w:numPr>
      </w:pPr>
    </w:p>
    <w:p w14:paraId="042FBCFC" w14:textId="3671C845" w:rsidR="009F5C2E" w:rsidRDefault="009F5C2E" w:rsidP="009F5C2E">
      <w:pPr>
        <w:pStyle w:val="Heading1"/>
      </w:pPr>
      <w:r>
        <w:t>Implementation</w:t>
      </w:r>
    </w:p>
    <w:p w14:paraId="1C66D46E" w14:textId="2D2E7EA5" w:rsidR="009F5C2E" w:rsidRDefault="009F5C2E" w:rsidP="009F5C2E">
      <w:pPr>
        <w:pStyle w:val="Heading2"/>
      </w:pPr>
      <w:r>
        <w:t>Server State</w:t>
      </w:r>
    </w:p>
    <w:p w14:paraId="1E735CCA" w14:textId="0C108EF4" w:rsidR="00FB1CB4" w:rsidRDefault="00FB1CB4" w:rsidP="00FB1CB4">
      <w:pPr>
        <w:pStyle w:val="NoSpacing"/>
      </w:pPr>
      <w:r>
        <w:t xml:space="preserve">The following classes keep track of server state using </w:t>
      </w:r>
      <w:r w:rsidR="00A935CF">
        <w:t>Linked</w:t>
      </w:r>
      <w:r>
        <w:t>HashMaps</w:t>
      </w:r>
      <w:r w:rsidR="00A935CF">
        <w:t xml:space="preserve"> (wrapped by oidc.server.SlidingWindowMap)</w:t>
      </w:r>
      <w:r>
        <w:t>:</w:t>
      </w:r>
    </w:p>
    <w:p w14:paraId="4ABB7EEF" w14:textId="77777777" w:rsidR="00FB1CB4" w:rsidRDefault="00FB1CB4" w:rsidP="00FB1CB4">
      <w:pPr>
        <w:pStyle w:val="NoSpacing"/>
      </w:pPr>
    </w:p>
    <w:tbl>
      <w:tblPr>
        <w:tblStyle w:val="TableGrid"/>
        <w:tblW w:w="0" w:type="auto"/>
        <w:tblLook w:val="04A0" w:firstRow="1" w:lastRow="0" w:firstColumn="1" w:lastColumn="0" w:noHBand="0" w:noVBand="1"/>
      </w:tblPr>
      <w:tblGrid>
        <w:gridCol w:w="2909"/>
        <w:gridCol w:w="1685"/>
        <w:gridCol w:w="2278"/>
        <w:gridCol w:w="3316"/>
      </w:tblGrid>
      <w:tr w:rsidR="00C57058" w14:paraId="71F9E8F0" w14:textId="77777777" w:rsidTr="006B69C1">
        <w:tc>
          <w:tcPr>
            <w:tcW w:w="2547" w:type="dxa"/>
          </w:tcPr>
          <w:p w14:paraId="0E3DFFDC" w14:textId="0F34D53C" w:rsidR="009F5C2E" w:rsidRDefault="009F5C2E" w:rsidP="009F5C2E">
            <w:pPr>
              <w:pStyle w:val="NoSpacing"/>
            </w:pPr>
            <w:r>
              <w:t>class</w:t>
            </w:r>
          </w:p>
        </w:tc>
        <w:tc>
          <w:tcPr>
            <w:tcW w:w="2547" w:type="dxa"/>
          </w:tcPr>
          <w:p w14:paraId="7B8D622D" w14:textId="78E50695" w:rsidR="009F5C2E" w:rsidRDefault="009F5C2E" w:rsidP="009F5C2E">
            <w:pPr>
              <w:pStyle w:val="NoSpacing"/>
            </w:pPr>
            <w:r>
              <w:t>purpose</w:t>
            </w:r>
          </w:p>
        </w:tc>
        <w:tc>
          <w:tcPr>
            <w:tcW w:w="2547" w:type="dxa"/>
          </w:tcPr>
          <w:p w14:paraId="79FC4E95" w14:textId="1FB31A76" w:rsidR="009F5C2E" w:rsidRDefault="00FB1CB4" w:rsidP="009F5C2E">
            <w:pPr>
              <w:pStyle w:val="NoSpacing"/>
            </w:pPr>
            <w:r>
              <w:t xml:space="preserve">map </w:t>
            </w:r>
            <w:r w:rsidR="009F5C2E">
              <w:t>key</w:t>
            </w:r>
          </w:p>
        </w:tc>
        <w:tc>
          <w:tcPr>
            <w:tcW w:w="4409" w:type="dxa"/>
          </w:tcPr>
          <w:p w14:paraId="5F5F9C3E" w14:textId="350AEEB8" w:rsidR="009F5C2E" w:rsidRDefault="00FB1CB4" w:rsidP="009F5C2E">
            <w:pPr>
              <w:pStyle w:val="NoSpacing"/>
            </w:pPr>
            <w:r>
              <w:t xml:space="preserve">map </w:t>
            </w:r>
            <w:r w:rsidR="009F5C2E">
              <w:t>value</w:t>
            </w:r>
          </w:p>
        </w:tc>
      </w:tr>
      <w:tr w:rsidR="00C57058" w14:paraId="5C7A80D2" w14:textId="77777777" w:rsidTr="006B69C1">
        <w:tc>
          <w:tcPr>
            <w:tcW w:w="2547" w:type="dxa"/>
          </w:tcPr>
          <w:p w14:paraId="1B6A270A" w14:textId="7530754A" w:rsidR="009F5C2E" w:rsidRDefault="009F5C2E" w:rsidP="009F5C2E">
            <w:pPr>
              <w:pStyle w:val="NoSpacing"/>
            </w:pPr>
            <w:r>
              <w:t>SessionManager</w:t>
            </w:r>
          </w:p>
        </w:tc>
        <w:tc>
          <w:tcPr>
            <w:tcW w:w="2547" w:type="dxa"/>
          </w:tcPr>
          <w:p w14:paraId="52687B2E" w14:textId="782ED351" w:rsidR="009F5C2E" w:rsidRDefault="00FB1CB4" w:rsidP="009F5C2E">
            <w:pPr>
              <w:pStyle w:val="NoSpacing"/>
            </w:pPr>
            <w:r>
              <w:t>HTTP session cookie maps to a user logged in to a number of Clients</w:t>
            </w:r>
          </w:p>
        </w:tc>
        <w:tc>
          <w:tcPr>
            <w:tcW w:w="2547" w:type="dxa"/>
          </w:tcPr>
          <w:p w14:paraId="0D4A77AB" w14:textId="07265524" w:rsidR="00FB1CB4" w:rsidRDefault="00FB1CB4" w:rsidP="009F5C2E">
            <w:pPr>
              <w:pStyle w:val="NoSpacing"/>
            </w:pPr>
            <w:r>
              <w:t>SessionID</w:t>
            </w:r>
          </w:p>
          <w:p w14:paraId="6094C699" w14:textId="77777777" w:rsidR="009F5C2E" w:rsidRPr="00FB1CB4" w:rsidRDefault="009F5C2E" w:rsidP="00FB1CB4"/>
        </w:tc>
        <w:tc>
          <w:tcPr>
            <w:tcW w:w="4409" w:type="dxa"/>
          </w:tcPr>
          <w:p w14:paraId="7CDD9A6F" w14:textId="28A6F306" w:rsidR="009F5C2E" w:rsidRDefault="00A935CF" w:rsidP="009F5C2E">
            <w:pPr>
              <w:pStyle w:val="NoSpacing"/>
            </w:pPr>
            <w:r>
              <w:t>PesonUser, LoginMethod</w:t>
            </w:r>
            <w:r w:rsidR="00FB1CB4">
              <w:t>,</w:t>
            </w:r>
            <w:r w:rsidR="00C34DCB">
              <w:t xml:space="preserve"> </w:t>
            </w:r>
            <w:r w:rsidR="00FB1CB4">
              <w:t>Set&lt;Client</w:t>
            </w:r>
            <w:r>
              <w:t>ID</w:t>
            </w:r>
            <w:r w:rsidR="00FB1CB4">
              <w:t>&gt;</w:t>
            </w:r>
            <w:r>
              <w:t>, Set&lt;ClientInfo&gt;</w:t>
            </w:r>
          </w:p>
        </w:tc>
      </w:tr>
      <w:tr w:rsidR="00C57058" w14:paraId="599DDD97" w14:textId="77777777" w:rsidTr="006B69C1">
        <w:tc>
          <w:tcPr>
            <w:tcW w:w="2547" w:type="dxa"/>
          </w:tcPr>
          <w:p w14:paraId="62ACD2BA" w14:textId="6E7772FE" w:rsidR="009F5C2E" w:rsidRDefault="00A935CF" w:rsidP="009F5C2E">
            <w:pPr>
              <w:pStyle w:val="NoSpacing"/>
            </w:pPr>
            <w:r>
              <w:t>Authorization</w:t>
            </w:r>
            <w:r w:rsidR="009F5C2E">
              <w:t>CodeManager</w:t>
            </w:r>
          </w:p>
        </w:tc>
        <w:tc>
          <w:tcPr>
            <w:tcW w:w="2547" w:type="dxa"/>
          </w:tcPr>
          <w:p w14:paraId="1B1D0CA1" w14:textId="76833D54" w:rsidR="009F5C2E" w:rsidRDefault="00FB1CB4" w:rsidP="009F5C2E">
            <w:pPr>
              <w:pStyle w:val="NoSpacing"/>
            </w:pPr>
            <w:r>
              <w:t>state for issued authz codes</w:t>
            </w:r>
          </w:p>
        </w:tc>
        <w:tc>
          <w:tcPr>
            <w:tcW w:w="2547" w:type="dxa"/>
          </w:tcPr>
          <w:p w14:paraId="447A34E9" w14:textId="33B0034D" w:rsidR="009F5C2E" w:rsidRDefault="00C57058" w:rsidP="009F5C2E">
            <w:pPr>
              <w:pStyle w:val="NoSpacing"/>
            </w:pPr>
            <w:r>
              <w:t>Authorization</w:t>
            </w:r>
            <w:r w:rsidR="00FB1CB4">
              <w:t>Code</w:t>
            </w:r>
          </w:p>
        </w:tc>
        <w:tc>
          <w:tcPr>
            <w:tcW w:w="4409" w:type="dxa"/>
          </w:tcPr>
          <w:p w14:paraId="1F4C9FDE" w14:textId="6A9A6AD7" w:rsidR="009F5C2E" w:rsidRDefault="00C57058" w:rsidP="00FB1CB4">
            <w:pPr>
              <w:pStyle w:val="NoSpacing"/>
            </w:pPr>
            <w:r>
              <w:t>PersonUser, SessionID, original Authenticaiton</w:t>
            </w:r>
            <w:r w:rsidR="00FB1CB4">
              <w:t>Request</w:t>
            </w:r>
          </w:p>
        </w:tc>
      </w:tr>
    </w:tbl>
    <w:p w14:paraId="37B42EDB" w14:textId="2855EE4E" w:rsidR="009F5C2E" w:rsidRDefault="009F5C2E" w:rsidP="009F5C2E">
      <w:pPr>
        <w:pStyle w:val="NoSpacing"/>
      </w:pPr>
    </w:p>
    <w:p w14:paraId="26EC3C07" w14:textId="3619C491" w:rsidR="00E05099" w:rsidRDefault="00E05099" w:rsidP="00E05099">
      <w:pPr>
        <w:pStyle w:val="Heading2"/>
      </w:pPr>
      <w:r>
        <w:t>Request Processing</w:t>
      </w:r>
    </w:p>
    <w:p w14:paraId="54A0986A" w14:textId="12BE0F70" w:rsidR="00E05099" w:rsidRDefault="003D5274" w:rsidP="009F5C2E">
      <w:pPr>
        <w:pStyle w:val="NoSpacing"/>
      </w:pPr>
      <w:r>
        <w:t xml:space="preserve">Every endpoint has a Controller </w:t>
      </w:r>
      <w:r w:rsidR="00E05099">
        <w:t>which is the first point of proces</w:t>
      </w:r>
      <w:r>
        <w:t>sing:</w:t>
      </w:r>
    </w:p>
    <w:p w14:paraId="37E24A2E" w14:textId="77777777" w:rsidR="00E05099" w:rsidRDefault="00E05099" w:rsidP="009F5C2E">
      <w:pPr>
        <w:pStyle w:val="NoSpacing"/>
      </w:pPr>
    </w:p>
    <w:p w14:paraId="7145BB43" w14:textId="77777777" w:rsidR="003D5274" w:rsidRDefault="003D5274" w:rsidP="003D5274">
      <w:pPr>
        <w:pStyle w:val="NoSpacing"/>
      </w:pPr>
      <w:r>
        <w:t>MetadataController</w:t>
      </w:r>
    </w:p>
    <w:p w14:paraId="1B2DEA2F" w14:textId="77777777" w:rsidR="003D5274" w:rsidRDefault="003D5274" w:rsidP="003D5274">
      <w:pPr>
        <w:pStyle w:val="NoSpacing"/>
      </w:pPr>
      <w:r>
        <w:t>JWKSController</w:t>
      </w:r>
    </w:p>
    <w:p w14:paraId="4B7DD5D4" w14:textId="77777777" w:rsidR="003D5274" w:rsidRDefault="003D5274" w:rsidP="003D5274">
      <w:pPr>
        <w:pStyle w:val="NoSpacing"/>
      </w:pPr>
      <w:r>
        <w:t>AuthenticationController</w:t>
      </w:r>
    </w:p>
    <w:p w14:paraId="35810E2B" w14:textId="77777777" w:rsidR="003D5274" w:rsidRDefault="003D5274" w:rsidP="003D5274">
      <w:pPr>
        <w:pStyle w:val="NoSpacing"/>
      </w:pPr>
      <w:r>
        <w:t>TokenController</w:t>
      </w:r>
    </w:p>
    <w:p w14:paraId="33094D88" w14:textId="77777777" w:rsidR="003D5274" w:rsidRDefault="003D5274" w:rsidP="003D5274">
      <w:pPr>
        <w:pStyle w:val="NoSpacing"/>
      </w:pPr>
      <w:r>
        <w:t>LogoutController</w:t>
      </w:r>
    </w:p>
    <w:p w14:paraId="04D60CF3" w14:textId="77777777" w:rsidR="003D5274" w:rsidRDefault="003D5274" w:rsidP="009F5C2E">
      <w:pPr>
        <w:pStyle w:val="NoSpacing"/>
      </w:pPr>
    </w:p>
    <w:p w14:paraId="06F01FF2" w14:textId="1F062EC9" w:rsidR="003D5274" w:rsidRDefault="003D5274" w:rsidP="009F5C2E">
      <w:pPr>
        <w:pStyle w:val="NoSpacing"/>
      </w:pPr>
      <w:r>
        <w:t>Metdata and jwks requests are simple GET requests and will be handled directly by their corresponding Controller whereas the rest will be handled by RequestProcessor's:</w:t>
      </w:r>
    </w:p>
    <w:p w14:paraId="4506299B" w14:textId="77777777" w:rsidR="003D5274" w:rsidRDefault="003D5274" w:rsidP="009F5C2E">
      <w:pPr>
        <w:pStyle w:val="NoSpacing"/>
      </w:pPr>
    </w:p>
    <w:p w14:paraId="4CAEB948" w14:textId="77777777" w:rsidR="003D5274" w:rsidRDefault="003D5274" w:rsidP="003D5274">
      <w:pPr>
        <w:pStyle w:val="NoSpacing"/>
      </w:pPr>
      <w:r>
        <w:t>AuthenticationRequestProcessor</w:t>
      </w:r>
    </w:p>
    <w:p w14:paraId="6606EEB9" w14:textId="77777777" w:rsidR="003D5274" w:rsidRDefault="003D5274" w:rsidP="003D5274">
      <w:pPr>
        <w:pStyle w:val="NoSpacing"/>
      </w:pPr>
      <w:r>
        <w:t>TokenRequestProcessor</w:t>
      </w:r>
    </w:p>
    <w:p w14:paraId="33011ACE" w14:textId="77777777" w:rsidR="003D5274" w:rsidRDefault="003D5274" w:rsidP="003D5274">
      <w:pPr>
        <w:pStyle w:val="NoSpacing"/>
      </w:pPr>
      <w:r>
        <w:t>LogoutRequestProcessor</w:t>
      </w:r>
    </w:p>
    <w:p w14:paraId="27D391E2" w14:textId="77777777" w:rsidR="003D5274" w:rsidRDefault="003D5274" w:rsidP="009F5C2E">
      <w:pPr>
        <w:pStyle w:val="NoSpacing"/>
      </w:pPr>
    </w:p>
    <w:p w14:paraId="4C6E2461" w14:textId="777D56B4" w:rsidR="003D5274" w:rsidRDefault="003D5274" w:rsidP="009F5C2E">
      <w:pPr>
        <w:pStyle w:val="NoSpacing"/>
      </w:pPr>
      <w:r>
        <w:t>These will encapsulate requests and responses:</w:t>
      </w:r>
    </w:p>
    <w:p w14:paraId="6D33CE46" w14:textId="77777777" w:rsidR="003D5274" w:rsidRDefault="003D5274" w:rsidP="009F5C2E">
      <w:pPr>
        <w:pStyle w:val="NoSpacing"/>
      </w:pPr>
    </w:p>
    <w:p w14:paraId="1E7425C3" w14:textId="1857F040" w:rsidR="003D5274" w:rsidRDefault="003D5274" w:rsidP="009F5C2E">
      <w:pPr>
        <w:pStyle w:val="NoSpacing"/>
      </w:pPr>
      <w:r>
        <w:t>AuthenticationRequest</w:t>
      </w:r>
    </w:p>
    <w:p w14:paraId="00A8903C" w14:textId="106EF18A" w:rsidR="003D5274" w:rsidRDefault="003D5274" w:rsidP="003D5274">
      <w:pPr>
        <w:pStyle w:val="NoSpacing"/>
      </w:pPr>
      <w:r>
        <w:t>AuthenticationResponse</w:t>
      </w:r>
    </w:p>
    <w:p w14:paraId="5DB1FE20" w14:textId="0F7F7FC4" w:rsidR="003D5274" w:rsidRDefault="003D5274" w:rsidP="003D5274">
      <w:pPr>
        <w:pStyle w:val="NoSpacing"/>
      </w:pPr>
      <w:r>
        <w:t>AuthenticationSuccessResponse</w:t>
      </w:r>
    </w:p>
    <w:p w14:paraId="2955390D" w14:textId="457A8010" w:rsidR="003D5274" w:rsidRDefault="003D5274" w:rsidP="003D5274">
      <w:pPr>
        <w:pStyle w:val="NoSpacing"/>
      </w:pPr>
      <w:r>
        <w:t>AuthenticationErrorResponse</w:t>
      </w:r>
    </w:p>
    <w:p w14:paraId="6A9C769E" w14:textId="77777777" w:rsidR="003D5274" w:rsidRDefault="003D5274" w:rsidP="003D5274">
      <w:pPr>
        <w:pStyle w:val="NoSpacing"/>
      </w:pPr>
    </w:p>
    <w:p w14:paraId="078FC593" w14:textId="2E83FF5C" w:rsidR="003D5274" w:rsidRDefault="003D5274" w:rsidP="003D5274">
      <w:pPr>
        <w:pStyle w:val="NoSpacing"/>
      </w:pPr>
      <w:r>
        <w:t>TokenRequest</w:t>
      </w:r>
    </w:p>
    <w:p w14:paraId="319B5120" w14:textId="1ECE6D31" w:rsidR="003D5274" w:rsidRDefault="003D5274" w:rsidP="003D5274">
      <w:pPr>
        <w:pStyle w:val="NoSpacing"/>
      </w:pPr>
      <w:r>
        <w:t>TokenResponse</w:t>
      </w:r>
    </w:p>
    <w:p w14:paraId="18E831E2" w14:textId="55BEBBC1" w:rsidR="003D5274" w:rsidRDefault="003D5274" w:rsidP="003D5274">
      <w:pPr>
        <w:pStyle w:val="NoSpacing"/>
      </w:pPr>
      <w:r>
        <w:t>TokenSuccessResponse</w:t>
      </w:r>
    </w:p>
    <w:p w14:paraId="703FAC37" w14:textId="57E11E7B" w:rsidR="003D5274" w:rsidRDefault="003D5274" w:rsidP="003D5274">
      <w:pPr>
        <w:pStyle w:val="NoSpacing"/>
      </w:pPr>
      <w:r>
        <w:t>TokenErrorResponse</w:t>
      </w:r>
    </w:p>
    <w:p w14:paraId="1135CC09" w14:textId="77777777" w:rsidR="003D5274" w:rsidRDefault="003D5274" w:rsidP="003D5274">
      <w:pPr>
        <w:pStyle w:val="NoSpacing"/>
      </w:pPr>
    </w:p>
    <w:p w14:paraId="725B2AC6" w14:textId="3AFE538D" w:rsidR="003D5274" w:rsidRDefault="003D5274" w:rsidP="003D5274">
      <w:pPr>
        <w:pStyle w:val="NoSpacing"/>
      </w:pPr>
      <w:r>
        <w:t>LogoutRequest</w:t>
      </w:r>
    </w:p>
    <w:p w14:paraId="2E84E2D2" w14:textId="04D323A7" w:rsidR="003D5274" w:rsidRDefault="003D5274" w:rsidP="003D5274">
      <w:pPr>
        <w:pStyle w:val="NoSpacing"/>
      </w:pPr>
      <w:r>
        <w:t>LogoutResponse</w:t>
      </w:r>
    </w:p>
    <w:p w14:paraId="49D82A14" w14:textId="5617EB9C" w:rsidR="003D5274" w:rsidRDefault="003D5274" w:rsidP="003D5274">
      <w:pPr>
        <w:pStyle w:val="NoSpacing"/>
      </w:pPr>
      <w:r>
        <w:t>LogoutSuccessResponse</w:t>
      </w:r>
    </w:p>
    <w:p w14:paraId="330B5DBD" w14:textId="6EB6923E" w:rsidR="003D5274" w:rsidRDefault="003D5274" w:rsidP="003D5274">
      <w:pPr>
        <w:pStyle w:val="NoSpacing"/>
      </w:pPr>
      <w:r>
        <w:t>LogoutErrorResponse</w:t>
      </w:r>
    </w:p>
    <w:p w14:paraId="147BECDC" w14:textId="77777777" w:rsidR="003D5274" w:rsidRDefault="003D5274" w:rsidP="003D5274">
      <w:pPr>
        <w:pStyle w:val="NoSpacing"/>
      </w:pPr>
    </w:p>
    <w:p w14:paraId="6BFBDEED" w14:textId="406F24E3" w:rsidR="003D5274" w:rsidRDefault="003D5274" w:rsidP="003D5274">
      <w:pPr>
        <w:pStyle w:val="Heading2"/>
      </w:pPr>
      <w:r>
        <w:t>Code Organization</w:t>
      </w:r>
    </w:p>
    <w:p w14:paraId="713A7DE0" w14:textId="1B4A8C45" w:rsidR="003D5274" w:rsidRDefault="003D5274" w:rsidP="003D5274">
      <w:pPr>
        <w:pStyle w:val="NoSpacing"/>
      </w:pPr>
      <w:r>
        <w:t xml:space="preserve">Code is organized into 5 </w:t>
      </w:r>
      <w:r w:rsidR="006866A2">
        <w:t>components</w:t>
      </w:r>
      <w:r w:rsidR="00B36688">
        <w:t xml:space="preserve"> that build into separate jars</w:t>
      </w:r>
    </w:p>
    <w:p w14:paraId="6E80F0D9" w14:textId="77777777" w:rsidR="00B36688" w:rsidRDefault="00B36688" w:rsidP="003D5274">
      <w:pPr>
        <w:pStyle w:val="NoSpacing"/>
      </w:pPr>
    </w:p>
    <w:tbl>
      <w:tblPr>
        <w:tblStyle w:val="TableGrid"/>
        <w:tblW w:w="0" w:type="auto"/>
        <w:tblLook w:val="04A0" w:firstRow="1" w:lastRow="0" w:firstColumn="1" w:lastColumn="0" w:noHBand="0" w:noVBand="1"/>
      </w:tblPr>
      <w:tblGrid>
        <w:gridCol w:w="1610"/>
        <w:gridCol w:w="5182"/>
        <w:gridCol w:w="3396"/>
      </w:tblGrid>
      <w:tr w:rsidR="00B36688" w14:paraId="3383C01A" w14:textId="77777777" w:rsidTr="00B36688">
        <w:tc>
          <w:tcPr>
            <w:tcW w:w="1610" w:type="dxa"/>
          </w:tcPr>
          <w:p w14:paraId="179E94DF" w14:textId="4913F1D7" w:rsidR="00B36688" w:rsidRDefault="006866A2" w:rsidP="009F5C2E">
            <w:pPr>
              <w:pStyle w:val="NoSpacing"/>
            </w:pPr>
            <w:r>
              <w:t>component</w:t>
            </w:r>
          </w:p>
        </w:tc>
        <w:tc>
          <w:tcPr>
            <w:tcW w:w="5182" w:type="dxa"/>
          </w:tcPr>
          <w:p w14:paraId="39C1EAA8" w14:textId="598C04E2" w:rsidR="00B36688" w:rsidRDefault="00B36688" w:rsidP="009F5C2E">
            <w:pPr>
              <w:pStyle w:val="NoSpacing"/>
            </w:pPr>
            <w:r>
              <w:t>role</w:t>
            </w:r>
          </w:p>
        </w:tc>
        <w:tc>
          <w:tcPr>
            <w:tcW w:w="3396" w:type="dxa"/>
          </w:tcPr>
          <w:p w14:paraId="5F53F8FC" w14:textId="2D420A25" w:rsidR="00B36688" w:rsidRDefault="00B36688" w:rsidP="009F5C2E">
            <w:pPr>
              <w:pStyle w:val="NoSpacing"/>
            </w:pPr>
            <w:r>
              <w:t>dependencies</w:t>
            </w:r>
          </w:p>
        </w:tc>
      </w:tr>
      <w:tr w:rsidR="00B36688" w14:paraId="068E874B" w14:textId="77777777" w:rsidTr="00B36688">
        <w:tc>
          <w:tcPr>
            <w:tcW w:w="1610" w:type="dxa"/>
          </w:tcPr>
          <w:p w14:paraId="606D7624" w14:textId="44D243BA" w:rsidR="00B36688" w:rsidRDefault="00B36688" w:rsidP="009F5C2E">
            <w:pPr>
              <w:pStyle w:val="NoSpacing"/>
            </w:pPr>
            <w:r>
              <w:t>server</w:t>
            </w:r>
          </w:p>
        </w:tc>
        <w:tc>
          <w:tcPr>
            <w:tcW w:w="5182" w:type="dxa"/>
          </w:tcPr>
          <w:p w14:paraId="625A34F8" w14:textId="6211A228" w:rsidR="00B36688" w:rsidRDefault="00B36688" w:rsidP="00B36688">
            <w:pPr>
              <w:pStyle w:val="NoSpacing"/>
            </w:pPr>
            <w:r>
              <w:t>request processing, state management</w:t>
            </w:r>
          </w:p>
        </w:tc>
        <w:tc>
          <w:tcPr>
            <w:tcW w:w="3396" w:type="dxa"/>
          </w:tcPr>
          <w:p w14:paraId="39AEEB88" w14:textId="4C32DB45" w:rsidR="00B36688" w:rsidRDefault="00B36688" w:rsidP="009F5C2E">
            <w:pPr>
              <w:pStyle w:val="NoSpacing"/>
            </w:pPr>
            <w:r>
              <w:t>common, protocol</w:t>
            </w:r>
          </w:p>
        </w:tc>
      </w:tr>
      <w:tr w:rsidR="00B36688" w14:paraId="1D3ABCC7" w14:textId="77777777" w:rsidTr="00B36688">
        <w:tc>
          <w:tcPr>
            <w:tcW w:w="1610" w:type="dxa"/>
          </w:tcPr>
          <w:p w14:paraId="24E8F548" w14:textId="517D15E1" w:rsidR="00B36688" w:rsidRDefault="00B36688" w:rsidP="009F5C2E">
            <w:pPr>
              <w:pStyle w:val="NoSpacing"/>
            </w:pPr>
            <w:r>
              <w:t>client</w:t>
            </w:r>
          </w:p>
        </w:tc>
        <w:tc>
          <w:tcPr>
            <w:tcW w:w="5182" w:type="dxa"/>
          </w:tcPr>
          <w:p w14:paraId="18168501" w14:textId="14112FE8" w:rsidR="00B36688" w:rsidRDefault="00B36688" w:rsidP="009F5C2E">
            <w:pPr>
              <w:pStyle w:val="NoSpacing"/>
            </w:pPr>
            <w:r>
              <w:t>client library</w:t>
            </w:r>
          </w:p>
        </w:tc>
        <w:tc>
          <w:tcPr>
            <w:tcW w:w="3396" w:type="dxa"/>
          </w:tcPr>
          <w:p w14:paraId="32F93388" w14:textId="29C60888" w:rsidR="00B36688" w:rsidRDefault="00B36688" w:rsidP="009F5C2E">
            <w:pPr>
              <w:pStyle w:val="NoSpacing"/>
            </w:pPr>
            <w:r>
              <w:t>common, protocol</w:t>
            </w:r>
          </w:p>
        </w:tc>
      </w:tr>
      <w:tr w:rsidR="00B36688" w14:paraId="0CF6D333" w14:textId="77777777" w:rsidTr="00B36688">
        <w:tc>
          <w:tcPr>
            <w:tcW w:w="1610" w:type="dxa"/>
          </w:tcPr>
          <w:p w14:paraId="7168E5FF" w14:textId="46BD3460" w:rsidR="00B36688" w:rsidRDefault="00B36688" w:rsidP="009F5C2E">
            <w:pPr>
              <w:pStyle w:val="NoSpacing"/>
            </w:pPr>
            <w:r>
              <w:t>protocol</w:t>
            </w:r>
          </w:p>
        </w:tc>
        <w:tc>
          <w:tcPr>
            <w:tcW w:w="5182" w:type="dxa"/>
          </w:tcPr>
          <w:p w14:paraId="604C6152" w14:textId="5986B3A5" w:rsidR="00B36688" w:rsidRDefault="00B36688" w:rsidP="009F5C2E">
            <w:pPr>
              <w:pStyle w:val="NoSpacing"/>
            </w:pPr>
            <w:r>
              <w:t>request and response encapsulation, token definition</w:t>
            </w:r>
          </w:p>
        </w:tc>
        <w:tc>
          <w:tcPr>
            <w:tcW w:w="3396" w:type="dxa"/>
          </w:tcPr>
          <w:p w14:paraId="6D3E6007" w14:textId="09D6BDDA" w:rsidR="00B36688" w:rsidRDefault="00B36688" w:rsidP="009F5C2E">
            <w:pPr>
              <w:pStyle w:val="NoSpacing"/>
            </w:pPr>
            <w:r>
              <w:t>common</w:t>
            </w:r>
          </w:p>
        </w:tc>
      </w:tr>
      <w:tr w:rsidR="00B36688" w14:paraId="20EBEEF4" w14:textId="77777777" w:rsidTr="00B36688">
        <w:tc>
          <w:tcPr>
            <w:tcW w:w="1610" w:type="dxa"/>
          </w:tcPr>
          <w:p w14:paraId="7410F94E" w14:textId="638F2655" w:rsidR="00B36688" w:rsidRDefault="00B36688" w:rsidP="009F5C2E">
            <w:pPr>
              <w:pStyle w:val="NoSpacing"/>
            </w:pPr>
            <w:r>
              <w:t>common</w:t>
            </w:r>
          </w:p>
        </w:tc>
        <w:tc>
          <w:tcPr>
            <w:tcW w:w="5182" w:type="dxa"/>
          </w:tcPr>
          <w:p w14:paraId="4A3924DD" w14:textId="54D4C49B" w:rsidR="00B36688" w:rsidRDefault="00B36688" w:rsidP="009F5C2E">
            <w:pPr>
              <w:pStyle w:val="NoSpacing"/>
            </w:pPr>
            <w:r>
              <w:t>public types and enums</w:t>
            </w:r>
          </w:p>
        </w:tc>
        <w:tc>
          <w:tcPr>
            <w:tcW w:w="3396" w:type="dxa"/>
          </w:tcPr>
          <w:p w14:paraId="0D48121F" w14:textId="77777777" w:rsidR="00B36688" w:rsidRDefault="00B36688" w:rsidP="009F5C2E">
            <w:pPr>
              <w:pStyle w:val="NoSpacing"/>
            </w:pPr>
          </w:p>
        </w:tc>
      </w:tr>
      <w:tr w:rsidR="00B36688" w14:paraId="0FAB9726" w14:textId="77777777" w:rsidTr="00B36688">
        <w:tc>
          <w:tcPr>
            <w:tcW w:w="1610" w:type="dxa"/>
          </w:tcPr>
          <w:p w14:paraId="163AC941" w14:textId="05BE7475" w:rsidR="00B36688" w:rsidRDefault="00B36688" w:rsidP="009F5C2E">
            <w:pPr>
              <w:pStyle w:val="NoSpacing"/>
            </w:pPr>
            <w:r>
              <w:t>sample</w:t>
            </w:r>
          </w:p>
        </w:tc>
        <w:tc>
          <w:tcPr>
            <w:tcW w:w="5182" w:type="dxa"/>
          </w:tcPr>
          <w:p w14:paraId="68478872" w14:textId="35C59F8C" w:rsidR="00B36688" w:rsidRDefault="00B36688" w:rsidP="009F5C2E">
            <w:pPr>
              <w:pStyle w:val="NoSpacing"/>
            </w:pPr>
            <w:r>
              <w:t>sample Client/Relying Party, builds into a war file</w:t>
            </w:r>
          </w:p>
        </w:tc>
        <w:tc>
          <w:tcPr>
            <w:tcW w:w="3396" w:type="dxa"/>
          </w:tcPr>
          <w:p w14:paraId="1B4A6258" w14:textId="39C3FDFC" w:rsidR="00B36688" w:rsidRDefault="00B36688" w:rsidP="009F5C2E">
            <w:pPr>
              <w:pStyle w:val="NoSpacing"/>
            </w:pPr>
            <w:r>
              <w:t>common, client</w:t>
            </w:r>
          </w:p>
        </w:tc>
      </w:tr>
    </w:tbl>
    <w:p w14:paraId="097CEB34" w14:textId="77777777" w:rsidR="003D5274" w:rsidRDefault="003D5274" w:rsidP="009F5C2E">
      <w:pPr>
        <w:pStyle w:val="NoSpacing"/>
      </w:pPr>
    </w:p>
    <w:p w14:paraId="31270BD9" w14:textId="41FE45FE" w:rsidR="00533698" w:rsidRDefault="00533698" w:rsidP="00533698">
      <w:pPr>
        <w:pStyle w:val="Heading1"/>
      </w:pPr>
      <w:r>
        <w:t>Data Sheet</w:t>
      </w:r>
    </w:p>
    <w:p w14:paraId="0BE46FE4" w14:textId="55A52384" w:rsidR="00533698" w:rsidRDefault="00533698" w:rsidP="00533698">
      <w:pPr>
        <w:pStyle w:val="Heading2"/>
      </w:pPr>
      <w:r>
        <w:t>Endpoints</w:t>
      </w:r>
    </w:p>
    <w:tbl>
      <w:tblPr>
        <w:tblStyle w:val="TableGrid"/>
        <w:tblW w:w="0" w:type="auto"/>
        <w:tblLook w:val="04A0" w:firstRow="1" w:lastRow="0" w:firstColumn="1" w:lastColumn="0" w:noHBand="0" w:noVBand="1"/>
      </w:tblPr>
      <w:tblGrid>
        <w:gridCol w:w="3107"/>
        <w:gridCol w:w="1269"/>
        <w:gridCol w:w="5812"/>
      </w:tblGrid>
      <w:tr w:rsidR="002B5380" w14:paraId="34C7CE87" w14:textId="77777777" w:rsidTr="002B5380">
        <w:tc>
          <w:tcPr>
            <w:tcW w:w="3410" w:type="dxa"/>
          </w:tcPr>
          <w:p w14:paraId="01604165" w14:textId="77777777" w:rsidR="00533698" w:rsidRDefault="00533698" w:rsidP="00533698">
            <w:pPr>
              <w:pStyle w:val="NoSpacing"/>
            </w:pPr>
            <w:r>
              <w:t>endpoint</w:t>
            </w:r>
          </w:p>
        </w:tc>
        <w:tc>
          <w:tcPr>
            <w:tcW w:w="1260" w:type="dxa"/>
          </w:tcPr>
          <w:p w14:paraId="64B98094" w14:textId="77777777" w:rsidR="00533698" w:rsidRDefault="00533698" w:rsidP="00533698">
            <w:pPr>
              <w:pStyle w:val="NoSpacing"/>
            </w:pPr>
            <w:r>
              <w:t>supported?</w:t>
            </w:r>
          </w:p>
        </w:tc>
        <w:tc>
          <w:tcPr>
            <w:tcW w:w="6750" w:type="dxa"/>
          </w:tcPr>
          <w:p w14:paraId="3B869325" w14:textId="77777777" w:rsidR="00533698" w:rsidRDefault="00533698" w:rsidP="00533698">
            <w:pPr>
              <w:pStyle w:val="NoSpacing"/>
            </w:pPr>
            <w:r>
              <w:t>usage</w:t>
            </w:r>
          </w:p>
        </w:tc>
      </w:tr>
      <w:tr w:rsidR="002B5380" w14:paraId="4E7F2A6B" w14:textId="77777777" w:rsidTr="002B5380">
        <w:tc>
          <w:tcPr>
            <w:tcW w:w="3410" w:type="dxa"/>
          </w:tcPr>
          <w:p w14:paraId="704AF3F2" w14:textId="77777777" w:rsidR="00533698" w:rsidRDefault="00533698" w:rsidP="00533698">
            <w:pPr>
              <w:pStyle w:val="NoSpacing"/>
            </w:pPr>
            <w:r w:rsidRPr="00EA3EF8">
              <w:t>authorization_endpoint</w:t>
            </w:r>
          </w:p>
        </w:tc>
        <w:tc>
          <w:tcPr>
            <w:tcW w:w="1260" w:type="dxa"/>
          </w:tcPr>
          <w:p w14:paraId="067D8221" w14:textId="77777777" w:rsidR="00533698" w:rsidRDefault="00533698" w:rsidP="00533698">
            <w:pPr>
              <w:pStyle w:val="NoSpacing"/>
            </w:pPr>
            <w:r>
              <w:rPr>
                <w:rFonts w:ascii="Zapf Dingbats" w:hAnsi="Zapf Dingbats"/>
              </w:rPr>
              <w:t>✓</w:t>
            </w:r>
          </w:p>
        </w:tc>
        <w:tc>
          <w:tcPr>
            <w:tcW w:w="6750" w:type="dxa"/>
          </w:tcPr>
          <w:p w14:paraId="17F5DF2B" w14:textId="77777777" w:rsidR="00533698" w:rsidRDefault="00533698" w:rsidP="00533698">
            <w:pPr>
              <w:pStyle w:val="NoSpacing"/>
            </w:pPr>
            <w:r>
              <w:t>interactive user login</w:t>
            </w:r>
          </w:p>
        </w:tc>
      </w:tr>
      <w:tr w:rsidR="002B5380" w14:paraId="14602E8D" w14:textId="77777777" w:rsidTr="002B5380">
        <w:tc>
          <w:tcPr>
            <w:tcW w:w="3410" w:type="dxa"/>
          </w:tcPr>
          <w:p w14:paraId="7F8B34BE" w14:textId="77777777" w:rsidR="00533698" w:rsidRDefault="00533698" w:rsidP="00533698">
            <w:pPr>
              <w:pStyle w:val="NoSpacing"/>
            </w:pPr>
            <w:r>
              <w:t>token_endpoint</w:t>
            </w:r>
          </w:p>
        </w:tc>
        <w:tc>
          <w:tcPr>
            <w:tcW w:w="1260" w:type="dxa"/>
          </w:tcPr>
          <w:p w14:paraId="1A73501E" w14:textId="77777777" w:rsidR="00533698" w:rsidRDefault="00533698" w:rsidP="00533698">
            <w:pPr>
              <w:pStyle w:val="NoSpacing"/>
            </w:pPr>
            <w:r>
              <w:rPr>
                <w:rFonts w:ascii="Zapf Dingbats" w:hAnsi="Zapf Dingbats"/>
              </w:rPr>
              <w:t>✓</w:t>
            </w:r>
          </w:p>
        </w:tc>
        <w:tc>
          <w:tcPr>
            <w:tcW w:w="6750" w:type="dxa"/>
          </w:tcPr>
          <w:p w14:paraId="54D54260" w14:textId="77777777" w:rsidR="00533698" w:rsidRDefault="00533698" w:rsidP="00533698">
            <w:pPr>
              <w:pStyle w:val="NoSpacing"/>
            </w:pPr>
            <w:r>
              <w:t>obtain id_token,access_token,refresh_token</w:t>
            </w:r>
          </w:p>
        </w:tc>
      </w:tr>
      <w:tr w:rsidR="002B5380" w14:paraId="00C8E7E2" w14:textId="77777777" w:rsidTr="002B5380">
        <w:tc>
          <w:tcPr>
            <w:tcW w:w="3410" w:type="dxa"/>
          </w:tcPr>
          <w:p w14:paraId="48E68A40" w14:textId="77777777" w:rsidR="00533698" w:rsidRDefault="00533698" w:rsidP="00533698">
            <w:pPr>
              <w:pStyle w:val="NoSpacing"/>
            </w:pPr>
            <w:r>
              <w:t>userinfo_endpoint</w:t>
            </w:r>
          </w:p>
        </w:tc>
        <w:tc>
          <w:tcPr>
            <w:tcW w:w="1260" w:type="dxa"/>
          </w:tcPr>
          <w:p w14:paraId="4F528779" w14:textId="77777777" w:rsidR="00533698" w:rsidRDefault="00533698" w:rsidP="00533698">
            <w:pPr>
              <w:pStyle w:val="NoSpacing"/>
            </w:pPr>
          </w:p>
        </w:tc>
        <w:tc>
          <w:tcPr>
            <w:tcW w:w="6750" w:type="dxa"/>
          </w:tcPr>
          <w:p w14:paraId="2C241F13" w14:textId="77777777" w:rsidR="00533698" w:rsidRDefault="00533698" w:rsidP="00533698">
            <w:pPr>
              <w:pStyle w:val="NoSpacing"/>
            </w:pPr>
            <w:r>
              <w:t>obtain user profile information</w:t>
            </w:r>
          </w:p>
        </w:tc>
      </w:tr>
      <w:tr w:rsidR="002B5380" w14:paraId="3D8089C4" w14:textId="77777777" w:rsidTr="002B5380">
        <w:tc>
          <w:tcPr>
            <w:tcW w:w="3410" w:type="dxa"/>
          </w:tcPr>
          <w:p w14:paraId="3674839F" w14:textId="77777777" w:rsidR="00533698" w:rsidRDefault="00533698" w:rsidP="00533698">
            <w:pPr>
              <w:pStyle w:val="NoSpacing"/>
            </w:pPr>
            <w:r>
              <w:t>jwks_uri</w:t>
            </w:r>
          </w:p>
        </w:tc>
        <w:tc>
          <w:tcPr>
            <w:tcW w:w="1260" w:type="dxa"/>
          </w:tcPr>
          <w:p w14:paraId="2EEA3F49" w14:textId="77777777" w:rsidR="00533698" w:rsidRDefault="00533698" w:rsidP="00533698">
            <w:pPr>
              <w:pStyle w:val="NoSpacing"/>
            </w:pPr>
            <w:r>
              <w:rPr>
                <w:rFonts w:ascii="Zapf Dingbats" w:hAnsi="Zapf Dingbats"/>
              </w:rPr>
              <w:t>✓</w:t>
            </w:r>
          </w:p>
        </w:tc>
        <w:tc>
          <w:tcPr>
            <w:tcW w:w="6750" w:type="dxa"/>
          </w:tcPr>
          <w:p w14:paraId="6B8A8E43" w14:textId="77777777" w:rsidR="00533698" w:rsidRDefault="00533698" w:rsidP="00533698">
            <w:pPr>
              <w:pStyle w:val="NoSpacing"/>
            </w:pPr>
            <w:r>
              <w:t>obtain public key corresponding to the private signing key (per-tenant)</w:t>
            </w:r>
          </w:p>
        </w:tc>
      </w:tr>
      <w:tr w:rsidR="002B5380" w14:paraId="1A1BDD36" w14:textId="77777777" w:rsidTr="002B5380">
        <w:tc>
          <w:tcPr>
            <w:tcW w:w="3410" w:type="dxa"/>
          </w:tcPr>
          <w:p w14:paraId="0731ED90" w14:textId="77777777" w:rsidR="00533698" w:rsidRDefault="00533698" w:rsidP="00533698">
            <w:pPr>
              <w:pStyle w:val="NoSpacing"/>
            </w:pPr>
            <w:r>
              <w:t>discovery</w:t>
            </w:r>
          </w:p>
        </w:tc>
        <w:tc>
          <w:tcPr>
            <w:tcW w:w="1260" w:type="dxa"/>
          </w:tcPr>
          <w:p w14:paraId="21735A1F" w14:textId="77777777" w:rsidR="00533698" w:rsidRDefault="00533698" w:rsidP="00533698">
            <w:pPr>
              <w:pStyle w:val="NoSpacing"/>
            </w:pPr>
            <w:r>
              <w:rPr>
                <w:rFonts w:ascii="Zapf Dingbats" w:hAnsi="Zapf Dingbats"/>
              </w:rPr>
              <w:t>✓</w:t>
            </w:r>
          </w:p>
        </w:tc>
        <w:tc>
          <w:tcPr>
            <w:tcW w:w="6750" w:type="dxa"/>
          </w:tcPr>
          <w:p w14:paraId="61552290" w14:textId="77777777" w:rsidR="00533698" w:rsidRDefault="00533698" w:rsidP="00533698">
            <w:pPr>
              <w:pStyle w:val="NoSpacing"/>
            </w:pPr>
            <w:r>
              <w:t>OIDC Discovery</w:t>
            </w:r>
          </w:p>
        </w:tc>
      </w:tr>
      <w:tr w:rsidR="002B5380" w14:paraId="2576CE4D" w14:textId="77777777" w:rsidTr="002B5380">
        <w:tc>
          <w:tcPr>
            <w:tcW w:w="3410" w:type="dxa"/>
          </w:tcPr>
          <w:p w14:paraId="3A020D80" w14:textId="77777777" w:rsidR="00533698" w:rsidRDefault="00533698" w:rsidP="00533698">
            <w:pPr>
              <w:pStyle w:val="NoSpacing"/>
            </w:pPr>
            <w:r>
              <w:t>registration_endpoint</w:t>
            </w:r>
          </w:p>
        </w:tc>
        <w:tc>
          <w:tcPr>
            <w:tcW w:w="1260" w:type="dxa"/>
          </w:tcPr>
          <w:p w14:paraId="7BCCB9C5" w14:textId="4101996A" w:rsidR="00533698" w:rsidRDefault="00533698" w:rsidP="00533698">
            <w:pPr>
              <w:pStyle w:val="NoSpacing"/>
            </w:pPr>
          </w:p>
        </w:tc>
        <w:tc>
          <w:tcPr>
            <w:tcW w:w="6750" w:type="dxa"/>
          </w:tcPr>
          <w:p w14:paraId="77FFA556" w14:textId="77777777" w:rsidR="00533698" w:rsidRDefault="00533698" w:rsidP="00533698">
            <w:pPr>
              <w:pStyle w:val="NoSpacing"/>
            </w:pPr>
            <w:r>
              <w:t>OIDC Dynamic Client Registration</w:t>
            </w:r>
          </w:p>
        </w:tc>
      </w:tr>
      <w:tr w:rsidR="002B5380" w14:paraId="60D8F1B6" w14:textId="77777777" w:rsidTr="002B5380">
        <w:tc>
          <w:tcPr>
            <w:tcW w:w="3410" w:type="dxa"/>
          </w:tcPr>
          <w:p w14:paraId="59D535C4" w14:textId="77777777" w:rsidR="00533698" w:rsidRDefault="00533698" w:rsidP="00533698">
            <w:pPr>
              <w:pStyle w:val="NoSpacing"/>
            </w:pPr>
            <w:r>
              <w:t>end_session_endoint</w:t>
            </w:r>
          </w:p>
        </w:tc>
        <w:tc>
          <w:tcPr>
            <w:tcW w:w="1260" w:type="dxa"/>
          </w:tcPr>
          <w:p w14:paraId="637C7937" w14:textId="77777777" w:rsidR="00533698" w:rsidRDefault="00533698" w:rsidP="00533698">
            <w:pPr>
              <w:pStyle w:val="NoSpacing"/>
            </w:pPr>
            <w:r>
              <w:rPr>
                <w:rFonts w:ascii="Zapf Dingbats" w:hAnsi="Zapf Dingbats"/>
              </w:rPr>
              <w:t>✓</w:t>
            </w:r>
          </w:p>
        </w:tc>
        <w:tc>
          <w:tcPr>
            <w:tcW w:w="6750" w:type="dxa"/>
          </w:tcPr>
          <w:p w14:paraId="39432B17" w14:textId="77777777" w:rsidR="00533698" w:rsidRDefault="00533698" w:rsidP="00533698">
            <w:pPr>
              <w:pStyle w:val="NoSpacing"/>
            </w:pPr>
            <w:r>
              <w:t>logout</w:t>
            </w:r>
          </w:p>
        </w:tc>
      </w:tr>
      <w:tr w:rsidR="002B5380" w14:paraId="67F6A1B2" w14:textId="77777777" w:rsidTr="002B5380">
        <w:tc>
          <w:tcPr>
            <w:tcW w:w="3410" w:type="dxa"/>
          </w:tcPr>
          <w:p w14:paraId="7DBDC395" w14:textId="77777777" w:rsidR="00533698" w:rsidRDefault="00533698" w:rsidP="00533698">
            <w:pPr>
              <w:pStyle w:val="NoSpacing"/>
            </w:pPr>
            <w:r>
              <w:t>check_session_iframe</w:t>
            </w:r>
          </w:p>
        </w:tc>
        <w:tc>
          <w:tcPr>
            <w:tcW w:w="1260" w:type="dxa"/>
          </w:tcPr>
          <w:p w14:paraId="74051D9E" w14:textId="77777777" w:rsidR="00533698" w:rsidRDefault="00533698" w:rsidP="00533698">
            <w:pPr>
              <w:pStyle w:val="NoSpacing"/>
            </w:pPr>
          </w:p>
        </w:tc>
        <w:tc>
          <w:tcPr>
            <w:tcW w:w="6750" w:type="dxa"/>
          </w:tcPr>
          <w:p w14:paraId="034E2539" w14:textId="77777777" w:rsidR="00533698" w:rsidRDefault="00533698" w:rsidP="00533698">
            <w:pPr>
              <w:pStyle w:val="NoSpacing"/>
            </w:pPr>
            <w:r>
              <w:t>a way of implementing single logout</w:t>
            </w:r>
          </w:p>
        </w:tc>
      </w:tr>
    </w:tbl>
    <w:p w14:paraId="3752DFCB" w14:textId="77777777" w:rsidR="00533698" w:rsidRDefault="00533698" w:rsidP="00533698">
      <w:pPr>
        <w:pStyle w:val="NoSpacing"/>
      </w:pPr>
    </w:p>
    <w:p w14:paraId="7D5C7CD0" w14:textId="3F19DD46" w:rsidR="00533698" w:rsidRDefault="00533698" w:rsidP="00533698">
      <w:pPr>
        <w:pStyle w:val="Heading2"/>
      </w:pPr>
      <w:r>
        <w:t>Response types</w:t>
      </w:r>
    </w:p>
    <w:tbl>
      <w:tblPr>
        <w:tblStyle w:val="TableGrid"/>
        <w:tblW w:w="0" w:type="auto"/>
        <w:tblLook w:val="04A0" w:firstRow="1" w:lastRow="0" w:firstColumn="1" w:lastColumn="0" w:noHBand="0" w:noVBand="1"/>
      </w:tblPr>
      <w:tblGrid>
        <w:gridCol w:w="3396"/>
        <w:gridCol w:w="1274"/>
        <w:gridCol w:w="3600"/>
      </w:tblGrid>
      <w:tr w:rsidR="002B5380" w14:paraId="04E674CC" w14:textId="77777777" w:rsidTr="002B5380">
        <w:tc>
          <w:tcPr>
            <w:tcW w:w="3396" w:type="dxa"/>
          </w:tcPr>
          <w:p w14:paraId="52F1CA9B" w14:textId="0C9ACC45" w:rsidR="00533698" w:rsidRDefault="00533698" w:rsidP="00533698">
            <w:pPr>
              <w:pStyle w:val="NoSpacing"/>
            </w:pPr>
            <w:r>
              <w:t>response_type</w:t>
            </w:r>
          </w:p>
        </w:tc>
        <w:tc>
          <w:tcPr>
            <w:tcW w:w="1274" w:type="dxa"/>
          </w:tcPr>
          <w:p w14:paraId="20F67E51" w14:textId="299B35AE" w:rsidR="00533698" w:rsidRDefault="00533698" w:rsidP="00533698">
            <w:pPr>
              <w:pStyle w:val="NoSpacing"/>
            </w:pPr>
            <w:r>
              <w:t>supported?</w:t>
            </w:r>
          </w:p>
        </w:tc>
        <w:tc>
          <w:tcPr>
            <w:tcW w:w="3600" w:type="dxa"/>
          </w:tcPr>
          <w:p w14:paraId="2B58B362" w14:textId="42671A0B" w:rsidR="00533698" w:rsidRDefault="00533698" w:rsidP="00533698">
            <w:pPr>
              <w:pStyle w:val="NoSpacing"/>
            </w:pPr>
            <w:r>
              <w:t>usage</w:t>
            </w:r>
          </w:p>
        </w:tc>
      </w:tr>
      <w:tr w:rsidR="002B5380" w14:paraId="357742DE" w14:textId="77777777" w:rsidTr="002B5380">
        <w:tc>
          <w:tcPr>
            <w:tcW w:w="3396" w:type="dxa"/>
          </w:tcPr>
          <w:p w14:paraId="181B6072" w14:textId="5C8EBF51" w:rsidR="00533698" w:rsidRDefault="00335078" w:rsidP="00533698">
            <w:pPr>
              <w:pStyle w:val="NoSpacing"/>
            </w:pPr>
            <w:r>
              <w:t>code</w:t>
            </w:r>
          </w:p>
        </w:tc>
        <w:tc>
          <w:tcPr>
            <w:tcW w:w="1274" w:type="dxa"/>
          </w:tcPr>
          <w:p w14:paraId="6D4FC0F0" w14:textId="66C509AB" w:rsidR="00533698" w:rsidRDefault="00335078" w:rsidP="00533698">
            <w:pPr>
              <w:pStyle w:val="NoSpacing"/>
            </w:pPr>
            <w:r>
              <w:rPr>
                <w:rFonts w:ascii="Zapf Dingbats" w:hAnsi="Zapf Dingbats"/>
              </w:rPr>
              <w:t>✓</w:t>
            </w:r>
          </w:p>
        </w:tc>
        <w:tc>
          <w:tcPr>
            <w:tcW w:w="3600" w:type="dxa"/>
          </w:tcPr>
          <w:p w14:paraId="27A9BAFD" w14:textId="388D3257" w:rsidR="00533698" w:rsidRDefault="00335078" w:rsidP="00533698">
            <w:pPr>
              <w:pStyle w:val="NoSpacing"/>
            </w:pPr>
            <w:r>
              <w:t>authz code flow</w:t>
            </w:r>
          </w:p>
        </w:tc>
      </w:tr>
      <w:tr w:rsidR="002B5380" w14:paraId="5BED8F76" w14:textId="77777777" w:rsidTr="002B5380">
        <w:tc>
          <w:tcPr>
            <w:tcW w:w="3396" w:type="dxa"/>
          </w:tcPr>
          <w:p w14:paraId="3B4D1903" w14:textId="6B4E5C97" w:rsidR="00533698" w:rsidRDefault="00335078" w:rsidP="00533698">
            <w:pPr>
              <w:pStyle w:val="NoSpacing"/>
            </w:pPr>
            <w:r>
              <w:t>id_token</w:t>
            </w:r>
          </w:p>
        </w:tc>
        <w:tc>
          <w:tcPr>
            <w:tcW w:w="1274" w:type="dxa"/>
          </w:tcPr>
          <w:p w14:paraId="17C5642E" w14:textId="3010E3C0" w:rsidR="00533698" w:rsidRDefault="00335078" w:rsidP="00533698">
            <w:pPr>
              <w:pStyle w:val="NoSpacing"/>
            </w:pPr>
            <w:r>
              <w:rPr>
                <w:rFonts w:ascii="Zapf Dingbats" w:hAnsi="Zapf Dingbats"/>
              </w:rPr>
              <w:t>✓</w:t>
            </w:r>
          </w:p>
        </w:tc>
        <w:tc>
          <w:tcPr>
            <w:tcW w:w="3600" w:type="dxa"/>
          </w:tcPr>
          <w:p w14:paraId="0AA0F542" w14:textId="1BD0F9F7" w:rsidR="00533698" w:rsidRDefault="00335078" w:rsidP="00533698">
            <w:pPr>
              <w:pStyle w:val="NoSpacing"/>
            </w:pPr>
            <w:r>
              <w:t>implicit flow</w:t>
            </w:r>
          </w:p>
        </w:tc>
      </w:tr>
      <w:tr w:rsidR="002B5380" w14:paraId="52BF7D1F" w14:textId="77777777" w:rsidTr="002B5380">
        <w:tc>
          <w:tcPr>
            <w:tcW w:w="3396" w:type="dxa"/>
          </w:tcPr>
          <w:p w14:paraId="43A57B55" w14:textId="384308B6" w:rsidR="00533698" w:rsidRDefault="00335078" w:rsidP="00533698">
            <w:pPr>
              <w:pStyle w:val="NoSpacing"/>
            </w:pPr>
            <w:r>
              <w:t>id_token token</w:t>
            </w:r>
          </w:p>
        </w:tc>
        <w:tc>
          <w:tcPr>
            <w:tcW w:w="1274" w:type="dxa"/>
          </w:tcPr>
          <w:p w14:paraId="3E794113" w14:textId="12FE158B" w:rsidR="00533698" w:rsidRDefault="00335078" w:rsidP="00533698">
            <w:pPr>
              <w:pStyle w:val="NoSpacing"/>
            </w:pPr>
            <w:r>
              <w:rPr>
                <w:rFonts w:ascii="Zapf Dingbats" w:hAnsi="Zapf Dingbats"/>
              </w:rPr>
              <w:t>✓</w:t>
            </w:r>
          </w:p>
        </w:tc>
        <w:tc>
          <w:tcPr>
            <w:tcW w:w="3600" w:type="dxa"/>
          </w:tcPr>
          <w:p w14:paraId="4CC23D89" w14:textId="3B1241B6" w:rsidR="00533698" w:rsidRDefault="00335078" w:rsidP="00533698">
            <w:pPr>
              <w:pStyle w:val="NoSpacing"/>
            </w:pPr>
            <w:r>
              <w:t>implicit flow</w:t>
            </w:r>
          </w:p>
        </w:tc>
      </w:tr>
      <w:tr w:rsidR="002B5380" w14:paraId="7665EE63" w14:textId="77777777" w:rsidTr="002B5380">
        <w:tc>
          <w:tcPr>
            <w:tcW w:w="3396" w:type="dxa"/>
          </w:tcPr>
          <w:p w14:paraId="2DB23F95" w14:textId="3F7739A9" w:rsidR="00C34DCB" w:rsidRDefault="00C34DCB" w:rsidP="00533698">
            <w:pPr>
              <w:pStyle w:val="NoSpacing"/>
            </w:pPr>
            <w:r>
              <w:t>token</w:t>
            </w:r>
          </w:p>
        </w:tc>
        <w:tc>
          <w:tcPr>
            <w:tcW w:w="1274" w:type="dxa"/>
          </w:tcPr>
          <w:p w14:paraId="2A3DF0E6" w14:textId="77777777" w:rsidR="00C34DCB" w:rsidRDefault="00C34DCB" w:rsidP="00533698">
            <w:pPr>
              <w:pStyle w:val="NoSpacing"/>
              <w:rPr>
                <w:rFonts w:ascii="Zapf Dingbats" w:hAnsi="Zapf Dingbats"/>
              </w:rPr>
            </w:pPr>
          </w:p>
        </w:tc>
        <w:tc>
          <w:tcPr>
            <w:tcW w:w="3600" w:type="dxa"/>
          </w:tcPr>
          <w:p w14:paraId="254F831E" w14:textId="63D2EE5B" w:rsidR="00C34DCB" w:rsidRDefault="00C34DCB" w:rsidP="00533698">
            <w:pPr>
              <w:pStyle w:val="NoSpacing"/>
            </w:pPr>
            <w:r>
              <w:t>implicit flow (OAuth 2.0)</w:t>
            </w:r>
          </w:p>
        </w:tc>
      </w:tr>
      <w:tr w:rsidR="002B5380" w14:paraId="57E1CDA3" w14:textId="77777777" w:rsidTr="002B5380">
        <w:tc>
          <w:tcPr>
            <w:tcW w:w="3396" w:type="dxa"/>
          </w:tcPr>
          <w:p w14:paraId="172FEBA0" w14:textId="105DC2DE" w:rsidR="00533698" w:rsidRDefault="00335078" w:rsidP="00533698">
            <w:pPr>
              <w:pStyle w:val="NoSpacing"/>
            </w:pPr>
            <w:r>
              <w:t>code id_token</w:t>
            </w:r>
          </w:p>
        </w:tc>
        <w:tc>
          <w:tcPr>
            <w:tcW w:w="1274" w:type="dxa"/>
          </w:tcPr>
          <w:p w14:paraId="246F190A" w14:textId="77777777" w:rsidR="00533698" w:rsidRDefault="00533698" w:rsidP="00533698">
            <w:pPr>
              <w:pStyle w:val="NoSpacing"/>
            </w:pPr>
          </w:p>
        </w:tc>
        <w:tc>
          <w:tcPr>
            <w:tcW w:w="3600" w:type="dxa"/>
          </w:tcPr>
          <w:p w14:paraId="55206C26" w14:textId="466FB9CF" w:rsidR="00533698" w:rsidRDefault="00335078" w:rsidP="00533698">
            <w:pPr>
              <w:pStyle w:val="NoSpacing"/>
            </w:pPr>
            <w:r>
              <w:t>hybrid flow</w:t>
            </w:r>
          </w:p>
        </w:tc>
      </w:tr>
      <w:tr w:rsidR="002B5380" w14:paraId="0AE0B1E6" w14:textId="77777777" w:rsidTr="002B5380">
        <w:tc>
          <w:tcPr>
            <w:tcW w:w="3396" w:type="dxa"/>
          </w:tcPr>
          <w:p w14:paraId="477EF866" w14:textId="571E60E5" w:rsidR="00335078" w:rsidRDefault="00335078" w:rsidP="00533698">
            <w:pPr>
              <w:pStyle w:val="NoSpacing"/>
            </w:pPr>
            <w:r>
              <w:t>code id_token token</w:t>
            </w:r>
          </w:p>
        </w:tc>
        <w:tc>
          <w:tcPr>
            <w:tcW w:w="1274" w:type="dxa"/>
          </w:tcPr>
          <w:p w14:paraId="6D0C472E" w14:textId="77777777" w:rsidR="00335078" w:rsidRDefault="00335078" w:rsidP="00533698">
            <w:pPr>
              <w:pStyle w:val="NoSpacing"/>
            </w:pPr>
          </w:p>
        </w:tc>
        <w:tc>
          <w:tcPr>
            <w:tcW w:w="3600" w:type="dxa"/>
          </w:tcPr>
          <w:p w14:paraId="0B139FA8" w14:textId="47381A1B" w:rsidR="00335078" w:rsidRDefault="00335078" w:rsidP="00533698">
            <w:pPr>
              <w:pStyle w:val="NoSpacing"/>
            </w:pPr>
            <w:r>
              <w:t>hybrid flow</w:t>
            </w:r>
          </w:p>
        </w:tc>
      </w:tr>
      <w:tr w:rsidR="002B5380" w14:paraId="6F94664E" w14:textId="77777777" w:rsidTr="002B5380">
        <w:tc>
          <w:tcPr>
            <w:tcW w:w="3396" w:type="dxa"/>
          </w:tcPr>
          <w:p w14:paraId="3D64A0AE" w14:textId="73373671" w:rsidR="00335078" w:rsidRDefault="00335078" w:rsidP="00533698">
            <w:pPr>
              <w:pStyle w:val="NoSpacing"/>
            </w:pPr>
            <w:r>
              <w:t xml:space="preserve">code token </w:t>
            </w:r>
          </w:p>
        </w:tc>
        <w:tc>
          <w:tcPr>
            <w:tcW w:w="1274" w:type="dxa"/>
          </w:tcPr>
          <w:p w14:paraId="5874FA64" w14:textId="77777777" w:rsidR="00335078" w:rsidRDefault="00335078" w:rsidP="00533698">
            <w:pPr>
              <w:pStyle w:val="NoSpacing"/>
            </w:pPr>
          </w:p>
        </w:tc>
        <w:tc>
          <w:tcPr>
            <w:tcW w:w="3600" w:type="dxa"/>
          </w:tcPr>
          <w:p w14:paraId="1AB6BD99" w14:textId="31652BDF" w:rsidR="00335078" w:rsidRDefault="00335078" w:rsidP="00533698">
            <w:pPr>
              <w:pStyle w:val="NoSpacing"/>
            </w:pPr>
            <w:r>
              <w:t>hybrid flow</w:t>
            </w:r>
          </w:p>
        </w:tc>
      </w:tr>
    </w:tbl>
    <w:p w14:paraId="7BA60706" w14:textId="77777777" w:rsidR="00533698" w:rsidRDefault="00533698" w:rsidP="00533698">
      <w:pPr>
        <w:pStyle w:val="NoSpacing"/>
      </w:pPr>
    </w:p>
    <w:p w14:paraId="3F03CB81" w14:textId="707782C9" w:rsidR="00533698" w:rsidRDefault="00533698" w:rsidP="00533698">
      <w:pPr>
        <w:pStyle w:val="Heading2"/>
      </w:pPr>
      <w:r>
        <w:t>Grant types</w:t>
      </w:r>
    </w:p>
    <w:tbl>
      <w:tblPr>
        <w:tblStyle w:val="TableGrid"/>
        <w:tblW w:w="0" w:type="auto"/>
        <w:tblLook w:val="04A0" w:firstRow="1" w:lastRow="0" w:firstColumn="1" w:lastColumn="0" w:noHBand="0" w:noVBand="1"/>
      </w:tblPr>
      <w:tblGrid>
        <w:gridCol w:w="3396"/>
        <w:gridCol w:w="1274"/>
        <w:gridCol w:w="3600"/>
      </w:tblGrid>
      <w:tr w:rsidR="002B5380" w14:paraId="1756A4C1" w14:textId="77777777" w:rsidTr="00C57058">
        <w:tc>
          <w:tcPr>
            <w:tcW w:w="3396" w:type="dxa"/>
          </w:tcPr>
          <w:p w14:paraId="3946354D" w14:textId="6FE3784D" w:rsidR="00335078" w:rsidRDefault="00335078" w:rsidP="00335078">
            <w:pPr>
              <w:pStyle w:val="NoSpacing"/>
            </w:pPr>
            <w:r>
              <w:t>grant_type</w:t>
            </w:r>
          </w:p>
        </w:tc>
        <w:tc>
          <w:tcPr>
            <w:tcW w:w="1274" w:type="dxa"/>
          </w:tcPr>
          <w:p w14:paraId="5577A9E8" w14:textId="048B24CD" w:rsidR="00335078" w:rsidRDefault="00335078" w:rsidP="00335078">
            <w:pPr>
              <w:pStyle w:val="NoSpacing"/>
            </w:pPr>
            <w:r>
              <w:t>supported?</w:t>
            </w:r>
          </w:p>
        </w:tc>
        <w:tc>
          <w:tcPr>
            <w:tcW w:w="3600" w:type="dxa"/>
          </w:tcPr>
          <w:p w14:paraId="6ABE0870" w14:textId="690F85A4" w:rsidR="00335078" w:rsidRDefault="00335078" w:rsidP="00335078">
            <w:pPr>
              <w:pStyle w:val="NoSpacing"/>
            </w:pPr>
            <w:r>
              <w:t>usage</w:t>
            </w:r>
          </w:p>
        </w:tc>
      </w:tr>
      <w:tr w:rsidR="002B5380" w14:paraId="4C010AEE" w14:textId="77777777" w:rsidTr="00C57058">
        <w:tc>
          <w:tcPr>
            <w:tcW w:w="3396" w:type="dxa"/>
          </w:tcPr>
          <w:p w14:paraId="71FB4173" w14:textId="1386D520" w:rsidR="00335078" w:rsidRDefault="00335078" w:rsidP="00335078">
            <w:pPr>
              <w:pStyle w:val="NoSpacing"/>
            </w:pPr>
            <w:r>
              <w:t>authorization_code</w:t>
            </w:r>
          </w:p>
        </w:tc>
        <w:tc>
          <w:tcPr>
            <w:tcW w:w="1274" w:type="dxa"/>
          </w:tcPr>
          <w:p w14:paraId="4F0AC19A" w14:textId="18AE58A7" w:rsidR="00335078" w:rsidRDefault="00335078" w:rsidP="00335078">
            <w:pPr>
              <w:pStyle w:val="NoSpacing"/>
            </w:pPr>
            <w:r>
              <w:rPr>
                <w:rFonts w:ascii="Zapf Dingbats" w:hAnsi="Zapf Dingbats"/>
              </w:rPr>
              <w:t>✓</w:t>
            </w:r>
          </w:p>
        </w:tc>
        <w:tc>
          <w:tcPr>
            <w:tcW w:w="3600" w:type="dxa"/>
          </w:tcPr>
          <w:p w14:paraId="6AB20F47" w14:textId="7E246862" w:rsidR="00335078" w:rsidRDefault="00335078" w:rsidP="00335078">
            <w:pPr>
              <w:pStyle w:val="NoSpacing"/>
            </w:pPr>
            <w:r>
              <w:t>authz code flow</w:t>
            </w:r>
          </w:p>
        </w:tc>
      </w:tr>
      <w:tr w:rsidR="002B5380" w14:paraId="39B13B79" w14:textId="77777777" w:rsidTr="00C57058">
        <w:tc>
          <w:tcPr>
            <w:tcW w:w="3396" w:type="dxa"/>
          </w:tcPr>
          <w:p w14:paraId="5F0D3B21" w14:textId="36AAD95C" w:rsidR="00335078" w:rsidRDefault="00335078" w:rsidP="00335078">
            <w:pPr>
              <w:pStyle w:val="NoSpacing"/>
            </w:pPr>
            <w:r>
              <w:t>implicit</w:t>
            </w:r>
          </w:p>
        </w:tc>
        <w:tc>
          <w:tcPr>
            <w:tcW w:w="1274" w:type="dxa"/>
          </w:tcPr>
          <w:p w14:paraId="19A245B2" w14:textId="738BC7A5" w:rsidR="00335078" w:rsidRDefault="00335078" w:rsidP="00335078">
            <w:pPr>
              <w:pStyle w:val="NoSpacing"/>
            </w:pPr>
            <w:r>
              <w:rPr>
                <w:rFonts w:ascii="Zapf Dingbats" w:hAnsi="Zapf Dingbats"/>
              </w:rPr>
              <w:t>✓</w:t>
            </w:r>
          </w:p>
        </w:tc>
        <w:tc>
          <w:tcPr>
            <w:tcW w:w="3600" w:type="dxa"/>
          </w:tcPr>
          <w:p w14:paraId="015875F0" w14:textId="55C57EB2" w:rsidR="00335078" w:rsidRDefault="00335078" w:rsidP="00335078">
            <w:pPr>
              <w:pStyle w:val="NoSpacing"/>
            </w:pPr>
            <w:r>
              <w:t>implicit flow</w:t>
            </w:r>
          </w:p>
        </w:tc>
      </w:tr>
      <w:tr w:rsidR="002B5380" w14:paraId="1B71269E" w14:textId="77777777" w:rsidTr="00C57058">
        <w:tc>
          <w:tcPr>
            <w:tcW w:w="3396" w:type="dxa"/>
          </w:tcPr>
          <w:p w14:paraId="5F436F24" w14:textId="536162C1" w:rsidR="00335078" w:rsidRDefault="00335078" w:rsidP="00335078">
            <w:pPr>
              <w:pStyle w:val="NoSpacing"/>
            </w:pPr>
            <w:r>
              <w:t>password</w:t>
            </w:r>
          </w:p>
        </w:tc>
        <w:tc>
          <w:tcPr>
            <w:tcW w:w="1274" w:type="dxa"/>
          </w:tcPr>
          <w:p w14:paraId="390BA9BF" w14:textId="547701FF" w:rsidR="00335078" w:rsidRDefault="00335078" w:rsidP="00335078">
            <w:pPr>
              <w:pStyle w:val="NoSpacing"/>
            </w:pPr>
            <w:r>
              <w:rPr>
                <w:rFonts w:ascii="Zapf Dingbats" w:hAnsi="Zapf Dingbats"/>
              </w:rPr>
              <w:t>✓</w:t>
            </w:r>
          </w:p>
        </w:tc>
        <w:tc>
          <w:tcPr>
            <w:tcW w:w="3600" w:type="dxa"/>
          </w:tcPr>
          <w:p w14:paraId="0F7BCCEC" w14:textId="149A5FB0" w:rsidR="00335078" w:rsidRDefault="00335078" w:rsidP="00335078">
            <w:pPr>
              <w:pStyle w:val="NoSpacing"/>
            </w:pPr>
            <w:r>
              <w:t>password flow</w:t>
            </w:r>
          </w:p>
        </w:tc>
      </w:tr>
      <w:tr w:rsidR="002B5380" w14:paraId="1B60E951" w14:textId="77777777" w:rsidTr="00C57058">
        <w:tc>
          <w:tcPr>
            <w:tcW w:w="3396" w:type="dxa"/>
          </w:tcPr>
          <w:p w14:paraId="5EE34DAB" w14:textId="5A167920" w:rsidR="00335078" w:rsidRDefault="00335078" w:rsidP="00335078">
            <w:pPr>
              <w:pStyle w:val="NoSpacing"/>
            </w:pPr>
            <w:r>
              <w:t>refresh_token</w:t>
            </w:r>
          </w:p>
        </w:tc>
        <w:tc>
          <w:tcPr>
            <w:tcW w:w="1274" w:type="dxa"/>
          </w:tcPr>
          <w:p w14:paraId="512783E5" w14:textId="7494739E" w:rsidR="00335078" w:rsidRDefault="00335078" w:rsidP="00335078">
            <w:pPr>
              <w:pStyle w:val="NoSpacing"/>
            </w:pPr>
            <w:r>
              <w:rPr>
                <w:rFonts w:ascii="Zapf Dingbats" w:hAnsi="Zapf Dingbats"/>
              </w:rPr>
              <w:t>✓</w:t>
            </w:r>
          </w:p>
        </w:tc>
        <w:tc>
          <w:tcPr>
            <w:tcW w:w="3600" w:type="dxa"/>
          </w:tcPr>
          <w:p w14:paraId="73FBBBCF" w14:textId="0155A16F" w:rsidR="00335078" w:rsidRDefault="00335078" w:rsidP="00335078">
            <w:pPr>
              <w:pStyle w:val="NoSpacing"/>
            </w:pPr>
            <w:r>
              <w:t>refresh token flow</w:t>
            </w:r>
          </w:p>
        </w:tc>
      </w:tr>
      <w:tr w:rsidR="00D13EC5" w14:paraId="3989696F" w14:textId="77777777" w:rsidTr="00C57058">
        <w:tc>
          <w:tcPr>
            <w:tcW w:w="3396" w:type="dxa"/>
          </w:tcPr>
          <w:p w14:paraId="639B848E" w14:textId="679E9FBD" w:rsidR="00D13EC5" w:rsidRDefault="00D13EC5" w:rsidP="00335078">
            <w:pPr>
              <w:pStyle w:val="NoSpacing"/>
            </w:pPr>
            <w:r>
              <w:t>certificate</w:t>
            </w:r>
          </w:p>
        </w:tc>
        <w:tc>
          <w:tcPr>
            <w:tcW w:w="1274" w:type="dxa"/>
          </w:tcPr>
          <w:p w14:paraId="60393A67" w14:textId="25490CA5" w:rsidR="00D13EC5" w:rsidRDefault="00D13EC5" w:rsidP="00335078">
            <w:pPr>
              <w:pStyle w:val="NoSpacing"/>
              <w:rPr>
                <w:rFonts w:ascii="Zapf Dingbats" w:hAnsi="Zapf Dingbats"/>
              </w:rPr>
            </w:pPr>
            <w:r>
              <w:rPr>
                <w:rFonts w:ascii="Zapf Dingbats" w:hAnsi="Zapf Dingbats"/>
              </w:rPr>
              <w:t>✓</w:t>
            </w:r>
          </w:p>
        </w:tc>
        <w:tc>
          <w:tcPr>
            <w:tcW w:w="3600" w:type="dxa"/>
          </w:tcPr>
          <w:p w14:paraId="0E82587D" w14:textId="4B62FC63" w:rsidR="00D13EC5" w:rsidRDefault="00D13EC5" w:rsidP="00335078">
            <w:pPr>
              <w:pStyle w:val="NoSpacing"/>
            </w:pPr>
            <w:r>
              <w:t>extension grant type</w:t>
            </w:r>
          </w:p>
        </w:tc>
      </w:tr>
      <w:tr w:rsidR="00D13EC5" w14:paraId="3F7E81AE" w14:textId="77777777" w:rsidTr="00C57058">
        <w:tc>
          <w:tcPr>
            <w:tcW w:w="3396" w:type="dxa"/>
          </w:tcPr>
          <w:p w14:paraId="1E8709AB" w14:textId="7341C926" w:rsidR="00D13EC5" w:rsidRDefault="00D13EC5" w:rsidP="00335078">
            <w:pPr>
              <w:pStyle w:val="NoSpacing"/>
            </w:pPr>
            <w:r>
              <w:t>gss ticket</w:t>
            </w:r>
          </w:p>
        </w:tc>
        <w:tc>
          <w:tcPr>
            <w:tcW w:w="1274" w:type="dxa"/>
          </w:tcPr>
          <w:p w14:paraId="3D8AA26A" w14:textId="1385D99E" w:rsidR="00D13EC5" w:rsidRDefault="00D13EC5" w:rsidP="00335078">
            <w:pPr>
              <w:pStyle w:val="NoSpacing"/>
              <w:rPr>
                <w:rFonts w:ascii="Zapf Dingbats" w:hAnsi="Zapf Dingbats"/>
              </w:rPr>
            </w:pPr>
            <w:r>
              <w:rPr>
                <w:rFonts w:ascii="Zapf Dingbats" w:hAnsi="Zapf Dingbats"/>
              </w:rPr>
              <w:t>✓</w:t>
            </w:r>
          </w:p>
        </w:tc>
        <w:tc>
          <w:tcPr>
            <w:tcW w:w="3600" w:type="dxa"/>
          </w:tcPr>
          <w:p w14:paraId="0A858651" w14:textId="3DCEA7F2" w:rsidR="00D13EC5" w:rsidRDefault="00D13EC5" w:rsidP="00335078">
            <w:pPr>
              <w:pStyle w:val="NoSpacing"/>
            </w:pPr>
            <w:r>
              <w:t>extension grant type</w:t>
            </w:r>
          </w:p>
        </w:tc>
      </w:tr>
      <w:tr w:rsidR="00C57058" w14:paraId="3E7810DB" w14:textId="77777777" w:rsidTr="00C57058">
        <w:tc>
          <w:tcPr>
            <w:tcW w:w="3396" w:type="dxa"/>
          </w:tcPr>
          <w:p w14:paraId="216C8690" w14:textId="609B1E35" w:rsidR="00C57058" w:rsidRDefault="00C57058" w:rsidP="00335078">
            <w:pPr>
              <w:pStyle w:val="NoSpacing"/>
            </w:pPr>
            <w:r>
              <w:t>securid</w:t>
            </w:r>
          </w:p>
        </w:tc>
        <w:tc>
          <w:tcPr>
            <w:tcW w:w="1274" w:type="dxa"/>
          </w:tcPr>
          <w:p w14:paraId="5B72FC61" w14:textId="7AD53690" w:rsidR="00C57058" w:rsidRDefault="00C57058" w:rsidP="00335078">
            <w:pPr>
              <w:pStyle w:val="NoSpacing"/>
              <w:rPr>
                <w:rFonts w:ascii="Zapf Dingbats" w:hAnsi="Zapf Dingbats"/>
              </w:rPr>
            </w:pPr>
            <w:r>
              <w:rPr>
                <w:rFonts w:ascii="Zapf Dingbats" w:hAnsi="Zapf Dingbats"/>
              </w:rPr>
              <w:t>✓</w:t>
            </w:r>
          </w:p>
        </w:tc>
        <w:tc>
          <w:tcPr>
            <w:tcW w:w="3600" w:type="dxa"/>
          </w:tcPr>
          <w:p w14:paraId="65490CAC" w14:textId="1F2B6A64" w:rsidR="00C57058" w:rsidRDefault="00C57058" w:rsidP="00335078">
            <w:pPr>
              <w:pStyle w:val="NoSpacing"/>
            </w:pPr>
            <w:r>
              <w:t>extension grant type</w:t>
            </w:r>
          </w:p>
        </w:tc>
      </w:tr>
      <w:tr w:rsidR="00C57058" w14:paraId="1BAA003A" w14:textId="77777777" w:rsidTr="00C57058">
        <w:tc>
          <w:tcPr>
            <w:tcW w:w="3396" w:type="dxa"/>
          </w:tcPr>
          <w:p w14:paraId="5E97AB77" w14:textId="63D765F8" w:rsidR="00C57058" w:rsidRDefault="00C57058" w:rsidP="00335078">
            <w:pPr>
              <w:pStyle w:val="NoSpacing"/>
            </w:pPr>
            <w:r>
              <w:t>perosn user certificate</w:t>
            </w:r>
          </w:p>
        </w:tc>
        <w:tc>
          <w:tcPr>
            <w:tcW w:w="1274" w:type="dxa"/>
          </w:tcPr>
          <w:p w14:paraId="7B99D58F" w14:textId="596FBE13" w:rsidR="00C57058" w:rsidRDefault="00C57058" w:rsidP="00335078">
            <w:pPr>
              <w:pStyle w:val="NoSpacing"/>
              <w:rPr>
                <w:rFonts w:ascii="Zapf Dingbats" w:hAnsi="Zapf Dingbats"/>
              </w:rPr>
            </w:pPr>
            <w:r>
              <w:rPr>
                <w:rFonts w:ascii="Zapf Dingbats" w:hAnsi="Zapf Dingbats"/>
              </w:rPr>
              <w:t>✓</w:t>
            </w:r>
          </w:p>
        </w:tc>
        <w:tc>
          <w:tcPr>
            <w:tcW w:w="3600" w:type="dxa"/>
          </w:tcPr>
          <w:p w14:paraId="57A2CD47" w14:textId="2EDBB6B8" w:rsidR="00C57058" w:rsidRDefault="00C57058" w:rsidP="00335078">
            <w:pPr>
              <w:pStyle w:val="NoSpacing"/>
            </w:pPr>
            <w:r>
              <w:t>extension grant type</w:t>
            </w:r>
          </w:p>
        </w:tc>
      </w:tr>
      <w:tr w:rsidR="002B5380" w14:paraId="263BB87A" w14:textId="77777777" w:rsidTr="00C57058">
        <w:tc>
          <w:tcPr>
            <w:tcW w:w="3396" w:type="dxa"/>
          </w:tcPr>
          <w:p w14:paraId="38CE7CE2" w14:textId="5C20E939" w:rsidR="00335078" w:rsidRDefault="00335078" w:rsidP="00335078">
            <w:pPr>
              <w:pStyle w:val="NoSpacing"/>
            </w:pPr>
            <w:r>
              <w:t>client_credentials</w:t>
            </w:r>
          </w:p>
        </w:tc>
        <w:tc>
          <w:tcPr>
            <w:tcW w:w="1274" w:type="dxa"/>
          </w:tcPr>
          <w:p w14:paraId="6499CA88" w14:textId="17ED91E7" w:rsidR="00335078" w:rsidRDefault="00C57058" w:rsidP="00335078">
            <w:pPr>
              <w:pStyle w:val="NoSpacing"/>
            </w:pPr>
            <w:r>
              <w:rPr>
                <w:rFonts w:ascii="Zapf Dingbats" w:hAnsi="Zapf Dingbats"/>
              </w:rPr>
              <w:t>✓</w:t>
            </w:r>
          </w:p>
        </w:tc>
        <w:tc>
          <w:tcPr>
            <w:tcW w:w="3600" w:type="dxa"/>
          </w:tcPr>
          <w:p w14:paraId="7AFBBAD7" w14:textId="4D1EBF2B" w:rsidR="00335078" w:rsidRDefault="00335078" w:rsidP="00335078">
            <w:pPr>
              <w:pStyle w:val="NoSpacing"/>
            </w:pPr>
            <w:r>
              <w:t>client credentials flow</w:t>
            </w:r>
          </w:p>
        </w:tc>
      </w:tr>
      <w:tr w:rsidR="002B5380" w14:paraId="789AEB01" w14:textId="77777777" w:rsidTr="00C57058">
        <w:tc>
          <w:tcPr>
            <w:tcW w:w="3396" w:type="dxa"/>
          </w:tcPr>
          <w:p w14:paraId="15914486" w14:textId="2DC2379B" w:rsidR="00335078" w:rsidRDefault="00335078" w:rsidP="00335078">
            <w:pPr>
              <w:pStyle w:val="NoSpacing"/>
            </w:pPr>
            <w:r>
              <w:t>JWT</w:t>
            </w:r>
          </w:p>
        </w:tc>
        <w:tc>
          <w:tcPr>
            <w:tcW w:w="1274" w:type="dxa"/>
          </w:tcPr>
          <w:p w14:paraId="00FE8800" w14:textId="77777777" w:rsidR="00335078" w:rsidRDefault="00335078" w:rsidP="00335078">
            <w:pPr>
              <w:pStyle w:val="NoSpacing"/>
            </w:pPr>
          </w:p>
        </w:tc>
        <w:tc>
          <w:tcPr>
            <w:tcW w:w="3600" w:type="dxa"/>
          </w:tcPr>
          <w:p w14:paraId="3FB407C5" w14:textId="02D6D4B1" w:rsidR="00335078" w:rsidRDefault="00081BCA" w:rsidP="00335078">
            <w:pPr>
              <w:pStyle w:val="NoSpacing"/>
            </w:pPr>
            <w:r>
              <w:t>JWT Profile for Authz Grants</w:t>
            </w:r>
          </w:p>
        </w:tc>
      </w:tr>
      <w:tr w:rsidR="002B5380" w14:paraId="194601DD" w14:textId="77777777" w:rsidTr="00C57058">
        <w:tc>
          <w:tcPr>
            <w:tcW w:w="3396" w:type="dxa"/>
          </w:tcPr>
          <w:p w14:paraId="48069978" w14:textId="0EDBF141" w:rsidR="00335078" w:rsidRDefault="00335078" w:rsidP="00335078">
            <w:pPr>
              <w:pStyle w:val="NoSpacing"/>
            </w:pPr>
            <w:r>
              <w:t>SAML 2.0</w:t>
            </w:r>
          </w:p>
        </w:tc>
        <w:tc>
          <w:tcPr>
            <w:tcW w:w="1274" w:type="dxa"/>
          </w:tcPr>
          <w:p w14:paraId="403A7632" w14:textId="77777777" w:rsidR="00335078" w:rsidRDefault="00335078" w:rsidP="00335078">
            <w:pPr>
              <w:pStyle w:val="NoSpacing"/>
            </w:pPr>
          </w:p>
        </w:tc>
        <w:tc>
          <w:tcPr>
            <w:tcW w:w="3600" w:type="dxa"/>
          </w:tcPr>
          <w:p w14:paraId="1DD541B2" w14:textId="06AA3D08" w:rsidR="00335078" w:rsidRDefault="00081BCA" w:rsidP="00335078">
            <w:pPr>
              <w:pStyle w:val="NoSpacing"/>
            </w:pPr>
            <w:r>
              <w:t>SAML 2.0 Profile for Authz Grants</w:t>
            </w:r>
          </w:p>
        </w:tc>
      </w:tr>
    </w:tbl>
    <w:p w14:paraId="5C86B06F" w14:textId="77777777" w:rsidR="00DD52F1" w:rsidRDefault="00DD52F1" w:rsidP="00DD52F1">
      <w:pPr>
        <w:pStyle w:val="NoSpacing"/>
      </w:pPr>
    </w:p>
    <w:p w14:paraId="7AB66AD7" w14:textId="676DAE59" w:rsidR="00533698" w:rsidRDefault="00533698" w:rsidP="00533698">
      <w:pPr>
        <w:pStyle w:val="Heading2"/>
      </w:pPr>
      <w:r>
        <w:t>Subject identifier types</w:t>
      </w:r>
    </w:p>
    <w:tbl>
      <w:tblPr>
        <w:tblStyle w:val="TableGrid"/>
        <w:tblW w:w="0" w:type="auto"/>
        <w:tblLook w:val="04A0" w:firstRow="1" w:lastRow="0" w:firstColumn="1" w:lastColumn="0" w:noHBand="0" w:noVBand="1"/>
      </w:tblPr>
      <w:tblGrid>
        <w:gridCol w:w="3396"/>
        <w:gridCol w:w="1274"/>
      </w:tblGrid>
      <w:tr w:rsidR="00081BCA" w14:paraId="2CE2F7F4" w14:textId="77777777" w:rsidTr="002B5380">
        <w:tc>
          <w:tcPr>
            <w:tcW w:w="3396" w:type="dxa"/>
          </w:tcPr>
          <w:p w14:paraId="19FD1E54" w14:textId="36D75960" w:rsidR="00081BCA" w:rsidRDefault="00081BCA" w:rsidP="00335078">
            <w:pPr>
              <w:pStyle w:val="NoSpacing"/>
            </w:pPr>
            <w:r>
              <w:t>subject_type</w:t>
            </w:r>
          </w:p>
        </w:tc>
        <w:tc>
          <w:tcPr>
            <w:tcW w:w="1274" w:type="dxa"/>
          </w:tcPr>
          <w:p w14:paraId="1E813D42" w14:textId="4C28B85A" w:rsidR="00081BCA" w:rsidRDefault="00081BCA" w:rsidP="00335078">
            <w:pPr>
              <w:pStyle w:val="NoSpacing"/>
            </w:pPr>
            <w:r>
              <w:t>supported?</w:t>
            </w:r>
          </w:p>
        </w:tc>
      </w:tr>
      <w:tr w:rsidR="00081BCA" w14:paraId="0DBDF364" w14:textId="77777777" w:rsidTr="002B5380">
        <w:tc>
          <w:tcPr>
            <w:tcW w:w="3396" w:type="dxa"/>
          </w:tcPr>
          <w:p w14:paraId="1A4F0F74" w14:textId="7E8C9395" w:rsidR="00081BCA" w:rsidRDefault="00081BCA" w:rsidP="00335078">
            <w:pPr>
              <w:pStyle w:val="NoSpacing"/>
            </w:pPr>
            <w:r>
              <w:t>public</w:t>
            </w:r>
          </w:p>
        </w:tc>
        <w:tc>
          <w:tcPr>
            <w:tcW w:w="1274" w:type="dxa"/>
          </w:tcPr>
          <w:p w14:paraId="66109760" w14:textId="4E163816" w:rsidR="00081BCA" w:rsidRDefault="00081BCA" w:rsidP="00335078">
            <w:pPr>
              <w:pStyle w:val="NoSpacing"/>
            </w:pPr>
            <w:r>
              <w:rPr>
                <w:rFonts w:ascii="Zapf Dingbats" w:hAnsi="Zapf Dingbats"/>
              </w:rPr>
              <w:t>✓</w:t>
            </w:r>
          </w:p>
        </w:tc>
      </w:tr>
      <w:tr w:rsidR="00081BCA" w14:paraId="2B7E9E1B" w14:textId="77777777" w:rsidTr="002B5380">
        <w:tc>
          <w:tcPr>
            <w:tcW w:w="3396" w:type="dxa"/>
          </w:tcPr>
          <w:p w14:paraId="4B2F0EA1" w14:textId="7206C7EB" w:rsidR="00081BCA" w:rsidRDefault="00081BCA" w:rsidP="00335078">
            <w:pPr>
              <w:pStyle w:val="NoSpacing"/>
            </w:pPr>
            <w:r>
              <w:t>pairwise</w:t>
            </w:r>
          </w:p>
        </w:tc>
        <w:tc>
          <w:tcPr>
            <w:tcW w:w="1274" w:type="dxa"/>
          </w:tcPr>
          <w:p w14:paraId="67512561" w14:textId="77777777" w:rsidR="00081BCA" w:rsidRDefault="00081BCA" w:rsidP="00335078">
            <w:pPr>
              <w:pStyle w:val="NoSpacing"/>
            </w:pPr>
          </w:p>
        </w:tc>
      </w:tr>
    </w:tbl>
    <w:p w14:paraId="2F98B608" w14:textId="77777777" w:rsidR="00335078" w:rsidRDefault="00335078" w:rsidP="00335078">
      <w:pPr>
        <w:pStyle w:val="NoSpacing"/>
      </w:pPr>
    </w:p>
    <w:p w14:paraId="4C8D97A8" w14:textId="5AB17078" w:rsidR="00533698" w:rsidRDefault="00533698" w:rsidP="00533698">
      <w:pPr>
        <w:pStyle w:val="Heading2"/>
      </w:pPr>
      <w:r>
        <w:t>Client authentication methods</w:t>
      </w:r>
    </w:p>
    <w:tbl>
      <w:tblPr>
        <w:tblStyle w:val="TableGrid"/>
        <w:tblW w:w="0" w:type="auto"/>
        <w:tblLook w:val="04A0" w:firstRow="1" w:lastRow="0" w:firstColumn="1" w:lastColumn="0" w:noHBand="0" w:noVBand="1"/>
      </w:tblPr>
      <w:tblGrid>
        <w:gridCol w:w="3396"/>
        <w:gridCol w:w="1274"/>
      </w:tblGrid>
      <w:tr w:rsidR="00081BCA" w14:paraId="46EA9BE1" w14:textId="77777777" w:rsidTr="002B5380">
        <w:tc>
          <w:tcPr>
            <w:tcW w:w="3396" w:type="dxa"/>
          </w:tcPr>
          <w:p w14:paraId="54A79B83" w14:textId="1CDA1AC6" w:rsidR="00081BCA" w:rsidRDefault="00081BCA" w:rsidP="00335078">
            <w:pPr>
              <w:pStyle w:val="NoSpacing"/>
            </w:pPr>
            <w:r>
              <w:t>token_endpoint_auth_method</w:t>
            </w:r>
          </w:p>
        </w:tc>
        <w:tc>
          <w:tcPr>
            <w:tcW w:w="1274" w:type="dxa"/>
          </w:tcPr>
          <w:p w14:paraId="3D05E567" w14:textId="5135205F" w:rsidR="00081BCA" w:rsidRDefault="00081BCA" w:rsidP="00335078">
            <w:pPr>
              <w:pStyle w:val="NoSpacing"/>
            </w:pPr>
            <w:r>
              <w:t>supported?</w:t>
            </w:r>
          </w:p>
        </w:tc>
      </w:tr>
      <w:tr w:rsidR="00081BCA" w14:paraId="3E3164BE" w14:textId="77777777" w:rsidTr="002B5380">
        <w:tc>
          <w:tcPr>
            <w:tcW w:w="3396" w:type="dxa"/>
          </w:tcPr>
          <w:p w14:paraId="316AE8BF" w14:textId="7641D35A" w:rsidR="00081BCA" w:rsidRDefault="00081BCA" w:rsidP="00335078">
            <w:pPr>
              <w:pStyle w:val="NoSpacing"/>
            </w:pPr>
            <w:r>
              <w:t>client_secret_basic</w:t>
            </w:r>
          </w:p>
        </w:tc>
        <w:tc>
          <w:tcPr>
            <w:tcW w:w="1274" w:type="dxa"/>
          </w:tcPr>
          <w:p w14:paraId="6D6FB157" w14:textId="77777777" w:rsidR="00081BCA" w:rsidRDefault="00081BCA" w:rsidP="00335078">
            <w:pPr>
              <w:pStyle w:val="NoSpacing"/>
            </w:pPr>
          </w:p>
        </w:tc>
      </w:tr>
      <w:tr w:rsidR="00081BCA" w14:paraId="673CE51B" w14:textId="77777777" w:rsidTr="002B5380">
        <w:tc>
          <w:tcPr>
            <w:tcW w:w="3396" w:type="dxa"/>
          </w:tcPr>
          <w:p w14:paraId="07F2A691" w14:textId="56561117" w:rsidR="00081BCA" w:rsidRDefault="00081BCA" w:rsidP="00335078">
            <w:pPr>
              <w:pStyle w:val="NoSpacing"/>
            </w:pPr>
            <w:r>
              <w:t>client_secret_post</w:t>
            </w:r>
          </w:p>
        </w:tc>
        <w:tc>
          <w:tcPr>
            <w:tcW w:w="1274" w:type="dxa"/>
          </w:tcPr>
          <w:p w14:paraId="02ECBE7A" w14:textId="77777777" w:rsidR="00081BCA" w:rsidRDefault="00081BCA" w:rsidP="00335078">
            <w:pPr>
              <w:pStyle w:val="NoSpacing"/>
            </w:pPr>
          </w:p>
        </w:tc>
      </w:tr>
      <w:tr w:rsidR="00081BCA" w14:paraId="7E1B8B17" w14:textId="77777777" w:rsidTr="002B5380">
        <w:tc>
          <w:tcPr>
            <w:tcW w:w="3396" w:type="dxa"/>
          </w:tcPr>
          <w:p w14:paraId="262E2DA7" w14:textId="4525FDDA" w:rsidR="00081BCA" w:rsidRDefault="00081BCA" w:rsidP="00335078">
            <w:pPr>
              <w:pStyle w:val="NoSpacing"/>
            </w:pPr>
            <w:r>
              <w:t>client_secret_jwt</w:t>
            </w:r>
          </w:p>
        </w:tc>
        <w:tc>
          <w:tcPr>
            <w:tcW w:w="1274" w:type="dxa"/>
          </w:tcPr>
          <w:p w14:paraId="549A2846" w14:textId="77777777" w:rsidR="00081BCA" w:rsidRDefault="00081BCA" w:rsidP="00335078">
            <w:pPr>
              <w:pStyle w:val="NoSpacing"/>
            </w:pPr>
          </w:p>
        </w:tc>
      </w:tr>
      <w:tr w:rsidR="00081BCA" w14:paraId="7E0E8D46" w14:textId="77777777" w:rsidTr="002B5380">
        <w:tc>
          <w:tcPr>
            <w:tcW w:w="3396" w:type="dxa"/>
          </w:tcPr>
          <w:p w14:paraId="01B3DC82" w14:textId="5D887F6B" w:rsidR="00081BCA" w:rsidRDefault="00081BCA" w:rsidP="00335078">
            <w:pPr>
              <w:pStyle w:val="NoSpacing"/>
            </w:pPr>
            <w:r>
              <w:t>private_key_jwt</w:t>
            </w:r>
          </w:p>
        </w:tc>
        <w:tc>
          <w:tcPr>
            <w:tcW w:w="1274" w:type="dxa"/>
          </w:tcPr>
          <w:p w14:paraId="6C1F111C" w14:textId="5A6218D1" w:rsidR="00081BCA" w:rsidRDefault="00081BCA" w:rsidP="00335078">
            <w:pPr>
              <w:pStyle w:val="NoSpacing"/>
            </w:pPr>
            <w:r>
              <w:rPr>
                <w:rFonts w:ascii="Zapf Dingbats" w:hAnsi="Zapf Dingbats"/>
              </w:rPr>
              <w:t>✓</w:t>
            </w:r>
          </w:p>
        </w:tc>
      </w:tr>
    </w:tbl>
    <w:p w14:paraId="26C30A14" w14:textId="77777777" w:rsidR="00335078" w:rsidRDefault="00335078" w:rsidP="00335078">
      <w:pPr>
        <w:pStyle w:val="NoSpacing"/>
      </w:pPr>
    </w:p>
    <w:p w14:paraId="67FF2B66" w14:textId="42EA80CB" w:rsidR="00533698" w:rsidRDefault="00081BCA" w:rsidP="00533698">
      <w:pPr>
        <w:pStyle w:val="Heading2"/>
      </w:pPr>
      <w:r>
        <w:t>JWT</w:t>
      </w:r>
      <w:r w:rsidR="00533698">
        <w:t xml:space="preserve"> signature algorithms</w:t>
      </w:r>
    </w:p>
    <w:tbl>
      <w:tblPr>
        <w:tblStyle w:val="TableGrid"/>
        <w:tblW w:w="0" w:type="auto"/>
        <w:tblLook w:val="04A0" w:firstRow="1" w:lastRow="0" w:firstColumn="1" w:lastColumn="0" w:noHBand="0" w:noVBand="1"/>
      </w:tblPr>
      <w:tblGrid>
        <w:gridCol w:w="3410"/>
        <w:gridCol w:w="1269"/>
      </w:tblGrid>
      <w:tr w:rsidR="002B5380" w14:paraId="4AAF066F" w14:textId="77777777" w:rsidTr="002B5380">
        <w:tc>
          <w:tcPr>
            <w:tcW w:w="3410" w:type="dxa"/>
          </w:tcPr>
          <w:p w14:paraId="5B596ACE" w14:textId="395BC98F" w:rsidR="00081BCA" w:rsidRDefault="00081BCA" w:rsidP="00081BCA">
            <w:pPr>
              <w:pStyle w:val="NoSpacing"/>
            </w:pPr>
            <w:r>
              <w:t>signature algorithm</w:t>
            </w:r>
          </w:p>
        </w:tc>
        <w:tc>
          <w:tcPr>
            <w:tcW w:w="1260" w:type="dxa"/>
          </w:tcPr>
          <w:p w14:paraId="10634086" w14:textId="5A14B1F7" w:rsidR="00081BCA" w:rsidRDefault="00081BCA" w:rsidP="00081BCA">
            <w:pPr>
              <w:pStyle w:val="NoSpacing"/>
            </w:pPr>
            <w:r>
              <w:t>supported?</w:t>
            </w:r>
          </w:p>
        </w:tc>
      </w:tr>
      <w:tr w:rsidR="002B5380" w14:paraId="57146FB7" w14:textId="77777777" w:rsidTr="002B5380">
        <w:tc>
          <w:tcPr>
            <w:tcW w:w="3410" w:type="dxa"/>
          </w:tcPr>
          <w:p w14:paraId="37969B2E" w14:textId="49FC5239" w:rsidR="00081BCA" w:rsidRDefault="00081BCA" w:rsidP="00081BCA">
            <w:pPr>
              <w:pStyle w:val="NoSpacing"/>
            </w:pPr>
            <w:r>
              <w:t>RS256</w:t>
            </w:r>
          </w:p>
        </w:tc>
        <w:tc>
          <w:tcPr>
            <w:tcW w:w="1260" w:type="dxa"/>
          </w:tcPr>
          <w:p w14:paraId="27CBF8CC" w14:textId="1FB11AF4" w:rsidR="00081BCA" w:rsidRDefault="00081BCA" w:rsidP="00081BCA">
            <w:pPr>
              <w:pStyle w:val="NoSpacing"/>
            </w:pPr>
            <w:r>
              <w:rPr>
                <w:rFonts w:ascii="Zapf Dingbats" w:hAnsi="Zapf Dingbats"/>
              </w:rPr>
              <w:t>✓</w:t>
            </w:r>
          </w:p>
        </w:tc>
      </w:tr>
      <w:tr w:rsidR="002B5380" w14:paraId="3B76109A" w14:textId="77777777" w:rsidTr="002B5380">
        <w:tc>
          <w:tcPr>
            <w:tcW w:w="3410" w:type="dxa"/>
          </w:tcPr>
          <w:p w14:paraId="460EB5DE" w14:textId="6FEB3151" w:rsidR="00081BCA" w:rsidRDefault="00081BCA" w:rsidP="00081BCA">
            <w:pPr>
              <w:pStyle w:val="NoSpacing"/>
            </w:pPr>
            <w:r>
              <w:t>RS384</w:t>
            </w:r>
          </w:p>
        </w:tc>
        <w:tc>
          <w:tcPr>
            <w:tcW w:w="1260" w:type="dxa"/>
          </w:tcPr>
          <w:p w14:paraId="3D63DF30" w14:textId="77777777" w:rsidR="00081BCA" w:rsidRDefault="00081BCA" w:rsidP="00081BCA">
            <w:pPr>
              <w:pStyle w:val="NoSpacing"/>
            </w:pPr>
          </w:p>
        </w:tc>
      </w:tr>
      <w:tr w:rsidR="002B5380" w14:paraId="3965B146" w14:textId="77777777" w:rsidTr="002B5380">
        <w:tc>
          <w:tcPr>
            <w:tcW w:w="3410" w:type="dxa"/>
          </w:tcPr>
          <w:p w14:paraId="3B67A775" w14:textId="2CCFDDBF" w:rsidR="00081BCA" w:rsidRDefault="00081BCA" w:rsidP="00081BCA">
            <w:pPr>
              <w:pStyle w:val="NoSpacing"/>
            </w:pPr>
            <w:r>
              <w:t>RS512</w:t>
            </w:r>
          </w:p>
        </w:tc>
        <w:tc>
          <w:tcPr>
            <w:tcW w:w="1260" w:type="dxa"/>
          </w:tcPr>
          <w:p w14:paraId="1290003C" w14:textId="77777777" w:rsidR="00081BCA" w:rsidRDefault="00081BCA" w:rsidP="00081BCA">
            <w:pPr>
              <w:pStyle w:val="NoSpacing"/>
            </w:pPr>
          </w:p>
        </w:tc>
      </w:tr>
      <w:tr w:rsidR="002B5380" w14:paraId="4C5A61F8" w14:textId="77777777" w:rsidTr="002B5380">
        <w:tc>
          <w:tcPr>
            <w:tcW w:w="3410" w:type="dxa"/>
          </w:tcPr>
          <w:p w14:paraId="0D4E9C1B" w14:textId="3D7AC2D3" w:rsidR="00081BCA" w:rsidRDefault="00081BCA" w:rsidP="00081BCA">
            <w:pPr>
              <w:pStyle w:val="NoSpacing"/>
            </w:pPr>
            <w:r>
              <w:t>PS256</w:t>
            </w:r>
          </w:p>
        </w:tc>
        <w:tc>
          <w:tcPr>
            <w:tcW w:w="1260" w:type="dxa"/>
          </w:tcPr>
          <w:p w14:paraId="1BC76AD6" w14:textId="77777777" w:rsidR="00081BCA" w:rsidRDefault="00081BCA" w:rsidP="00081BCA">
            <w:pPr>
              <w:pStyle w:val="NoSpacing"/>
            </w:pPr>
          </w:p>
        </w:tc>
      </w:tr>
      <w:tr w:rsidR="002B5380" w14:paraId="48283815" w14:textId="77777777" w:rsidTr="002B5380">
        <w:tc>
          <w:tcPr>
            <w:tcW w:w="3410" w:type="dxa"/>
          </w:tcPr>
          <w:p w14:paraId="426D32D9" w14:textId="2990FBB6" w:rsidR="00081BCA" w:rsidRDefault="00081BCA" w:rsidP="00081BCA">
            <w:pPr>
              <w:pStyle w:val="NoSpacing"/>
            </w:pPr>
            <w:r>
              <w:t>PS384</w:t>
            </w:r>
          </w:p>
        </w:tc>
        <w:tc>
          <w:tcPr>
            <w:tcW w:w="1260" w:type="dxa"/>
          </w:tcPr>
          <w:p w14:paraId="72447ACE" w14:textId="77777777" w:rsidR="00081BCA" w:rsidRDefault="00081BCA" w:rsidP="00081BCA">
            <w:pPr>
              <w:pStyle w:val="NoSpacing"/>
            </w:pPr>
          </w:p>
        </w:tc>
      </w:tr>
      <w:tr w:rsidR="002B5380" w14:paraId="63672125" w14:textId="77777777" w:rsidTr="002B5380">
        <w:tc>
          <w:tcPr>
            <w:tcW w:w="3410" w:type="dxa"/>
          </w:tcPr>
          <w:p w14:paraId="3EF8F100" w14:textId="066F69A1" w:rsidR="00081BCA" w:rsidRDefault="00081BCA" w:rsidP="00081BCA">
            <w:pPr>
              <w:pStyle w:val="NoSpacing"/>
            </w:pPr>
            <w:r>
              <w:t>PS512</w:t>
            </w:r>
          </w:p>
        </w:tc>
        <w:tc>
          <w:tcPr>
            <w:tcW w:w="1260" w:type="dxa"/>
          </w:tcPr>
          <w:p w14:paraId="6F4273F3" w14:textId="77777777" w:rsidR="00081BCA" w:rsidRDefault="00081BCA" w:rsidP="00081BCA">
            <w:pPr>
              <w:pStyle w:val="NoSpacing"/>
            </w:pPr>
          </w:p>
        </w:tc>
      </w:tr>
    </w:tbl>
    <w:p w14:paraId="0DB9F7AF" w14:textId="4414587C" w:rsidR="006D0265" w:rsidRDefault="006D0265" w:rsidP="00C01DE7">
      <w:pPr>
        <w:pStyle w:val="NoSpacing"/>
      </w:pPr>
    </w:p>
    <w:p w14:paraId="08BE5FC1" w14:textId="5196810B" w:rsidR="00C01DE7" w:rsidRDefault="00C01DE7" w:rsidP="00C01DE7">
      <w:pPr>
        <w:pStyle w:val="Heading2"/>
      </w:pPr>
      <w:r>
        <w:t>Error Codes</w:t>
      </w:r>
    </w:p>
    <w:p w14:paraId="619B8291" w14:textId="77777777" w:rsidR="006D0265" w:rsidRDefault="006D0265" w:rsidP="00081BCA">
      <w:pPr>
        <w:pStyle w:val="NoSpacing"/>
      </w:pPr>
    </w:p>
    <w:tbl>
      <w:tblPr>
        <w:tblStyle w:val="TableGrid"/>
        <w:tblW w:w="0" w:type="auto"/>
        <w:tblLook w:val="04A0" w:firstRow="1" w:lastRow="0" w:firstColumn="1" w:lastColumn="0" w:noHBand="0" w:noVBand="1"/>
      </w:tblPr>
      <w:tblGrid>
        <w:gridCol w:w="3410"/>
        <w:gridCol w:w="1260"/>
      </w:tblGrid>
      <w:tr w:rsidR="006D0265" w:rsidRPr="006D0265" w14:paraId="68AEC2BD" w14:textId="77777777" w:rsidTr="00C57058">
        <w:tc>
          <w:tcPr>
            <w:tcW w:w="3410" w:type="dxa"/>
          </w:tcPr>
          <w:p w14:paraId="459C444A" w14:textId="6953C7BC" w:rsidR="006D0265" w:rsidRPr="006D0265" w:rsidRDefault="006D0265" w:rsidP="006D0265">
            <w:pPr>
              <w:pStyle w:val="NoSpacing"/>
            </w:pPr>
            <w:r>
              <w:t>OAuth2 .0 error code</w:t>
            </w:r>
          </w:p>
        </w:tc>
        <w:tc>
          <w:tcPr>
            <w:tcW w:w="1260" w:type="dxa"/>
          </w:tcPr>
          <w:p w14:paraId="16F4ABD8" w14:textId="1075839C" w:rsidR="006D0265" w:rsidRPr="006D0265" w:rsidRDefault="006D0265" w:rsidP="006D0265">
            <w:pPr>
              <w:pStyle w:val="NoSpacing"/>
            </w:pPr>
            <w:r>
              <w:t>returned?</w:t>
            </w:r>
          </w:p>
        </w:tc>
      </w:tr>
      <w:tr w:rsidR="006D0265" w:rsidRPr="006D0265" w14:paraId="7A752F94" w14:textId="77777777" w:rsidTr="00C57058">
        <w:tc>
          <w:tcPr>
            <w:tcW w:w="3410" w:type="dxa"/>
          </w:tcPr>
          <w:p w14:paraId="0471E0E6" w14:textId="77777777" w:rsidR="006D0265" w:rsidRDefault="006D0265" w:rsidP="006D0265">
            <w:pPr>
              <w:pStyle w:val="NoSpacing"/>
            </w:pPr>
          </w:p>
        </w:tc>
        <w:tc>
          <w:tcPr>
            <w:tcW w:w="1260" w:type="dxa"/>
          </w:tcPr>
          <w:p w14:paraId="1FCD93A6" w14:textId="77777777" w:rsidR="006D0265" w:rsidRPr="006D0265" w:rsidRDefault="006D0265" w:rsidP="006D0265">
            <w:pPr>
              <w:pStyle w:val="NoSpacing"/>
            </w:pPr>
          </w:p>
        </w:tc>
      </w:tr>
      <w:tr w:rsidR="006D0265" w:rsidRPr="006D0265" w14:paraId="50061E0C" w14:textId="2A2027D8" w:rsidTr="00C57058">
        <w:tc>
          <w:tcPr>
            <w:tcW w:w="3410" w:type="dxa"/>
          </w:tcPr>
          <w:p w14:paraId="5F0B4FED" w14:textId="77777777" w:rsidR="006D0265" w:rsidRPr="006D0265" w:rsidRDefault="006D0265" w:rsidP="006D0265">
            <w:pPr>
              <w:pStyle w:val="NoSpacing"/>
            </w:pPr>
            <w:r w:rsidRPr="006D0265">
              <w:t>invalid_request</w:t>
            </w:r>
          </w:p>
        </w:tc>
        <w:tc>
          <w:tcPr>
            <w:tcW w:w="1260" w:type="dxa"/>
          </w:tcPr>
          <w:p w14:paraId="7C21DC50" w14:textId="4084092E" w:rsidR="006D0265" w:rsidRPr="006D0265" w:rsidRDefault="006D0265" w:rsidP="006D0265">
            <w:pPr>
              <w:pStyle w:val="NoSpacing"/>
            </w:pPr>
            <w:r>
              <w:rPr>
                <w:rFonts w:ascii="Zapf Dingbats" w:hAnsi="Zapf Dingbats"/>
              </w:rPr>
              <w:t>✓</w:t>
            </w:r>
          </w:p>
        </w:tc>
      </w:tr>
      <w:tr w:rsidR="006D0265" w:rsidRPr="006D0265" w14:paraId="5A4B6C2D" w14:textId="16396968" w:rsidTr="00C57058">
        <w:tc>
          <w:tcPr>
            <w:tcW w:w="3410" w:type="dxa"/>
          </w:tcPr>
          <w:p w14:paraId="15BBA23B" w14:textId="451506CF" w:rsidR="006D0265" w:rsidRPr="006D0265" w:rsidRDefault="006D0265" w:rsidP="006D0265">
            <w:pPr>
              <w:pStyle w:val="NoSpacing"/>
            </w:pPr>
            <w:r>
              <w:t>unauthorized_client</w:t>
            </w:r>
          </w:p>
        </w:tc>
        <w:tc>
          <w:tcPr>
            <w:tcW w:w="1260" w:type="dxa"/>
          </w:tcPr>
          <w:p w14:paraId="4144F843" w14:textId="2B873903" w:rsidR="006D0265" w:rsidRPr="006D0265" w:rsidRDefault="00C57058" w:rsidP="006D0265">
            <w:pPr>
              <w:pStyle w:val="NoSpacing"/>
            </w:pPr>
            <w:r>
              <w:rPr>
                <w:rFonts w:ascii="Zapf Dingbats" w:hAnsi="Zapf Dingbats"/>
              </w:rPr>
              <w:t>✓</w:t>
            </w:r>
          </w:p>
        </w:tc>
      </w:tr>
      <w:tr w:rsidR="006D0265" w:rsidRPr="006D0265" w14:paraId="040BEC37" w14:textId="5339123E" w:rsidTr="00C57058">
        <w:tc>
          <w:tcPr>
            <w:tcW w:w="3410" w:type="dxa"/>
          </w:tcPr>
          <w:p w14:paraId="1A81E3C6" w14:textId="77777777" w:rsidR="006D0265" w:rsidRPr="006D0265" w:rsidRDefault="006D0265" w:rsidP="006D0265">
            <w:pPr>
              <w:pStyle w:val="NoSpacing"/>
            </w:pPr>
            <w:r w:rsidRPr="006D0265">
              <w:t>invalid_client</w:t>
            </w:r>
          </w:p>
        </w:tc>
        <w:tc>
          <w:tcPr>
            <w:tcW w:w="1260" w:type="dxa"/>
          </w:tcPr>
          <w:p w14:paraId="0B419976" w14:textId="52B2FBE1" w:rsidR="006D0265" w:rsidRPr="006D0265" w:rsidRDefault="006D0265" w:rsidP="006D0265">
            <w:pPr>
              <w:pStyle w:val="NoSpacing"/>
            </w:pPr>
            <w:r>
              <w:rPr>
                <w:rFonts w:ascii="Zapf Dingbats" w:hAnsi="Zapf Dingbats"/>
              </w:rPr>
              <w:t>✓</w:t>
            </w:r>
          </w:p>
        </w:tc>
      </w:tr>
      <w:tr w:rsidR="006D0265" w:rsidRPr="006D0265" w14:paraId="1A0D0AB7" w14:textId="2645F88D" w:rsidTr="00C57058">
        <w:tc>
          <w:tcPr>
            <w:tcW w:w="3410" w:type="dxa"/>
          </w:tcPr>
          <w:p w14:paraId="58719FD1" w14:textId="77777777" w:rsidR="006D0265" w:rsidRPr="006D0265" w:rsidRDefault="006D0265" w:rsidP="006D0265">
            <w:pPr>
              <w:pStyle w:val="NoSpacing"/>
            </w:pPr>
            <w:r w:rsidRPr="006D0265">
              <w:t>invalid_scope</w:t>
            </w:r>
          </w:p>
        </w:tc>
        <w:tc>
          <w:tcPr>
            <w:tcW w:w="1260" w:type="dxa"/>
          </w:tcPr>
          <w:p w14:paraId="6675B67D" w14:textId="3775C7EC" w:rsidR="006D0265" w:rsidRPr="006D0265" w:rsidRDefault="006D0265" w:rsidP="006D0265">
            <w:pPr>
              <w:pStyle w:val="NoSpacing"/>
            </w:pPr>
            <w:r>
              <w:rPr>
                <w:rFonts w:ascii="Zapf Dingbats" w:hAnsi="Zapf Dingbats"/>
              </w:rPr>
              <w:t>✓</w:t>
            </w:r>
          </w:p>
        </w:tc>
      </w:tr>
      <w:tr w:rsidR="006D0265" w:rsidRPr="006D0265" w14:paraId="7B1701FB" w14:textId="3AC02BE1" w:rsidTr="00C57058">
        <w:tc>
          <w:tcPr>
            <w:tcW w:w="3410" w:type="dxa"/>
          </w:tcPr>
          <w:p w14:paraId="0160D6A4" w14:textId="77777777" w:rsidR="006D0265" w:rsidRPr="006D0265" w:rsidRDefault="006D0265" w:rsidP="006D0265">
            <w:pPr>
              <w:pStyle w:val="NoSpacing"/>
            </w:pPr>
            <w:r w:rsidRPr="006D0265">
              <w:t>unsupported_response_type</w:t>
            </w:r>
          </w:p>
        </w:tc>
        <w:tc>
          <w:tcPr>
            <w:tcW w:w="1260" w:type="dxa"/>
          </w:tcPr>
          <w:p w14:paraId="4B321C01" w14:textId="3C8372C4" w:rsidR="006D0265" w:rsidRPr="006D0265" w:rsidRDefault="006D0265" w:rsidP="006D0265">
            <w:pPr>
              <w:pStyle w:val="NoSpacing"/>
            </w:pPr>
            <w:r>
              <w:rPr>
                <w:rFonts w:ascii="Zapf Dingbats" w:hAnsi="Zapf Dingbats"/>
              </w:rPr>
              <w:t>✓</w:t>
            </w:r>
          </w:p>
        </w:tc>
      </w:tr>
      <w:tr w:rsidR="006D0265" w:rsidRPr="006D0265" w14:paraId="5BCDF0F6" w14:textId="787123BD" w:rsidTr="00C57058">
        <w:tc>
          <w:tcPr>
            <w:tcW w:w="3410" w:type="dxa"/>
          </w:tcPr>
          <w:p w14:paraId="3CB3E110" w14:textId="77777777" w:rsidR="006D0265" w:rsidRPr="006D0265" w:rsidRDefault="006D0265" w:rsidP="006D0265">
            <w:pPr>
              <w:pStyle w:val="NoSpacing"/>
            </w:pPr>
            <w:r w:rsidRPr="006D0265">
              <w:t>unsupported_grant_type</w:t>
            </w:r>
          </w:p>
        </w:tc>
        <w:tc>
          <w:tcPr>
            <w:tcW w:w="1260" w:type="dxa"/>
          </w:tcPr>
          <w:p w14:paraId="4C60FB13" w14:textId="19D68E5D" w:rsidR="006D0265" w:rsidRPr="006D0265" w:rsidRDefault="006D0265" w:rsidP="006D0265">
            <w:pPr>
              <w:pStyle w:val="NoSpacing"/>
            </w:pPr>
            <w:r>
              <w:rPr>
                <w:rFonts w:ascii="Zapf Dingbats" w:hAnsi="Zapf Dingbats"/>
              </w:rPr>
              <w:t>✓</w:t>
            </w:r>
          </w:p>
        </w:tc>
      </w:tr>
      <w:tr w:rsidR="006D0265" w:rsidRPr="006D0265" w14:paraId="0EC7B00E" w14:textId="4F337E9A" w:rsidTr="00C57058">
        <w:tc>
          <w:tcPr>
            <w:tcW w:w="3410" w:type="dxa"/>
          </w:tcPr>
          <w:p w14:paraId="06A1F885" w14:textId="77777777" w:rsidR="006D0265" w:rsidRPr="006D0265" w:rsidRDefault="006D0265" w:rsidP="006D0265">
            <w:pPr>
              <w:pStyle w:val="NoSpacing"/>
            </w:pPr>
            <w:r w:rsidRPr="006D0265">
              <w:t>invalid_grant</w:t>
            </w:r>
          </w:p>
        </w:tc>
        <w:tc>
          <w:tcPr>
            <w:tcW w:w="1260" w:type="dxa"/>
          </w:tcPr>
          <w:p w14:paraId="1D9726D9" w14:textId="5720525C" w:rsidR="006D0265" w:rsidRPr="006D0265" w:rsidRDefault="006D0265" w:rsidP="006D0265">
            <w:pPr>
              <w:pStyle w:val="NoSpacing"/>
            </w:pPr>
            <w:r>
              <w:rPr>
                <w:rFonts w:ascii="Zapf Dingbats" w:hAnsi="Zapf Dingbats"/>
              </w:rPr>
              <w:t>✓</w:t>
            </w:r>
          </w:p>
        </w:tc>
      </w:tr>
      <w:tr w:rsidR="006D0265" w:rsidRPr="006D0265" w14:paraId="7A838679" w14:textId="02894FCE" w:rsidTr="00C57058">
        <w:tc>
          <w:tcPr>
            <w:tcW w:w="3410" w:type="dxa"/>
          </w:tcPr>
          <w:p w14:paraId="1DB9C33C" w14:textId="77777777" w:rsidR="006D0265" w:rsidRPr="006D0265" w:rsidRDefault="006D0265" w:rsidP="006D0265">
            <w:pPr>
              <w:pStyle w:val="NoSpacing"/>
            </w:pPr>
            <w:r w:rsidRPr="006D0265">
              <w:t>access_denied</w:t>
            </w:r>
          </w:p>
        </w:tc>
        <w:tc>
          <w:tcPr>
            <w:tcW w:w="1260" w:type="dxa"/>
          </w:tcPr>
          <w:p w14:paraId="619BA7D0" w14:textId="0E0485B1" w:rsidR="006D0265" w:rsidRPr="006D0265" w:rsidRDefault="006D0265" w:rsidP="006D0265">
            <w:pPr>
              <w:pStyle w:val="NoSpacing"/>
            </w:pPr>
            <w:r>
              <w:rPr>
                <w:rFonts w:ascii="Zapf Dingbats" w:hAnsi="Zapf Dingbats"/>
              </w:rPr>
              <w:t>✓</w:t>
            </w:r>
          </w:p>
        </w:tc>
      </w:tr>
      <w:tr w:rsidR="006D0265" w:rsidRPr="006D0265" w14:paraId="56564C9C" w14:textId="423BE2E6" w:rsidTr="00C57058">
        <w:tc>
          <w:tcPr>
            <w:tcW w:w="3410" w:type="dxa"/>
          </w:tcPr>
          <w:p w14:paraId="22CABA35" w14:textId="77777777" w:rsidR="006D0265" w:rsidRPr="006D0265" w:rsidRDefault="006D0265" w:rsidP="006D0265">
            <w:pPr>
              <w:pStyle w:val="NoSpacing"/>
            </w:pPr>
            <w:r w:rsidRPr="006D0265">
              <w:t>server_error</w:t>
            </w:r>
          </w:p>
        </w:tc>
        <w:tc>
          <w:tcPr>
            <w:tcW w:w="1260" w:type="dxa"/>
          </w:tcPr>
          <w:p w14:paraId="2B2ADC24" w14:textId="5E898ADA" w:rsidR="006D0265" w:rsidRPr="006D0265" w:rsidRDefault="006D0265" w:rsidP="006D0265">
            <w:pPr>
              <w:pStyle w:val="NoSpacing"/>
            </w:pPr>
            <w:r>
              <w:rPr>
                <w:rFonts w:ascii="Zapf Dingbats" w:hAnsi="Zapf Dingbats"/>
              </w:rPr>
              <w:t>✓</w:t>
            </w:r>
          </w:p>
        </w:tc>
      </w:tr>
      <w:tr w:rsidR="006D0265" w:rsidRPr="006D0265" w14:paraId="0AC35CC6" w14:textId="54146BAD" w:rsidTr="00C57058">
        <w:tc>
          <w:tcPr>
            <w:tcW w:w="3410" w:type="dxa"/>
          </w:tcPr>
          <w:p w14:paraId="47C5CFD8" w14:textId="5C99B9B0" w:rsidR="006D0265" w:rsidRPr="006D0265" w:rsidRDefault="006D0265" w:rsidP="006D0265">
            <w:pPr>
              <w:pStyle w:val="NoSpacing"/>
            </w:pPr>
            <w:r>
              <w:t>temporarily_unavailable</w:t>
            </w:r>
          </w:p>
        </w:tc>
        <w:tc>
          <w:tcPr>
            <w:tcW w:w="1260" w:type="dxa"/>
          </w:tcPr>
          <w:p w14:paraId="50B5E676" w14:textId="77777777" w:rsidR="006D0265" w:rsidRPr="006D0265" w:rsidRDefault="006D0265" w:rsidP="006D0265">
            <w:pPr>
              <w:pStyle w:val="NoSpacing"/>
            </w:pPr>
          </w:p>
        </w:tc>
      </w:tr>
      <w:tr w:rsidR="006D0265" w:rsidRPr="006D0265" w14:paraId="183C7D60" w14:textId="77777777" w:rsidTr="00C57058">
        <w:tc>
          <w:tcPr>
            <w:tcW w:w="3410" w:type="dxa"/>
          </w:tcPr>
          <w:p w14:paraId="1327F348" w14:textId="77777777" w:rsidR="006D0265" w:rsidRPr="006D0265" w:rsidRDefault="006D0265" w:rsidP="006D0265">
            <w:pPr>
              <w:pStyle w:val="NoSpacing"/>
            </w:pPr>
          </w:p>
        </w:tc>
        <w:tc>
          <w:tcPr>
            <w:tcW w:w="1260" w:type="dxa"/>
          </w:tcPr>
          <w:p w14:paraId="7EACBB90" w14:textId="77777777" w:rsidR="006D0265" w:rsidRPr="006D0265" w:rsidRDefault="006D0265" w:rsidP="006D0265">
            <w:pPr>
              <w:pStyle w:val="NoSpacing"/>
            </w:pPr>
          </w:p>
        </w:tc>
      </w:tr>
      <w:tr w:rsidR="006D0265" w:rsidRPr="006D0265" w14:paraId="5A0DB812" w14:textId="77777777" w:rsidTr="00C57058">
        <w:tc>
          <w:tcPr>
            <w:tcW w:w="3410" w:type="dxa"/>
          </w:tcPr>
          <w:p w14:paraId="250E56C8" w14:textId="5B5B64C0" w:rsidR="006D0265" w:rsidRPr="006D0265" w:rsidRDefault="006D0265" w:rsidP="006D0265">
            <w:pPr>
              <w:pStyle w:val="NoSpacing"/>
            </w:pPr>
            <w:r>
              <w:t>OpenID Connect error code</w:t>
            </w:r>
          </w:p>
        </w:tc>
        <w:tc>
          <w:tcPr>
            <w:tcW w:w="1260" w:type="dxa"/>
          </w:tcPr>
          <w:p w14:paraId="3223EC88" w14:textId="77777777" w:rsidR="006D0265" w:rsidRPr="006D0265" w:rsidRDefault="006D0265" w:rsidP="006D0265">
            <w:pPr>
              <w:pStyle w:val="NoSpacing"/>
            </w:pPr>
          </w:p>
        </w:tc>
      </w:tr>
      <w:tr w:rsidR="00DD52F1" w:rsidRPr="006D0265" w14:paraId="5EB2CB28" w14:textId="77777777" w:rsidTr="00C57058">
        <w:tc>
          <w:tcPr>
            <w:tcW w:w="3410" w:type="dxa"/>
          </w:tcPr>
          <w:p w14:paraId="5EF00AEC" w14:textId="77777777" w:rsidR="00DD52F1" w:rsidRDefault="00DD52F1" w:rsidP="006D0265">
            <w:pPr>
              <w:pStyle w:val="NoSpacing"/>
            </w:pPr>
          </w:p>
        </w:tc>
        <w:tc>
          <w:tcPr>
            <w:tcW w:w="1260" w:type="dxa"/>
          </w:tcPr>
          <w:p w14:paraId="39DFEDCE" w14:textId="77777777" w:rsidR="00DD52F1" w:rsidRPr="006D0265" w:rsidRDefault="00DD52F1" w:rsidP="006D0265">
            <w:pPr>
              <w:pStyle w:val="NoSpacing"/>
            </w:pPr>
          </w:p>
        </w:tc>
      </w:tr>
      <w:tr w:rsidR="006D0265" w:rsidRPr="006D0265" w14:paraId="1911E21D" w14:textId="26B65674" w:rsidTr="00C57058">
        <w:tc>
          <w:tcPr>
            <w:tcW w:w="3410" w:type="dxa"/>
          </w:tcPr>
          <w:p w14:paraId="03CAE077" w14:textId="77777777" w:rsidR="006D0265" w:rsidRPr="006D0265" w:rsidRDefault="006D0265" w:rsidP="006D0265">
            <w:pPr>
              <w:pStyle w:val="NoSpacing"/>
            </w:pPr>
            <w:r w:rsidRPr="006D0265">
              <w:t>interaction_required</w:t>
            </w:r>
          </w:p>
        </w:tc>
        <w:tc>
          <w:tcPr>
            <w:tcW w:w="1260" w:type="dxa"/>
          </w:tcPr>
          <w:p w14:paraId="3FB03F34" w14:textId="77777777" w:rsidR="006D0265" w:rsidRPr="006D0265" w:rsidRDefault="006D0265" w:rsidP="006D0265">
            <w:pPr>
              <w:pStyle w:val="NoSpacing"/>
            </w:pPr>
          </w:p>
        </w:tc>
      </w:tr>
      <w:tr w:rsidR="006D0265" w:rsidRPr="006D0265" w14:paraId="7D887D9B" w14:textId="1DF66B1A" w:rsidTr="00C57058">
        <w:tc>
          <w:tcPr>
            <w:tcW w:w="3410" w:type="dxa"/>
          </w:tcPr>
          <w:p w14:paraId="5E1C44CE" w14:textId="77777777" w:rsidR="006D0265" w:rsidRPr="006D0265" w:rsidRDefault="006D0265" w:rsidP="006D0265">
            <w:pPr>
              <w:pStyle w:val="NoSpacing"/>
            </w:pPr>
            <w:r w:rsidRPr="006D0265">
              <w:t>login_required</w:t>
            </w:r>
          </w:p>
        </w:tc>
        <w:tc>
          <w:tcPr>
            <w:tcW w:w="1260" w:type="dxa"/>
          </w:tcPr>
          <w:p w14:paraId="236EDC66" w14:textId="77777777" w:rsidR="006D0265" w:rsidRPr="006D0265" w:rsidRDefault="006D0265" w:rsidP="006D0265">
            <w:pPr>
              <w:pStyle w:val="NoSpacing"/>
            </w:pPr>
          </w:p>
        </w:tc>
      </w:tr>
      <w:tr w:rsidR="006D0265" w:rsidRPr="006D0265" w14:paraId="6E6A14FE" w14:textId="2F462A26" w:rsidTr="00C57058">
        <w:tc>
          <w:tcPr>
            <w:tcW w:w="3410" w:type="dxa"/>
          </w:tcPr>
          <w:p w14:paraId="78479D4A" w14:textId="77777777" w:rsidR="006D0265" w:rsidRPr="006D0265" w:rsidRDefault="006D0265" w:rsidP="006D0265">
            <w:pPr>
              <w:pStyle w:val="NoSpacing"/>
            </w:pPr>
            <w:r w:rsidRPr="006D0265">
              <w:t>account_selection_required</w:t>
            </w:r>
          </w:p>
        </w:tc>
        <w:tc>
          <w:tcPr>
            <w:tcW w:w="1260" w:type="dxa"/>
          </w:tcPr>
          <w:p w14:paraId="6EF303FC" w14:textId="77777777" w:rsidR="006D0265" w:rsidRPr="006D0265" w:rsidRDefault="006D0265" w:rsidP="006D0265">
            <w:pPr>
              <w:pStyle w:val="NoSpacing"/>
            </w:pPr>
          </w:p>
        </w:tc>
      </w:tr>
      <w:tr w:rsidR="006D0265" w:rsidRPr="006D0265" w14:paraId="7E8FA445" w14:textId="714F939D" w:rsidTr="00C57058">
        <w:tc>
          <w:tcPr>
            <w:tcW w:w="3410" w:type="dxa"/>
          </w:tcPr>
          <w:p w14:paraId="76B450E0" w14:textId="77777777" w:rsidR="006D0265" w:rsidRPr="006D0265" w:rsidRDefault="006D0265" w:rsidP="006D0265">
            <w:pPr>
              <w:pStyle w:val="NoSpacing"/>
            </w:pPr>
            <w:r w:rsidRPr="006D0265">
              <w:t>consent_required</w:t>
            </w:r>
          </w:p>
        </w:tc>
        <w:tc>
          <w:tcPr>
            <w:tcW w:w="1260" w:type="dxa"/>
          </w:tcPr>
          <w:p w14:paraId="441E7CB6" w14:textId="77777777" w:rsidR="006D0265" w:rsidRPr="006D0265" w:rsidRDefault="006D0265" w:rsidP="006D0265">
            <w:pPr>
              <w:pStyle w:val="NoSpacing"/>
            </w:pPr>
          </w:p>
        </w:tc>
      </w:tr>
      <w:tr w:rsidR="006D0265" w:rsidRPr="006D0265" w14:paraId="323A7216" w14:textId="443BD060" w:rsidTr="00C57058">
        <w:tc>
          <w:tcPr>
            <w:tcW w:w="3410" w:type="dxa"/>
          </w:tcPr>
          <w:p w14:paraId="679DF7DB" w14:textId="77777777" w:rsidR="006D0265" w:rsidRPr="006D0265" w:rsidRDefault="006D0265" w:rsidP="006D0265">
            <w:pPr>
              <w:pStyle w:val="NoSpacing"/>
            </w:pPr>
            <w:r w:rsidRPr="006D0265">
              <w:t>invalid_request_uri</w:t>
            </w:r>
          </w:p>
        </w:tc>
        <w:tc>
          <w:tcPr>
            <w:tcW w:w="1260" w:type="dxa"/>
          </w:tcPr>
          <w:p w14:paraId="6D30BAD0" w14:textId="77777777" w:rsidR="006D0265" w:rsidRPr="006D0265" w:rsidRDefault="006D0265" w:rsidP="006D0265">
            <w:pPr>
              <w:pStyle w:val="NoSpacing"/>
            </w:pPr>
          </w:p>
        </w:tc>
      </w:tr>
      <w:tr w:rsidR="006D0265" w:rsidRPr="006D0265" w14:paraId="7A4AC7E6" w14:textId="6D249B80" w:rsidTr="00C57058">
        <w:tc>
          <w:tcPr>
            <w:tcW w:w="3410" w:type="dxa"/>
          </w:tcPr>
          <w:p w14:paraId="0737948E" w14:textId="77777777" w:rsidR="006D0265" w:rsidRPr="006D0265" w:rsidRDefault="006D0265" w:rsidP="006D0265">
            <w:pPr>
              <w:pStyle w:val="NoSpacing"/>
            </w:pPr>
            <w:r w:rsidRPr="006D0265">
              <w:t>invalid_request_object</w:t>
            </w:r>
          </w:p>
        </w:tc>
        <w:tc>
          <w:tcPr>
            <w:tcW w:w="1260" w:type="dxa"/>
          </w:tcPr>
          <w:p w14:paraId="02852174" w14:textId="77777777" w:rsidR="006D0265" w:rsidRPr="006D0265" w:rsidRDefault="006D0265" w:rsidP="006D0265">
            <w:pPr>
              <w:pStyle w:val="NoSpacing"/>
            </w:pPr>
          </w:p>
        </w:tc>
      </w:tr>
      <w:tr w:rsidR="006D0265" w:rsidRPr="006D0265" w14:paraId="3AF82F89" w14:textId="17247362" w:rsidTr="00C57058">
        <w:tc>
          <w:tcPr>
            <w:tcW w:w="3410" w:type="dxa"/>
          </w:tcPr>
          <w:p w14:paraId="21E3CB3A" w14:textId="77777777" w:rsidR="006D0265" w:rsidRPr="006D0265" w:rsidRDefault="006D0265" w:rsidP="006D0265">
            <w:pPr>
              <w:pStyle w:val="NoSpacing"/>
            </w:pPr>
            <w:r w:rsidRPr="006D0265">
              <w:t>request_not_supported</w:t>
            </w:r>
          </w:p>
        </w:tc>
        <w:tc>
          <w:tcPr>
            <w:tcW w:w="1260" w:type="dxa"/>
          </w:tcPr>
          <w:p w14:paraId="51615A0F" w14:textId="77777777" w:rsidR="006D0265" w:rsidRPr="006D0265" w:rsidRDefault="006D0265" w:rsidP="006D0265">
            <w:pPr>
              <w:pStyle w:val="NoSpacing"/>
            </w:pPr>
          </w:p>
        </w:tc>
      </w:tr>
      <w:tr w:rsidR="006D0265" w:rsidRPr="006D0265" w14:paraId="025D004E" w14:textId="679BA307" w:rsidTr="00C57058">
        <w:tc>
          <w:tcPr>
            <w:tcW w:w="3410" w:type="dxa"/>
          </w:tcPr>
          <w:p w14:paraId="5E446ED6" w14:textId="77777777" w:rsidR="006D0265" w:rsidRPr="006D0265" w:rsidRDefault="006D0265" w:rsidP="006D0265">
            <w:pPr>
              <w:pStyle w:val="NoSpacing"/>
            </w:pPr>
            <w:r w:rsidRPr="006D0265">
              <w:t>request_uri_not_supported</w:t>
            </w:r>
          </w:p>
        </w:tc>
        <w:tc>
          <w:tcPr>
            <w:tcW w:w="1260" w:type="dxa"/>
          </w:tcPr>
          <w:p w14:paraId="16BBB81C" w14:textId="77777777" w:rsidR="006D0265" w:rsidRPr="006D0265" w:rsidRDefault="006D0265" w:rsidP="006D0265">
            <w:pPr>
              <w:pStyle w:val="NoSpacing"/>
            </w:pPr>
          </w:p>
        </w:tc>
      </w:tr>
      <w:tr w:rsidR="006D0265" w:rsidRPr="006D0265" w14:paraId="173D430A" w14:textId="614E16CD" w:rsidTr="00C57058">
        <w:tc>
          <w:tcPr>
            <w:tcW w:w="3410" w:type="dxa"/>
          </w:tcPr>
          <w:p w14:paraId="44E16DC7" w14:textId="77777777" w:rsidR="006D0265" w:rsidRPr="006D0265" w:rsidRDefault="006D0265" w:rsidP="006D0265">
            <w:pPr>
              <w:pStyle w:val="NoSpacing"/>
            </w:pPr>
            <w:r w:rsidRPr="006D0265">
              <w:t>registration_not_supported</w:t>
            </w:r>
          </w:p>
        </w:tc>
        <w:tc>
          <w:tcPr>
            <w:tcW w:w="1260" w:type="dxa"/>
          </w:tcPr>
          <w:p w14:paraId="2EC0EA18" w14:textId="77777777" w:rsidR="006D0265" w:rsidRPr="006D0265" w:rsidRDefault="006D0265" w:rsidP="006D0265">
            <w:pPr>
              <w:pStyle w:val="NoSpacing"/>
            </w:pPr>
          </w:p>
        </w:tc>
      </w:tr>
    </w:tbl>
    <w:p w14:paraId="25ECCF57" w14:textId="77777777" w:rsidR="006D0265" w:rsidRPr="006D0265" w:rsidRDefault="006D0265" w:rsidP="00081BCA">
      <w:pPr>
        <w:pStyle w:val="NoSpacing"/>
      </w:pPr>
    </w:p>
    <w:p w14:paraId="4C2E9E8E" w14:textId="77777777" w:rsidR="006D0265" w:rsidRDefault="006D0265" w:rsidP="00081BCA">
      <w:pPr>
        <w:pStyle w:val="NoSpacing"/>
      </w:pPr>
    </w:p>
    <w:p w14:paraId="630E7D86" w14:textId="77777777" w:rsidR="006B69C1" w:rsidRDefault="006B69C1" w:rsidP="00081BCA">
      <w:pPr>
        <w:pStyle w:val="NoSpacing"/>
      </w:pPr>
    </w:p>
    <w:sectPr w:rsidR="006B69C1">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BE5AE" w14:textId="77777777" w:rsidR="00BA1682" w:rsidRDefault="00BA1682" w:rsidP="0084563E">
      <w:r>
        <w:separator/>
      </w:r>
    </w:p>
  </w:endnote>
  <w:endnote w:type="continuationSeparator" w:id="0">
    <w:p w14:paraId="76299FFD" w14:textId="77777777" w:rsidR="00BA1682" w:rsidRDefault="00BA1682" w:rsidP="0084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sig w:usb0="00000003" w:usb1="00000000" w:usb2="00000000" w:usb3="00000000" w:csb0="00000001"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8070000" w:usb2="00000010" w:usb3="00000000" w:csb0="00020001" w:csb1="00000000"/>
  </w:font>
  <w:font w:name="Liberation Sans">
    <w:altName w:val="Arial"/>
    <w:charset w:val="01"/>
    <w:family w:val="swiss"/>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57A41" w14:textId="77777777" w:rsidR="00BA1682" w:rsidRDefault="00BA1682" w:rsidP="0084563E">
      <w:r>
        <w:separator/>
      </w:r>
    </w:p>
  </w:footnote>
  <w:footnote w:type="continuationSeparator" w:id="0">
    <w:p w14:paraId="590DCF37" w14:textId="77777777" w:rsidR="00BA1682" w:rsidRDefault="00BA1682" w:rsidP="00845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C744F"/>
    <w:multiLevelType w:val="multilevel"/>
    <w:tmpl w:val="8C50436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AD0A5D"/>
    <w:multiLevelType w:val="multilevel"/>
    <w:tmpl w:val="980468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activeWritingStyle w:appName="MSWord" w:lang="en-US" w:vendorID="64" w:dllVersion="131078" w:nlCheck="1" w:checkStyle="1"/>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A5307F"/>
    <w:rsid w:val="00017596"/>
    <w:rsid w:val="000257A5"/>
    <w:rsid w:val="00051883"/>
    <w:rsid w:val="00065174"/>
    <w:rsid w:val="00076802"/>
    <w:rsid w:val="00081BCA"/>
    <w:rsid w:val="000A60EA"/>
    <w:rsid w:val="00125B73"/>
    <w:rsid w:val="00134983"/>
    <w:rsid w:val="00145183"/>
    <w:rsid w:val="0018064D"/>
    <w:rsid w:val="001B28AF"/>
    <w:rsid w:val="001B50B0"/>
    <w:rsid w:val="001E041A"/>
    <w:rsid w:val="001F2A0B"/>
    <w:rsid w:val="00241E42"/>
    <w:rsid w:val="00246440"/>
    <w:rsid w:val="00247B2E"/>
    <w:rsid w:val="00262A22"/>
    <w:rsid w:val="00280736"/>
    <w:rsid w:val="002B5380"/>
    <w:rsid w:val="00335078"/>
    <w:rsid w:val="00362FD4"/>
    <w:rsid w:val="003772F4"/>
    <w:rsid w:val="00392942"/>
    <w:rsid w:val="003A71D4"/>
    <w:rsid w:val="003D5274"/>
    <w:rsid w:val="00404C0F"/>
    <w:rsid w:val="004120D6"/>
    <w:rsid w:val="004419BF"/>
    <w:rsid w:val="004607E5"/>
    <w:rsid w:val="00465CC4"/>
    <w:rsid w:val="00482744"/>
    <w:rsid w:val="004F6DEC"/>
    <w:rsid w:val="00522BAA"/>
    <w:rsid w:val="005240CE"/>
    <w:rsid w:val="00533698"/>
    <w:rsid w:val="00551EDD"/>
    <w:rsid w:val="0055707C"/>
    <w:rsid w:val="00575DB0"/>
    <w:rsid w:val="005B7320"/>
    <w:rsid w:val="005C2C5C"/>
    <w:rsid w:val="00623E59"/>
    <w:rsid w:val="00661F55"/>
    <w:rsid w:val="006667CE"/>
    <w:rsid w:val="006866A2"/>
    <w:rsid w:val="006B69C1"/>
    <w:rsid w:val="006C78A7"/>
    <w:rsid w:val="006D0265"/>
    <w:rsid w:val="006D3AE6"/>
    <w:rsid w:val="006E4D05"/>
    <w:rsid w:val="00703AAC"/>
    <w:rsid w:val="00714C23"/>
    <w:rsid w:val="00733348"/>
    <w:rsid w:val="007608AE"/>
    <w:rsid w:val="007744FB"/>
    <w:rsid w:val="007B4F62"/>
    <w:rsid w:val="007C7211"/>
    <w:rsid w:val="00815DB4"/>
    <w:rsid w:val="00820D8A"/>
    <w:rsid w:val="0084563E"/>
    <w:rsid w:val="008674A6"/>
    <w:rsid w:val="008806C3"/>
    <w:rsid w:val="008A07A3"/>
    <w:rsid w:val="008F258E"/>
    <w:rsid w:val="009269AC"/>
    <w:rsid w:val="00955883"/>
    <w:rsid w:val="009672AE"/>
    <w:rsid w:val="0099532C"/>
    <w:rsid w:val="009C649E"/>
    <w:rsid w:val="009D1B9D"/>
    <w:rsid w:val="009E65CE"/>
    <w:rsid w:val="009F45B4"/>
    <w:rsid w:val="009F5C2E"/>
    <w:rsid w:val="00A24A9C"/>
    <w:rsid w:val="00A5307F"/>
    <w:rsid w:val="00A935CF"/>
    <w:rsid w:val="00AA56B3"/>
    <w:rsid w:val="00AA6DC4"/>
    <w:rsid w:val="00AB1E9F"/>
    <w:rsid w:val="00AF6758"/>
    <w:rsid w:val="00B36688"/>
    <w:rsid w:val="00B731B7"/>
    <w:rsid w:val="00B83905"/>
    <w:rsid w:val="00B85F9F"/>
    <w:rsid w:val="00BA1682"/>
    <w:rsid w:val="00BB11C7"/>
    <w:rsid w:val="00BE3B9D"/>
    <w:rsid w:val="00BE7F3A"/>
    <w:rsid w:val="00C01DE7"/>
    <w:rsid w:val="00C10120"/>
    <w:rsid w:val="00C16D7A"/>
    <w:rsid w:val="00C17B18"/>
    <w:rsid w:val="00C34DCB"/>
    <w:rsid w:val="00C57058"/>
    <w:rsid w:val="00C6714E"/>
    <w:rsid w:val="00C8521D"/>
    <w:rsid w:val="00C97D0E"/>
    <w:rsid w:val="00CA7F18"/>
    <w:rsid w:val="00CF3902"/>
    <w:rsid w:val="00D0230F"/>
    <w:rsid w:val="00D13EC5"/>
    <w:rsid w:val="00D6239F"/>
    <w:rsid w:val="00D75EA0"/>
    <w:rsid w:val="00DA2941"/>
    <w:rsid w:val="00DB0D9E"/>
    <w:rsid w:val="00DC5313"/>
    <w:rsid w:val="00DD52F1"/>
    <w:rsid w:val="00DE5BCA"/>
    <w:rsid w:val="00E05099"/>
    <w:rsid w:val="00E17951"/>
    <w:rsid w:val="00EA3EF8"/>
    <w:rsid w:val="00EF2743"/>
    <w:rsid w:val="00F273E3"/>
    <w:rsid w:val="00F77519"/>
    <w:rsid w:val="00F8389F"/>
    <w:rsid w:val="00FB020A"/>
    <w:rsid w:val="00FB1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66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DocumentMap">
    <w:name w:val="Document Map"/>
    <w:basedOn w:val="Normal"/>
    <w:link w:val="DocumentMapChar"/>
    <w:uiPriority w:val="99"/>
    <w:semiHidden/>
    <w:unhideWhenUsed/>
    <w:rsid w:val="00E17951"/>
    <w:rPr>
      <w:rFonts w:ascii="Lucida Grande" w:hAnsi="Lucida Grande" w:cs="Lucida Grande"/>
    </w:rPr>
  </w:style>
  <w:style w:type="character" w:customStyle="1" w:styleId="DocumentMapChar">
    <w:name w:val="Document Map Char"/>
    <w:basedOn w:val="DefaultParagraphFont"/>
    <w:link w:val="DocumentMap"/>
    <w:uiPriority w:val="99"/>
    <w:semiHidden/>
    <w:rsid w:val="00E17951"/>
    <w:rPr>
      <w:rFonts w:ascii="Lucida Grande" w:hAnsi="Lucida Grande" w:cs="Lucida Grande"/>
      <w:color w:val="00000A"/>
    </w:rPr>
  </w:style>
  <w:style w:type="paragraph" w:styleId="NoSpacing">
    <w:name w:val="No Spacing"/>
    <w:uiPriority w:val="1"/>
    <w:qFormat/>
    <w:rsid w:val="00E17951"/>
    <w:pPr>
      <w:widowControl w:val="0"/>
      <w:suppressAutoHyphens/>
    </w:pPr>
    <w:rPr>
      <w:color w:val="00000A"/>
    </w:rPr>
  </w:style>
  <w:style w:type="paragraph" w:styleId="BalloonText">
    <w:name w:val="Balloon Text"/>
    <w:basedOn w:val="Normal"/>
    <w:link w:val="BalloonTextChar"/>
    <w:uiPriority w:val="99"/>
    <w:semiHidden/>
    <w:unhideWhenUsed/>
    <w:rsid w:val="005240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0CE"/>
    <w:rPr>
      <w:rFonts w:ascii="Lucida Grande" w:hAnsi="Lucida Grande" w:cs="Lucida Grande"/>
      <w:color w:val="00000A"/>
      <w:sz w:val="18"/>
      <w:szCs w:val="18"/>
    </w:rPr>
  </w:style>
  <w:style w:type="character" w:styleId="Hyperlink">
    <w:name w:val="Hyperlink"/>
    <w:basedOn w:val="DefaultParagraphFont"/>
    <w:uiPriority w:val="99"/>
    <w:unhideWhenUsed/>
    <w:rsid w:val="00134983"/>
    <w:rPr>
      <w:color w:val="0000FF" w:themeColor="hyperlink"/>
      <w:u w:val="single"/>
    </w:rPr>
  </w:style>
  <w:style w:type="paragraph" w:styleId="NormalWeb">
    <w:name w:val="Normal (Web)"/>
    <w:basedOn w:val="Normal"/>
    <w:uiPriority w:val="99"/>
    <w:semiHidden/>
    <w:unhideWhenUsed/>
    <w:rsid w:val="00404C0F"/>
    <w:pPr>
      <w:widowControl/>
      <w:suppressAutoHyphens w:val="0"/>
      <w:spacing w:before="100" w:beforeAutospacing="1" w:after="100" w:afterAutospacing="1"/>
    </w:pPr>
    <w:rPr>
      <w:rFonts w:ascii="Times" w:eastAsiaTheme="minorEastAsia" w:hAnsi="Times" w:cs="Times New Roman"/>
      <w:color w:val="auto"/>
      <w:sz w:val="20"/>
      <w:szCs w:val="20"/>
      <w:lang w:eastAsia="en-US" w:bidi="ar-SA"/>
    </w:rPr>
  </w:style>
  <w:style w:type="table" w:styleId="TableGrid">
    <w:name w:val="Table Grid"/>
    <w:basedOn w:val="TableNormal"/>
    <w:uiPriority w:val="59"/>
    <w:rsid w:val="00EA3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45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EastAsia" w:hAnsi="Courier" w:cs="Courier"/>
      <w:color w:val="auto"/>
      <w:sz w:val="20"/>
      <w:szCs w:val="20"/>
      <w:lang w:eastAsia="en-US" w:bidi="ar-SA"/>
    </w:rPr>
  </w:style>
  <w:style w:type="character" w:customStyle="1" w:styleId="HTMLPreformattedChar">
    <w:name w:val="HTML Preformatted Char"/>
    <w:basedOn w:val="DefaultParagraphFont"/>
    <w:link w:val="HTMLPreformatted"/>
    <w:uiPriority w:val="99"/>
    <w:rsid w:val="0084563E"/>
    <w:rPr>
      <w:rFonts w:ascii="Courier" w:eastAsiaTheme="minorEastAsia" w:hAnsi="Courier" w:cs="Courier"/>
      <w:sz w:val="20"/>
      <w:szCs w:val="20"/>
      <w:lang w:eastAsia="en-US" w:bidi="ar-SA"/>
    </w:rPr>
  </w:style>
  <w:style w:type="paragraph" w:styleId="FootnoteText">
    <w:name w:val="footnote text"/>
    <w:basedOn w:val="Normal"/>
    <w:link w:val="FootnoteTextChar"/>
    <w:uiPriority w:val="99"/>
    <w:unhideWhenUsed/>
    <w:rsid w:val="0084563E"/>
    <w:pPr>
      <w:widowControl/>
      <w:suppressAutoHyphens w:val="0"/>
    </w:pPr>
    <w:rPr>
      <w:rFonts w:asciiTheme="minorHAnsi" w:eastAsiaTheme="minorEastAsia" w:hAnsiTheme="minorHAnsi" w:cstheme="minorBidi"/>
      <w:color w:val="auto"/>
      <w:lang w:eastAsia="en-US" w:bidi="ar-SA"/>
    </w:rPr>
  </w:style>
  <w:style w:type="character" w:customStyle="1" w:styleId="FootnoteTextChar">
    <w:name w:val="Footnote Text Char"/>
    <w:basedOn w:val="DefaultParagraphFont"/>
    <w:link w:val="FootnoteText"/>
    <w:uiPriority w:val="99"/>
    <w:rsid w:val="0084563E"/>
    <w:rPr>
      <w:rFonts w:asciiTheme="minorHAnsi" w:eastAsiaTheme="minorEastAsia" w:hAnsiTheme="minorHAnsi" w:cstheme="minorBidi"/>
      <w:lang w:eastAsia="en-US" w:bidi="ar-SA"/>
    </w:rPr>
  </w:style>
  <w:style w:type="character" w:styleId="FootnoteReference">
    <w:name w:val="footnote reference"/>
    <w:basedOn w:val="DefaultParagraphFont"/>
    <w:uiPriority w:val="99"/>
    <w:unhideWhenUsed/>
    <w:rsid w:val="0084563E"/>
    <w:rPr>
      <w:vertAlign w:val="superscript"/>
    </w:rPr>
  </w:style>
  <w:style w:type="character" w:styleId="FollowedHyperlink">
    <w:name w:val="FollowedHyperlink"/>
    <w:basedOn w:val="DefaultParagraphFont"/>
    <w:uiPriority w:val="99"/>
    <w:semiHidden/>
    <w:unhideWhenUsed/>
    <w:rsid w:val="00C16D7A"/>
    <w:rPr>
      <w:color w:val="800080" w:themeColor="followedHyperlink"/>
      <w:u w:val="single"/>
    </w:rPr>
  </w:style>
  <w:style w:type="paragraph" w:styleId="ListParagraph">
    <w:name w:val="List Paragraph"/>
    <w:basedOn w:val="Normal"/>
    <w:uiPriority w:val="34"/>
    <w:qFormat/>
    <w:rsid w:val="00246440"/>
    <w:pPr>
      <w:ind w:left="720"/>
      <w:contextualSpacing/>
    </w:pPr>
  </w:style>
  <w:style w:type="character" w:customStyle="1" w:styleId="apple-converted-space">
    <w:name w:val="apple-converted-space"/>
    <w:basedOn w:val="DefaultParagraphFont"/>
    <w:rsid w:val="00F77519"/>
  </w:style>
  <w:style w:type="character" w:styleId="HTMLTypewriter">
    <w:name w:val="HTML Typewriter"/>
    <w:basedOn w:val="DefaultParagraphFont"/>
    <w:uiPriority w:val="99"/>
    <w:semiHidden/>
    <w:unhideWhenUsed/>
    <w:rsid w:val="00F77519"/>
    <w:rPr>
      <w:rFonts w:ascii="Courier" w:eastAsia="Droid Sans Fallback" w:hAnsi="Courier" w:cs="Courier"/>
      <w:sz w:val="20"/>
      <w:szCs w:val="20"/>
    </w:rPr>
  </w:style>
  <w:style w:type="paragraph" w:customStyle="1" w:styleId="TableContents">
    <w:name w:val="Table Contents"/>
    <w:basedOn w:val="Normal"/>
    <w:uiPriority w:val="99"/>
    <w:rsid w:val="00DD52F1"/>
    <w:pPr>
      <w:suppressLineNumbers/>
      <w:suppressAutoHyphens w:val="0"/>
      <w:autoSpaceDE w:val="0"/>
      <w:autoSpaceDN w:val="0"/>
      <w:adjustRightInd w:val="0"/>
    </w:pPr>
    <w:rPr>
      <w:rFonts w:cs="Times New Roman"/>
      <w:color w:val="auto"/>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72347">
      <w:bodyDiv w:val="1"/>
      <w:marLeft w:val="0"/>
      <w:marRight w:val="0"/>
      <w:marTop w:val="0"/>
      <w:marBottom w:val="0"/>
      <w:divBdr>
        <w:top w:val="none" w:sz="0" w:space="0" w:color="auto"/>
        <w:left w:val="none" w:sz="0" w:space="0" w:color="auto"/>
        <w:bottom w:val="none" w:sz="0" w:space="0" w:color="auto"/>
        <w:right w:val="none" w:sz="0" w:space="0" w:color="auto"/>
      </w:divBdr>
    </w:div>
    <w:div w:id="1246650561">
      <w:bodyDiv w:val="1"/>
      <w:marLeft w:val="0"/>
      <w:marRight w:val="0"/>
      <w:marTop w:val="0"/>
      <w:marBottom w:val="0"/>
      <w:divBdr>
        <w:top w:val="none" w:sz="0" w:space="0" w:color="auto"/>
        <w:left w:val="none" w:sz="0" w:space="0" w:color="auto"/>
        <w:bottom w:val="none" w:sz="0" w:space="0" w:color="auto"/>
        <w:right w:val="none" w:sz="0" w:space="0" w:color="auto"/>
      </w:divBdr>
    </w:div>
    <w:div w:id="17350097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openid.net/specs/openid-connect-discovery-1_0.html" TargetMode="External"/><Relationship Id="rId13" Type="http://schemas.openxmlformats.org/officeDocument/2006/relationships/hyperlink" Target="https://tools.ietf.org/html/draft-ietf-jose-json-web-key-41" TargetMode="External"/><Relationship Id="rId14" Type="http://schemas.openxmlformats.org/officeDocument/2006/relationships/hyperlink" Target="http://openid.net/specs/openid-connect-session-1_0.html" TargetMode="External"/><Relationship Id="rId15" Type="http://schemas.openxmlformats.org/officeDocument/2006/relationships/image" Target="media/image5.png"/><Relationship Id="rId16" Type="http://schemas.openxmlformats.org/officeDocument/2006/relationships/hyperlink" Target="http://openid.net/specs/openid-connect-logout-1_0.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2379</Words>
  <Characters>13563</Characters>
  <Application>Microsoft Macintosh Word</Application>
  <DocSecurity>0</DocSecurity>
  <Lines>113</Lines>
  <Paragraphs>31</Paragraphs>
  <ScaleCrop>false</ScaleCrop>
  <Company/>
  <LinksUpToDate>false</LinksUpToDate>
  <CharactersWithSpaces>15911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176</cp:revision>
  <dcterms:created xsi:type="dcterms:W3CDTF">2015-02-06T14:42:00Z</dcterms:created>
  <dcterms:modified xsi:type="dcterms:W3CDTF">2017-08-03T22:41:00Z</dcterms:modified>
  <dc:language>en-US</dc:language>
</cp:coreProperties>
</file>