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29406" w14:textId="77777777" w:rsidR="004A56DE" w:rsidRDefault="00000000">
      <w:pPr>
        <w:spacing w:before="157" w:after="157" w:line="270" w:lineRule="auto"/>
      </w:pPr>
      <w:bookmarkStart w:id="0" w:name="mathematical_description_of_the_s_8c0625"/>
      <w:r>
        <w:rPr>
          <w:rFonts w:eastAsia="Georgia" w:hAnsi="Georgia" w:cs="Georgia"/>
          <w:b/>
          <w:color w:val="000000"/>
          <w:sz w:val="39"/>
        </w:rPr>
        <w:t>Mathematical Description of the Soil Moisture Model</w:t>
      </w:r>
      <w:bookmarkEnd w:id="0"/>
    </w:p>
    <w:p w14:paraId="28055472" w14:textId="77777777" w:rsidR="004A56DE" w:rsidRDefault="00000000">
      <w:pPr>
        <w:spacing w:before="315" w:after="105" w:line="360" w:lineRule="auto"/>
        <w:ind w:left="-30"/>
      </w:pPr>
      <w:bookmarkStart w:id="1" w:name="overview"/>
      <w:r>
        <w:rPr>
          <w:rFonts w:eastAsia="Georgia" w:hAnsi="Georgia" w:cs="Georgia"/>
          <w:b/>
          <w:color w:val="000000"/>
          <w:sz w:val="24"/>
        </w:rPr>
        <w:t>Overview</w:t>
      </w:r>
      <w:bookmarkEnd w:id="1"/>
    </w:p>
    <w:p w14:paraId="6F854E9C" w14:textId="77777777" w:rsidR="004A56DE" w:rsidRDefault="00000000">
      <w:pPr>
        <w:spacing w:after="210" w:line="360" w:lineRule="auto"/>
      </w:pPr>
      <w:r>
        <w:rPr>
          <w:rFonts w:eastAsia="Georgia" w:hAnsi="Georgia" w:cs="Georgia"/>
          <w:color w:val="000000"/>
        </w:rPr>
        <w:t>This document describes the mathematics implemented in the supplied soil moisture model code. The model is a weekly, single-bucket water balance model in which soil water storage is updated from precipitation, canopy interception, infiltration, runoff, evapotranspiration, and drainage. The model also modifies these fluxes using clay content, elevation, biomass, and freeze–thaw status.</w:t>
      </w:r>
    </w:p>
    <w:p w14:paraId="6825B586" w14:textId="77777777" w:rsidR="004A56DE" w:rsidRDefault="00000000">
      <w:pPr>
        <w:spacing w:after="210" w:line="360" w:lineRule="auto"/>
      </w:pPr>
      <w:r>
        <w:rPr>
          <w:rFonts w:eastAsia="Georgia" w:hAnsi="Georgia" w:cs="Georgia"/>
          <w:color w:val="000000"/>
        </w:rPr>
        <w:t xml:space="preserve">The prognostic state variable is soil water storage, denoted by </w:t>
      </w:r>
      <m:oMath>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t</m:t>
            </m:r>
          </m:sub>
        </m:sSub>
      </m:oMath>
      <w:r>
        <w:rPr>
          <w:rFonts w:eastAsia="Georgia" w:hAnsi="Georgia" w:cs="Georgia"/>
          <w:color w:val="000000"/>
        </w:rPr>
        <w:t xml:space="preserve"> in mm at weekly time step </w:t>
      </w:r>
      <m:oMath>
        <m:r>
          <w:rPr>
            <w:rFonts w:ascii="Cambria Math" w:hAnsi="Cambria Math"/>
            <w:color w:val="000000"/>
          </w:rPr>
          <m:t>t</m:t>
        </m:r>
      </m:oMath>
      <w:r>
        <w:rPr>
          <w:rFonts w:eastAsia="Georgia" w:hAnsi="Georgia" w:cs="Georgia"/>
          <w:color w:val="000000"/>
        </w:rPr>
        <w:t>. All water fluxes and storages are expressed as equivalent water depths in millimeters over the ground area.</w:t>
      </w:r>
    </w:p>
    <w:p w14:paraId="09B1C374" w14:textId="77777777" w:rsidR="004A56DE" w:rsidRDefault="00000000">
      <w:pPr>
        <w:spacing w:before="315" w:after="105" w:line="360" w:lineRule="auto"/>
        <w:ind w:left="-30"/>
      </w:pPr>
      <w:bookmarkStart w:id="2" w:name="core_state_and_water_balance"/>
      <w:r>
        <w:rPr>
          <w:rFonts w:eastAsia="Georgia" w:hAnsi="Georgia" w:cs="Georgia"/>
          <w:b/>
          <w:color w:val="000000"/>
          <w:sz w:val="24"/>
        </w:rPr>
        <w:t>Core state and water balance</w:t>
      </w:r>
      <w:bookmarkEnd w:id="2"/>
    </w:p>
    <w:p w14:paraId="03A3F097" w14:textId="77777777" w:rsidR="004A56DE" w:rsidRDefault="00000000">
      <w:pPr>
        <w:spacing w:after="210" w:line="360" w:lineRule="auto"/>
      </w:pPr>
      <w:r>
        <w:rPr>
          <w:rFonts w:eastAsia="Georgia" w:hAnsi="Georgia" w:cs="Georgia"/>
          <w:color w:val="000000"/>
        </w:rPr>
        <w:t xml:space="preserve">Let </w:t>
      </w:r>
      <m:oMath>
        <m:r>
          <w:rPr>
            <w:rFonts w:ascii="Cambria Math" w:hAnsi="Cambria Math"/>
            <w:color w:val="000000"/>
          </w:rPr>
          <m:t>t</m:t>
        </m:r>
        <m:r>
          <m:rPr>
            <m:sty m:val="p"/>
          </m:rPr>
          <w:rPr>
            <w:rFonts w:ascii="Cambria Math" w:hAnsi="Cambria Math"/>
            <w:color w:val="000000"/>
          </w:rPr>
          <m:t>=0,1,…,</m:t>
        </m:r>
        <m:r>
          <w:rPr>
            <w:rFonts w:ascii="Cambria Math" w:hAnsi="Cambria Math"/>
            <w:color w:val="000000"/>
          </w:rPr>
          <m:t>T</m:t>
        </m:r>
        <m:r>
          <m:rPr>
            <m:sty m:val="p"/>
          </m:rPr>
          <w:rPr>
            <w:rFonts w:ascii="Cambria Math" w:hAnsi="Cambria Math"/>
            <w:color w:val="000000"/>
          </w:rPr>
          <m:t>-1</m:t>
        </m:r>
      </m:oMath>
      <w:r>
        <w:rPr>
          <w:rFonts w:eastAsia="Georgia" w:hAnsi="Georgia" w:cs="Georgia"/>
          <w:color w:val="000000"/>
        </w:rPr>
        <w:t xml:space="preserve"> denote the weekly time index. The model initializes soil moisture as</w:t>
      </w:r>
    </w:p>
    <w:p w14:paraId="43519437" w14:textId="77777777" w:rsidR="004A56DE" w:rsidRDefault="00000000">
      <w:pPr>
        <w:spacing w:after="210" w:line="360" w:lineRule="auto"/>
      </w:pPr>
      <m:oMathPara>
        <m:oMath>
          <m:sSub>
            <m:sSubPr>
              <m:ctrlPr>
                <w:rPr>
                  <w:rFonts w:ascii="Cambria Math" w:hAnsi="Cambria Math"/>
                  <w:color w:val="000000"/>
                </w:rPr>
              </m:ctrlPr>
            </m:sSubPr>
            <m:e>
              <m:r>
                <w:rPr>
                  <w:rFonts w:ascii="Cambria Math" w:hAnsi="Cambria Math"/>
                  <w:color w:val="000000"/>
                </w:rPr>
                <m:t>S</m:t>
              </m:r>
            </m:e>
            <m:sub>
              <m:r>
                <m:rPr>
                  <m:sty m:val="p"/>
                </m:rPr>
                <w:rPr>
                  <w:rFonts w:ascii="Cambria Math" w:hAnsi="Cambria Math"/>
                  <w:color w:val="000000"/>
                </w:rPr>
                <m:t>0</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S</m:t>
              </m:r>
            </m:e>
            <m:sub>
              <m:r>
                <m:rPr>
                  <m:sty m:val="p"/>
                </m:rPr>
                <w:rPr>
                  <w:rFonts w:ascii="Cambria Math" w:hAnsi="Cambria Math"/>
                  <w:color w:val="000000"/>
                </w:rPr>
                <m:t>init</m:t>
              </m:r>
            </m:sub>
          </m:sSub>
        </m:oMath>
      </m:oMathPara>
    </w:p>
    <w:p w14:paraId="2BAFE723" w14:textId="77777777" w:rsidR="004A56DE" w:rsidRDefault="00000000">
      <w:pPr>
        <w:spacing w:after="210" w:line="360" w:lineRule="auto"/>
      </w:pPr>
      <w:r>
        <w:rPr>
          <w:rFonts w:eastAsia="Georgia" w:hAnsi="Georgia" w:cs="Georgia"/>
          <w:color w:val="000000"/>
        </w:rPr>
        <w:t xml:space="preserve">where </w:t>
      </w:r>
      <m:oMath>
        <m:sSub>
          <m:sSubPr>
            <m:ctrlPr>
              <w:rPr>
                <w:rFonts w:ascii="Cambria Math" w:hAnsi="Cambria Math"/>
                <w:color w:val="000000"/>
              </w:rPr>
            </m:ctrlPr>
          </m:sSubPr>
          <m:e>
            <m:r>
              <w:rPr>
                <w:rFonts w:ascii="Cambria Math" w:hAnsi="Cambria Math"/>
                <w:color w:val="000000"/>
              </w:rPr>
              <m:t>S</m:t>
            </m:r>
          </m:e>
          <m:sub>
            <m:r>
              <m:rPr>
                <m:sty m:val="p"/>
              </m:rPr>
              <w:rPr>
                <w:rFonts w:ascii="Cambria Math" w:hAnsi="Cambria Math"/>
                <w:color w:val="000000"/>
              </w:rPr>
              <m:t>init</m:t>
            </m:r>
          </m:sub>
        </m:sSub>
      </m:oMath>
      <w:r>
        <w:rPr>
          <w:rFonts w:eastAsia="Georgia" w:hAnsi="Georgia" w:cs="Georgia"/>
          <w:color w:val="000000"/>
        </w:rPr>
        <w:t xml:space="preserve"> is the parameter </w:t>
      </w:r>
      <w:proofErr w:type="spellStart"/>
      <w:r>
        <w:rPr>
          <w:rStyle w:val="VerbatimChar"/>
          <w:rFonts w:ascii="Menlo" w:eastAsia="Menlo" w:hAnsi="Menlo" w:cs="Menlo"/>
          <w:color w:val="000000"/>
          <w:sz w:val="18"/>
          <w:shd w:val="clear" w:color="auto" w:fill="F8F8FA"/>
        </w:rPr>
        <w:t>initial_soil_moisture_mm</w:t>
      </w:r>
      <w:proofErr w:type="spellEnd"/>
      <w:r>
        <w:rPr>
          <w:rFonts w:eastAsia="Georgia" w:hAnsi="Georgia" w:cs="Georgia"/>
          <w:color w:val="000000"/>
        </w:rPr>
        <w:t>.</w:t>
      </w:r>
    </w:p>
    <w:p w14:paraId="1642E570" w14:textId="77777777" w:rsidR="004A56DE" w:rsidRDefault="00000000">
      <w:pPr>
        <w:spacing w:after="210" w:line="360" w:lineRule="auto"/>
      </w:pPr>
      <w:r>
        <w:rPr>
          <w:rFonts w:eastAsia="Georgia" w:hAnsi="Georgia" w:cs="Georgia"/>
          <w:color w:val="000000"/>
        </w:rPr>
        <w:t>For each week, the soil water balance is updated as</w:t>
      </w:r>
    </w:p>
    <w:p w14:paraId="1F68A440" w14:textId="77777777" w:rsidR="004A56DE" w:rsidRDefault="00000000">
      <w:pPr>
        <w:spacing w:after="210" w:line="360" w:lineRule="auto"/>
      </w:pPr>
      <m:oMathPara>
        <m:oMath>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t</m:t>
              </m:r>
              <m:r>
                <m:rPr>
                  <m:sty m:val="p"/>
                </m:rPr>
                <w:rPr>
                  <w:rFonts w:ascii="Cambria Math" w:hAnsi="Cambria Math"/>
                  <w:color w:val="000000"/>
                </w:rPr>
                <m:t>+1</m:t>
              </m:r>
            </m:sub>
          </m:sSub>
          <m:r>
            <m:rPr>
              <m:sty m:val="p"/>
            </m:rPr>
            <w:rPr>
              <w:rFonts w:ascii="Cambria Math" w:hAnsi="Cambria Math"/>
              <w:color w:val="000000"/>
            </w:rPr>
            <m:t>=clip</m:t>
          </m:r>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t</m:t>
                  </m:r>
                </m:sub>
              </m:sSub>
              <m:r>
                <m:rPr>
                  <m:sty m:val="p"/>
                </m:rPr>
                <w:rPr>
                  <w:rFonts w:ascii="Cambria Math" w:hAnsi="Cambria Math"/>
                  <w:color w:val="000000"/>
                </w:rPr>
                <m:t>+</m:t>
              </m:r>
              <m:sSubSup>
                <m:sSubSupPr>
                  <m:ctrlPr>
                    <w:rPr>
                      <w:rFonts w:ascii="Cambria Math" w:hAnsi="Cambria Math"/>
                      <w:color w:val="000000"/>
                    </w:rPr>
                  </m:ctrlPr>
                </m:sSubSupPr>
                <m:e>
                  <m:r>
                    <w:rPr>
                      <w:rFonts w:ascii="Cambria Math" w:hAnsi="Cambria Math"/>
                      <w:color w:val="000000"/>
                    </w:rPr>
                    <m:t>I</m:t>
                  </m:r>
                </m:e>
                <m:sub>
                  <m:r>
                    <w:rPr>
                      <w:rFonts w:ascii="Cambria Math" w:hAnsi="Cambria Math"/>
                      <w:color w:val="000000"/>
                    </w:rPr>
                    <m:t>t</m:t>
                  </m:r>
                </m:sub>
                <m:sup>
                  <m:r>
                    <m:rPr>
                      <m:sty m:val="p"/>
                    </m:rPr>
                    <w:rPr>
                      <w:rFonts w:ascii="Cambria Math" w:hAnsi="Cambria Math"/>
                      <w:color w:val="000000"/>
                    </w:rPr>
                    <m:t>(soil)</m:t>
                  </m:r>
                </m:sup>
              </m:sSubSup>
              <m:r>
                <m:rPr>
                  <m:sty m:val="p"/>
                </m:rPr>
                <w:rPr>
                  <w:rFonts w:ascii="Cambria Math" w:hAnsi="Cambria Math"/>
                  <w:color w:val="000000"/>
                </w:rPr>
                <m:t>-</m:t>
              </m:r>
              <m:r>
                <w:rPr>
                  <w:rFonts w:ascii="Cambria Math" w:hAnsi="Cambria Math"/>
                  <w:color w:val="000000"/>
                </w:rPr>
                <m:t>E</m:t>
              </m:r>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a</m:t>
                  </m:r>
                  <m:r>
                    <m:rPr>
                      <m:sty m:val="p"/>
                    </m:rPr>
                    <w:rPr>
                      <w:rFonts w:ascii="Cambria Math" w:hAnsi="Cambria Math"/>
                      <w:color w:val="000000"/>
                    </w:rPr>
                    <m:t>,</m:t>
                  </m:r>
                  <m:r>
                    <w:rPr>
                      <w:rFonts w:ascii="Cambria Math" w:hAnsi="Cambria Math"/>
                      <w:color w:val="000000"/>
                    </w:rPr>
                    <m:t>t</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D</m:t>
                  </m:r>
                </m:e>
                <m:sub>
                  <m:r>
                    <w:rPr>
                      <w:rFonts w:ascii="Cambria Math" w:hAnsi="Cambria Math"/>
                      <w:color w:val="000000"/>
                    </w:rPr>
                    <m:t>t</m:t>
                  </m:r>
                </m:sub>
              </m:sSub>
              <m:r>
                <m:rPr>
                  <m:sty m:val="p"/>
                </m:rPr>
                <w:rPr>
                  <w:rFonts w:ascii="Cambria Math" w:hAnsi="Cambria Math"/>
                  <w:color w:val="000000"/>
                </w:rPr>
                <m:t xml:space="preserve">, 0, </m:t>
              </m:r>
              <m:sSub>
                <m:sSubPr>
                  <m:ctrlPr>
                    <w:rPr>
                      <w:rFonts w:ascii="Cambria Math" w:hAnsi="Cambria Math"/>
                      <w:color w:val="000000"/>
                    </w:rPr>
                  </m:ctrlPr>
                </m:sSubPr>
                <m:e>
                  <m:r>
                    <w:rPr>
                      <w:rFonts w:ascii="Cambria Math" w:hAnsi="Cambria Math"/>
                      <w:color w:val="000000"/>
                    </w:rPr>
                    <m:t>S</m:t>
                  </m:r>
                </m:e>
                <m:sub>
                  <m:r>
                    <m:rPr>
                      <m:sty m:val="p"/>
                    </m:rPr>
                    <w:rPr>
                      <w:rFonts w:ascii="Cambria Math" w:hAnsi="Cambria Math"/>
                      <w:color w:val="000000"/>
                    </w:rPr>
                    <m:t>max</m:t>
                  </m:r>
                </m:sub>
              </m:sSub>
            </m:e>
          </m:d>
        </m:oMath>
      </m:oMathPara>
    </w:p>
    <w:p w14:paraId="0C71E553" w14:textId="77777777" w:rsidR="004A56DE" w:rsidRDefault="00000000">
      <w:pPr>
        <w:spacing w:after="210" w:line="360" w:lineRule="auto"/>
      </w:pPr>
      <w:r>
        <w:rPr>
          <w:rFonts w:eastAsia="Georgia" w:hAnsi="Georgia" w:cs="Georgia"/>
          <w:color w:val="000000"/>
        </w:rPr>
        <w:t>where:</w:t>
      </w:r>
    </w:p>
    <w:p w14:paraId="08774BDD" w14:textId="77777777" w:rsidR="004A56DE" w:rsidRDefault="00000000">
      <w:pPr>
        <w:numPr>
          <w:ilvl w:val="0"/>
          <w:numId w:val="1"/>
        </w:numPr>
        <w:spacing w:before="105" w:after="105" w:line="360" w:lineRule="auto"/>
      </w:pPr>
      <m:oMath>
        <m:sSubSup>
          <m:sSubSupPr>
            <m:ctrlPr>
              <w:rPr>
                <w:rFonts w:ascii="Cambria Math" w:hAnsi="Cambria Math"/>
                <w:color w:val="000000"/>
              </w:rPr>
            </m:ctrlPr>
          </m:sSubSupPr>
          <m:e>
            <m:r>
              <w:rPr>
                <w:rFonts w:ascii="Cambria Math" w:hAnsi="Cambria Math"/>
                <w:color w:val="000000"/>
              </w:rPr>
              <m:t>I</m:t>
            </m:r>
          </m:e>
          <m:sub>
            <m:r>
              <w:rPr>
                <w:rFonts w:ascii="Cambria Math" w:hAnsi="Cambria Math"/>
                <w:color w:val="000000"/>
              </w:rPr>
              <m:t>t</m:t>
            </m:r>
          </m:sub>
          <m:sup>
            <m:r>
              <m:rPr>
                <m:sty m:val="p"/>
              </m:rPr>
              <w:rPr>
                <w:rFonts w:ascii="Cambria Math" w:hAnsi="Cambria Math"/>
                <w:color w:val="000000"/>
              </w:rPr>
              <m:t>(soil)</m:t>
            </m:r>
          </m:sup>
        </m:sSubSup>
      </m:oMath>
      <w:r>
        <w:rPr>
          <w:rFonts w:eastAsia="Georgia" w:hAnsi="Georgia" w:cs="Georgia"/>
          <w:color w:val="000000"/>
        </w:rPr>
        <w:t xml:space="preserve"> is infiltration into the soil,</w:t>
      </w:r>
    </w:p>
    <w:p w14:paraId="63A6254A" w14:textId="77777777" w:rsidR="004A56DE" w:rsidRDefault="00000000">
      <w:pPr>
        <w:numPr>
          <w:ilvl w:val="0"/>
          <w:numId w:val="1"/>
        </w:numPr>
        <w:spacing w:before="105" w:after="105" w:line="360" w:lineRule="auto"/>
      </w:pPr>
      <m:oMath>
        <m:r>
          <w:rPr>
            <w:rFonts w:ascii="Cambria Math" w:hAnsi="Cambria Math"/>
            <w:color w:val="000000"/>
          </w:rPr>
          <m:t>E</m:t>
        </m:r>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a</m:t>
            </m:r>
            <m:r>
              <m:rPr>
                <m:sty m:val="p"/>
              </m:rPr>
              <w:rPr>
                <w:rFonts w:ascii="Cambria Math" w:hAnsi="Cambria Math"/>
                <w:color w:val="000000"/>
              </w:rPr>
              <m:t>,</m:t>
            </m:r>
            <m:r>
              <w:rPr>
                <w:rFonts w:ascii="Cambria Math" w:hAnsi="Cambria Math"/>
                <w:color w:val="000000"/>
              </w:rPr>
              <m:t>t</m:t>
            </m:r>
          </m:sub>
        </m:sSub>
      </m:oMath>
      <w:r>
        <w:rPr>
          <w:rFonts w:eastAsia="Georgia" w:hAnsi="Georgia" w:cs="Georgia"/>
          <w:color w:val="000000"/>
        </w:rPr>
        <w:t xml:space="preserve"> is actual evapotranspiration,</w:t>
      </w:r>
    </w:p>
    <w:p w14:paraId="77F17713" w14:textId="77777777" w:rsidR="004A56DE" w:rsidRDefault="00000000">
      <w:pPr>
        <w:numPr>
          <w:ilvl w:val="0"/>
          <w:numId w:val="1"/>
        </w:numPr>
        <w:spacing w:before="105" w:after="105" w:line="360" w:lineRule="auto"/>
      </w:pPr>
      <m:oMath>
        <m:sSub>
          <m:sSubPr>
            <m:ctrlPr>
              <w:rPr>
                <w:rFonts w:ascii="Cambria Math" w:hAnsi="Cambria Math"/>
                <w:color w:val="000000"/>
              </w:rPr>
            </m:ctrlPr>
          </m:sSubPr>
          <m:e>
            <m:r>
              <w:rPr>
                <w:rFonts w:ascii="Cambria Math" w:hAnsi="Cambria Math"/>
                <w:color w:val="000000"/>
              </w:rPr>
              <m:t>D</m:t>
            </m:r>
          </m:e>
          <m:sub>
            <m:r>
              <w:rPr>
                <w:rFonts w:ascii="Cambria Math" w:hAnsi="Cambria Math"/>
                <w:color w:val="000000"/>
              </w:rPr>
              <m:t>t</m:t>
            </m:r>
          </m:sub>
        </m:sSub>
      </m:oMath>
      <w:r>
        <w:rPr>
          <w:rFonts w:eastAsia="Georgia" w:hAnsi="Georgia" w:cs="Georgia"/>
          <w:color w:val="000000"/>
        </w:rPr>
        <w:t xml:space="preserve"> is drainage,</w:t>
      </w:r>
    </w:p>
    <w:p w14:paraId="05720306" w14:textId="77777777" w:rsidR="004A56DE" w:rsidRDefault="00000000">
      <w:pPr>
        <w:numPr>
          <w:ilvl w:val="0"/>
          <w:numId w:val="1"/>
        </w:numPr>
        <w:spacing w:before="105" w:after="105" w:line="360" w:lineRule="auto"/>
      </w:pPr>
      <m:oMath>
        <m:sSub>
          <m:sSubPr>
            <m:ctrlPr>
              <w:rPr>
                <w:rFonts w:ascii="Cambria Math" w:hAnsi="Cambria Math"/>
                <w:color w:val="000000"/>
              </w:rPr>
            </m:ctrlPr>
          </m:sSubPr>
          <m:e>
            <m:r>
              <w:rPr>
                <w:rFonts w:ascii="Cambria Math" w:hAnsi="Cambria Math"/>
                <w:color w:val="000000"/>
              </w:rPr>
              <m:t>S</m:t>
            </m:r>
          </m:e>
          <m:sub>
            <m:r>
              <m:rPr>
                <m:sty m:val="p"/>
              </m:rPr>
              <w:rPr>
                <w:rFonts w:ascii="Cambria Math" w:hAnsi="Cambria Math"/>
                <w:color w:val="000000"/>
              </w:rPr>
              <m:t>max</m:t>
            </m:r>
          </m:sub>
        </m:sSub>
      </m:oMath>
      <w:r>
        <w:rPr>
          <w:rFonts w:eastAsia="Georgia" w:hAnsi="Georgia" w:cs="Georgia"/>
          <w:color w:val="000000"/>
        </w:rPr>
        <w:t xml:space="preserve"> is the effective maximum soil water storage,</w:t>
      </w:r>
    </w:p>
    <w:p w14:paraId="01EABF0C" w14:textId="77777777" w:rsidR="004A56DE" w:rsidRDefault="00000000">
      <w:pPr>
        <w:numPr>
          <w:ilvl w:val="0"/>
          <w:numId w:val="1"/>
        </w:numPr>
        <w:spacing w:before="105" w:after="105" w:line="360" w:lineRule="auto"/>
      </w:pPr>
      <w:r>
        <w:rPr>
          <w:rStyle w:val="VerbatimChar"/>
          <w:rFonts w:ascii="Menlo" w:eastAsia="Menlo" w:hAnsi="Menlo" w:cs="Menlo"/>
          <w:color w:val="000000"/>
          <w:sz w:val="18"/>
          <w:shd w:val="clear" w:color="auto" w:fill="F8F8FA"/>
        </w:rPr>
        <w:t>clip</w:t>
      </w:r>
      <w:r>
        <w:rPr>
          <w:rFonts w:eastAsia="Georgia" w:hAnsi="Georgia" w:cs="Georgia"/>
          <w:color w:val="000000"/>
        </w:rPr>
        <w:t xml:space="preserve"> restricts storage to the physically allowed interval </w:t>
      </w:r>
      <m:oMath>
        <m:r>
          <m:rPr>
            <m:sty m:val="p"/>
          </m:rPr>
          <w:rPr>
            <w:rFonts w:ascii="Cambria Math" w:hAnsi="Cambria Math"/>
            <w:color w:val="000000"/>
          </w:rPr>
          <m:t>[0,</m:t>
        </m:r>
        <m:sSub>
          <m:sSubPr>
            <m:ctrlPr>
              <w:rPr>
                <w:rFonts w:ascii="Cambria Math" w:hAnsi="Cambria Math"/>
                <w:color w:val="000000"/>
              </w:rPr>
            </m:ctrlPr>
          </m:sSubPr>
          <m:e>
            <m:r>
              <w:rPr>
                <w:rFonts w:ascii="Cambria Math" w:hAnsi="Cambria Math"/>
                <w:color w:val="000000"/>
              </w:rPr>
              <m:t>S</m:t>
            </m:r>
          </m:e>
          <m:sub>
            <m:r>
              <m:rPr>
                <m:sty m:val="p"/>
              </m:rPr>
              <w:rPr>
                <w:rFonts w:ascii="Cambria Math" w:hAnsi="Cambria Math"/>
                <w:color w:val="000000"/>
              </w:rPr>
              <m:t>max</m:t>
            </m:r>
          </m:sub>
        </m:sSub>
        <m:r>
          <m:rPr>
            <m:sty m:val="p"/>
          </m:rPr>
          <w:rPr>
            <w:rFonts w:ascii="Cambria Math" w:hAnsi="Cambria Math"/>
            <w:color w:val="000000"/>
          </w:rPr>
          <m:t>]</m:t>
        </m:r>
      </m:oMath>
      <w:r>
        <w:rPr>
          <w:rFonts w:eastAsia="Georgia" w:hAnsi="Georgia" w:cs="Georgia"/>
          <w:color w:val="000000"/>
        </w:rPr>
        <w:t>.</w:t>
      </w:r>
    </w:p>
    <w:p w14:paraId="25AFD5E0" w14:textId="77777777" w:rsidR="004A56DE" w:rsidRDefault="00000000">
      <w:pPr>
        <w:spacing w:after="210" w:line="360" w:lineRule="auto"/>
      </w:pPr>
      <w:r>
        <w:rPr>
          <w:rFonts w:eastAsia="Georgia" w:hAnsi="Georgia" w:cs="Georgia"/>
          <w:color w:val="000000"/>
        </w:rPr>
        <w:t>The model therefore behaves as a bucket model with upper and lower bounds on soil water content.</w:t>
      </w:r>
    </w:p>
    <w:p w14:paraId="65ACB3CA" w14:textId="77777777" w:rsidR="004A56DE" w:rsidRDefault="00000000">
      <w:pPr>
        <w:spacing w:before="315" w:after="105" w:line="360" w:lineRule="auto"/>
        <w:ind w:left="-30"/>
      </w:pPr>
      <w:bookmarkStart w:id="3" w:name="soil_hydraulic_properties_modifie_72d80b"/>
      <w:r>
        <w:rPr>
          <w:rFonts w:eastAsia="Georgia" w:hAnsi="Georgia" w:cs="Georgia"/>
          <w:b/>
          <w:color w:val="000000"/>
          <w:sz w:val="24"/>
        </w:rPr>
        <w:t>Soil hydraulic properties modified by clay</w:t>
      </w:r>
      <w:bookmarkEnd w:id="3"/>
    </w:p>
    <w:p w14:paraId="2D7A2CD1" w14:textId="77777777" w:rsidR="004A56DE" w:rsidRDefault="00000000">
      <w:pPr>
        <w:spacing w:after="210" w:line="360" w:lineRule="auto"/>
      </w:pPr>
      <w:r>
        <w:rPr>
          <w:rFonts w:eastAsia="Georgia" w:hAnsi="Georgia" w:cs="Georgia"/>
          <w:color w:val="000000"/>
        </w:rPr>
        <w:lastRenderedPageBreak/>
        <w:t xml:space="preserve">Clay content modifies four effective soil properties: storage capacity, drainage coefficient, runoff potential, and stress curvature. Let </w:t>
      </w:r>
      <m:oMath>
        <m:r>
          <w:rPr>
            <w:rFonts w:ascii="Cambria Math" w:hAnsi="Cambria Math"/>
            <w:color w:val="000000"/>
          </w:rPr>
          <m:t>C</m:t>
        </m:r>
      </m:oMath>
      <w:r>
        <w:rPr>
          <w:rFonts w:eastAsia="Georgia" w:hAnsi="Georgia" w:cs="Georgia"/>
          <w:color w:val="000000"/>
        </w:rPr>
        <w:t xml:space="preserve"> be clay percentage and </w:t>
      </w:r>
      <m:oMath>
        <m:sSub>
          <m:sSubPr>
            <m:ctrlPr>
              <w:rPr>
                <w:rFonts w:ascii="Cambria Math" w:hAnsi="Cambria Math"/>
                <w:color w:val="000000"/>
              </w:rPr>
            </m:ctrlPr>
          </m:sSubPr>
          <m:e>
            <m:r>
              <w:rPr>
                <w:rFonts w:ascii="Cambria Math" w:hAnsi="Cambria Math"/>
                <w:color w:val="000000"/>
              </w:rPr>
              <m:t>C</m:t>
            </m:r>
          </m:e>
          <m:sub>
            <m:r>
              <m:rPr>
                <m:sty m:val="p"/>
              </m:rPr>
              <w:rPr>
                <w:rFonts w:ascii="Cambria Math" w:hAnsi="Cambria Math"/>
                <w:color w:val="000000"/>
              </w:rPr>
              <m:t>ref</m:t>
            </m:r>
          </m:sub>
        </m:sSub>
      </m:oMath>
      <w:r>
        <w:rPr>
          <w:rFonts w:eastAsia="Georgia" w:hAnsi="Georgia" w:cs="Georgia"/>
          <w:color w:val="000000"/>
        </w:rPr>
        <w:t xml:space="preserve"> the reference clay percentage. Then the clay deviation is</w:t>
      </w:r>
    </w:p>
    <w:p w14:paraId="43161F00" w14:textId="77777777" w:rsidR="004A56DE" w:rsidRDefault="00000000">
      <w:pPr>
        <w:spacing w:after="210" w:line="360" w:lineRule="auto"/>
      </w:pPr>
      <m:oMathPara>
        <m:oMath>
          <m:r>
            <m:rPr>
              <m:sty m:val="p"/>
            </m:rPr>
            <w:rPr>
              <w:rFonts w:ascii="Cambria Math" w:hAnsi="Cambria Math"/>
              <w:color w:val="000000"/>
            </w:rPr>
            <m:t>Δ</m:t>
          </m:r>
          <m:r>
            <w:rPr>
              <w:rFonts w:ascii="Cambria Math" w:hAnsi="Cambria Math"/>
              <w:color w:val="000000"/>
            </w:rPr>
            <m:t>C</m:t>
          </m:r>
          <m:r>
            <m:rPr>
              <m:sty m:val="p"/>
            </m:rPr>
            <w:rPr>
              <w:rFonts w:ascii="Cambria Math" w:hAnsi="Cambria Math"/>
              <w:color w:val="000000"/>
            </w:rPr>
            <m:t>=</m:t>
          </m:r>
          <m:r>
            <w:rPr>
              <w:rFonts w:ascii="Cambria Math" w:hAnsi="Cambria Math"/>
              <w:color w:val="000000"/>
            </w:rPr>
            <m:t>C</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C</m:t>
              </m:r>
            </m:e>
            <m:sub>
              <m:r>
                <m:rPr>
                  <m:sty m:val="p"/>
                </m:rPr>
                <w:rPr>
                  <w:rFonts w:ascii="Cambria Math" w:hAnsi="Cambria Math"/>
                  <w:color w:val="000000"/>
                </w:rPr>
                <m:t>ref</m:t>
              </m:r>
            </m:sub>
          </m:sSub>
          <m:r>
            <m:rPr>
              <m:sty m:val="p"/>
            </m:rPr>
            <w:rPr>
              <w:rFonts w:ascii="Cambria Math" w:hAnsi="Cambria Math"/>
              <w:color w:val="000000"/>
            </w:rPr>
            <m:t>.</m:t>
          </m:r>
        </m:oMath>
      </m:oMathPara>
    </w:p>
    <w:p w14:paraId="42B00B02" w14:textId="77777777" w:rsidR="004A56DE" w:rsidRDefault="00000000">
      <w:pPr>
        <w:spacing w:after="210" w:line="360" w:lineRule="auto"/>
      </w:pPr>
      <w:r>
        <w:rPr>
          <w:rFonts w:eastAsia="Georgia" w:hAnsi="Georgia" w:cs="Georgia"/>
          <w:color w:val="000000"/>
        </w:rPr>
        <w:t>The maximum soil water capacity is</w:t>
      </w:r>
    </w:p>
    <w:p w14:paraId="76A3148E" w14:textId="77777777" w:rsidR="004A56DE" w:rsidRDefault="00000000">
      <w:pPr>
        <w:spacing w:after="210" w:line="360" w:lineRule="auto"/>
      </w:pPr>
      <m:oMathPara>
        <m:oMath>
          <m:sSub>
            <m:sSubPr>
              <m:ctrlPr>
                <w:rPr>
                  <w:rFonts w:ascii="Cambria Math" w:hAnsi="Cambria Math"/>
                  <w:color w:val="000000"/>
                </w:rPr>
              </m:ctrlPr>
            </m:sSubPr>
            <m:e>
              <m:r>
                <w:rPr>
                  <w:rFonts w:ascii="Cambria Math" w:hAnsi="Cambria Math"/>
                  <w:color w:val="000000"/>
                </w:rPr>
                <m:t>S</m:t>
              </m:r>
            </m:e>
            <m:sub>
              <m:r>
                <m:rPr>
                  <m:sty m:val="p"/>
                </m:rPr>
                <w:rPr>
                  <w:rFonts w:ascii="Cambria Math" w:hAnsi="Cambria Math"/>
                  <w:color w:val="000000"/>
                </w:rPr>
                <m:t>max</m:t>
              </m:r>
            </m:sub>
          </m:sSub>
          <m:r>
            <m:rPr>
              <m:sty m:val="p"/>
            </m:rPr>
            <w:rPr>
              <w:rFonts w:ascii="Cambria Math" w:hAnsi="Cambria Math"/>
              <w:color w:val="000000"/>
            </w:rPr>
            <m:t>=clip</m:t>
          </m:r>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S</m:t>
                  </m:r>
                </m:e>
                <m:sub>
                  <m:r>
                    <m:rPr>
                      <m:sty m:val="p"/>
                    </m:rPr>
                    <w:rPr>
                      <w:rFonts w:ascii="Cambria Math" w:hAnsi="Cambria Math"/>
                      <w:color w:val="000000"/>
                    </w:rPr>
                    <m:t>base</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a</m:t>
                  </m:r>
                </m:e>
                <m:sub>
                  <m:r>
                    <m:rPr>
                      <m:sty m:val="p"/>
                    </m:rPr>
                    <w:rPr>
                      <w:rFonts w:ascii="Cambria Math" w:hAnsi="Cambria Math"/>
                      <w:color w:val="000000"/>
                    </w:rPr>
                    <m:t>awc</m:t>
                  </m:r>
                </m:sub>
              </m:sSub>
              <m:r>
                <m:rPr>
                  <m:sty m:val="p"/>
                </m:rPr>
                <w:rPr>
                  <w:rFonts w:ascii="Cambria Math" w:hAnsi="Cambria Math"/>
                  <w:color w:val="000000"/>
                </w:rPr>
                <m:t xml:space="preserve"> Δ</m:t>
              </m:r>
              <m:r>
                <w:rPr>
                  <w:rFonts w:ascii="Cambria Math" w:hAnsi="Cambria Math"/>
                  <w:color w:val="000000"/>
                </w:rPr>
                <m:t>C</m:t>
              </m:r>
              <m:r>
                <m:rPr>
                  <m:sty m:val="p"/>
                </m:rPr>
                <w:rPr>
                  <w:rFonts w:ascii="Cambria Math" w:hAnsi="Cambria Math"/>
                  <w:color w:val="000000"/>
                </w:rPr>
                <m:t>, 60, 320</m:t>
              </m:r>
            </m:e>
          </m:d>
        </m:oMath>
      </m:oMathPara>
    </w:p>
    <w:p w14:paraId="69587AB4" w14:textId="77777777" w:rsidR="004A56DE" w:rsidRDefault="00000000">
      <w:pPr>
        <w:spacing w:after="210" w:line="360" w:lineRule="auto"/>
      </w:pPr>
      <w:r>
        <w:rPr>
          <w:rFonts w:eastAsia="Georgia" w:hAnsi="Georgia" w:cs="Georgia"/>
          <w:color w:val="000000"/>
        </w:rPr>
        <w:t xml:space="preserve">where </w:t>
      </w:r>
      <m:oMath>
        <m:sSub>
          <m:sSubPr>
            <m:ctrlPr>
              <w:rPr>
                <w:rFonts w:ascii="Cambria Math" w:hAnsi="Cambria Math"/>
                <w:color w:val="000000"/>
              </w:rPr>
            </m:ctrlPr>
          </m:sSubPr>
          <m:e>
            <m:r>
              <w:rPr>
                <w:rFonts w:ascii="Cambria Math" w:hAnsi="Cambria Math"/>
                <w:color w:val="000000"/>
              </w:rPr>
              <m:t>S</m:t>
            </m:r>
          </m:e>
          <m:sub>
            <m:r>
              <m:rPr>
                <m:sty m:val="p"/>
              </m:rPr>
              <w:rPr>
                <w:rFonts w:ascii="Cambria Math" w:hAnsi="Cambria Math"/>
                <w:color w:val="000000"/>
              </w:rPr>
              <m:t>base</m:t>
            </m:r>
          </m:sub>
        </m:sSub>
      </m:oMath>
      <w:r>
        <w:rPr>
          <w:rFonts w:eastAsia="Georgia" w:hAnsi="Georgia" w:cs="Georgia"/>
          <w:color w:val="000000"/>
        </w:rPr>
        <w:t xml:space="preserve"> is </w:t>
      </w:r>
      <w:proofErr w:type="spellStart"/>
      <w:r>
        <w:rPr>
          <w:rStyle w:val="VerbatimChar"/>
          <w:rFonts w:ascii="Menlo" w:eastAsia="Menlo" w:hAnsi="Menlo" w:cs="Menlo"/>
          <w:color w:val="000000"/>
          <w:sz w:val="18"/>
          <w:shd w:val="clear" w:color="auto" w:fill="F8F8FA"/>
        </w:rPr>
        <w:t>base_soil_water_capacity_mm</w:t>
      </w:r>
      <w:proofErr w:type="spellEnd"/>
      <w:r>
        <w:rPr>
          <w:rFonts w:eastAsia="Georgia" w:hAnsi="Georgia" w:cs="Georgia"/>
          <w:color w:val="000000"/>
        </w:rPr>
        <w:t xml:space="preserve"> and </w:t>
      </w:r>
      <m:oMath>
        <m:sSub>
          <m:sSubPr>
            <m:ctrlPr>
              <w:rPr>
                <w:rFonts w:ascii="Cambria Math" w:hAnsi="Cambria Math"/>
                <w:color w:val="000000"/>
              </w:rPr>
            </m:ctrlPr>
          </m:sSubPr>
          <m:e>
            <m:r>
              <w:rPr>
                <w:rFonts w:ascii="Cambria Math" w:hAnsi="Cambria Math"/>
                <w:color w:val="000000"/>
              </w:rPr>
              <m:t>a</m:t>
            </m:r>
          </m:e>
          <m:sub>
            <m:r>
              <m:rPr>
                <m:sty m:val="p"/>
              </m:rPr>
              <w:rPr>
                <w:rFonts w:ascii="Cambria Math" w:hAnsi="Cambria Math"/>
                <w:color w:val="000000"/>
              </w:rPr>
              <m:t>awc</m:t>
            </m:r>
          </m:sub>
        </m:sSub>
      </m:oMath>
      <w:r>
        <w:rPr>
          <w:rFonts w:eastAsia="Georgia" w:hAnsi="Georgia" w:cs="Georgia"/>
          <w:color w:val="000000"/>
        </w:rPr>
        <w:t xml:space="preserve"> is </w:t>
      </w:r>
      <w:proofErr w:type="spellStart"/>
      <w:r>
        <w:rPr>
          <w:rStyle w:val="VerbatimChar"/>
          <w:rFonts w:ascii="Menlo" w:eastAsia="Menlo" w:hAnsi="Menlo" w:cs="Menlo"/>
          <w:color w:val="000000"/>
          <w:sz w:val="18"/>
          <w:shd w:val="clear" w:color="auto" w:fill="F8F8FA"/>
        </w:rPr>
        <w:t>awc_mm_per_clay_pct</w:t>
      </w:r>
      <w:proofErr w:type="spellEnd"/>
      <w:r>
        <w:rPr>
          <w:rFonts w:eastAsia="Georgia" w:hAnsi="Georgia" w:cs="Georgia"/>
          <w:color w:val="000000"/>
        </w:rPr>
        <w:t>.</w:t>
      </w:r>
    </w:p>
    <w:p w14:paraId="0268339F" w14:textId="77777777" w:rsidR="004A56DE" w:rsidRDefault="00000000">
      <w:pPr>
        <w:spacing w:after="210" w:line="360" w:lineRule="auto"/>
      </w:pPr>
      <w:r>
        <w:rPr>
          <w:rFonts w:eastAsia="Georgia" w:hAnsi="Georgia" w:cs="Georgia"/>
          <w:color w:val="000000"/>
        </w:rPr>
        <w:t>The drainage coefficient is</w:t>
      </w:r>
    </w:p>
    <w:p w14:paraId="72910146" w14:textId="77777777" w:rsidR="004A56DE" w:rsidRDefault="00000000">
      <w:pPr>
        <w:spacing w:after="210" w:line="360" w:lineRule="auto"/>
      </w:pPr>
      <m:oMathPara>
        <m:oMath>
          <m:sSub>
            <m:sSubPr>
              <m:ctrlPr>
                <w:rPr>
                  <w:rFonts w:ascii="Cambria Math" w:hAnsi="Cambria Math"/>
                  <w:color w:val="000000"/>
                </w:rPr>
              </m:ctrlPr>
            </m:sSubPr>
            <m:e>
              <m:r>
                <w:rPr>
                  <w:rFonts w:ascii="Cambria Math" w:hAnsi="Cambria Math"/>
                  <w:color w:val="000000"/>
                </w:rPr>
                <m:t>k</m:t>
              </m:r>
            </m:e>
            <m:sub>
              <m:r>
                <m:rPr>
                  <m:sty m:val="p"/>
                </m:rPr>
                <w:rPr>
                  <w:rFonts w:ascii="Cambria Math" w:hAnsi="Cambria Math"/>
                  <w:color w:val="000000"/>
                </w:rPr>
                <m:t>drain</m:t>
              </m:r>
            </m:sub>
          </m:sSub>
          <m:r>
            <m:rPr>
              <m:sty m:val="p"/>
            </m:rPr>
            <w:rPr>
              <w:rFonts w:ascii="Cambria Math" w:hAnsi="Cambria Math"/>
              <w:color w:val="000000"/>
            </w:rPr>
            <m:t>=clip</m:t>
          </m:r>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k</m:t>
                  </m:r>
                </m:e>
                <m:sub>
                  <m:r>
                    <m:rPr>
                      <m:sty m:val="p"/>
                    </m:rPr>
                    <w:rPr>
                      <w:rFonts w:ascii="Cambria Math" w:hAnsi="Cambria Math"/>
                      <w:color w:val="000000"/>
                    </w:rPr>
                    <m:t>base</m:t>
                  </m:r>
                </m:sub>
              </m:sSub>
              <m:r>
                <m:rPr>
                  <m:sty m:val="p"/>
                </m:rPr>
                <w:rPr>
                  <w:rFonts w:ascii="Cambria Math" w:hAnsi="Cambria Math"/>
                  <w:color w:val="000000"/>
                </w:rPr>
                <m:t>exp⁡(-</m:t>
              </m:r>
              <m:sSub>
                <m:sSubPr>
                  <m:ctrlPr>
                    <w:rPr>
                      <w:rFonts w:ascii="Cambria Math" w:hAnsi="Cambria Math"/>
                      <w:color w:val="000000"/>
                    </w:rPr>
                  </m:ctrlPr>
                </m:sSubPr>
                <m:e>
                  <m:r>
                    <w:rPr>
                      <w:rFonts w:ascii="Cambria Math" w:hAnsi="Cambria Math"/>
                      <w:color w:val="000000"/>
                    </w:rPr>
                    <m:t>α</m:t>
                  </m:r>
                </m:e>
                <m:sub>
                  <m:r>
                    <m:rPr>
                      <m:sty m:val="p"/>
                    </m:rPr>
                    <w:rPr>
                      <w:rFonts w:ascii="Cambria Math" w:hAnsi="Cambria Math"/>
                      <w:color w:val="000000"/>
                    </w:rPr>
                    <m:t>drain</m:t>
                  </m:r>
                </m:sub>
              </m:sSub>
              <m:r>
                <m:rPr>
                  <m:sty m:val="p"/>
                </m:rPr>
                <w:rPr>
                  <w:rFonts w:ascii="Cambria Math" w:hAnsi="Cambria Math"/>
                  <w:color w:val="000000"/>
                </w:rPr>
                <m:t>Δ</m:t>
              </m:r>
              <m:r>
                <w:rPr>
                  <w:rFonts w:ascii="Cambria Math" w:hAnsi="Cambria Math"/>
                  <w:color w:val="000000"/>
                </w:rPr>
                <m:t>C</m:t>
              </m:r>
              <m:r>
                <m:rPr>
                  <m:sty m:val="p"/>
                </m:rPr>
                <w:rPr>
                  <w:rFonts w:ascii="Cambria Math" w:hAnsi="Cambria Math"/>
                  <w:color w:val="000000"/>
                </w:rPr>
                <m:t>), 0.015, 0.25</m:t>
              </m:r>
            </m:e>
          </m:d>
        </m:oMath>
      </m:oMathPara>
    </w:p>
    <w:p w14:paraId="3FEAC235" w14:textId="77777777" w:rsidR="004A56DE" w:rsidRDefault="00000000">
      <w:pPr>
        <w:spacing w:after="210" w:line="360" w:lineRule="auto"/>
      </w:pPr>
      <w:r>
        <w:rPr>
          <w:rFonts w:eastAsia="Georgia" w:hAnsi="Georgia" w:cs="Georgia"/>
          <w:color w:val="000000"/>
        </w:rPr>
        <w:t xml:space="preserve">where </w:t>
      </w:r>
      <m:oMath>
        <m:sSub>
          <m:sSubPr>
            <m:ctrlPr>
              <w:rPr>
                <w:rFonts w:ascii="Cambria Math" w:hAnsi="Cambria Math"/>
                <w:color w:val="000000"/>
              </w:rPr>
            </m:ctrlPr>
          </m:sSubPr>
          <m:e>
            <m:r>
              <w:rPr>
                <w:rFonts w:ascii="Cambria Math" w:hAnsi="Cambria Math"/>
                <w:color w:val="000000"/>
              </w:rPr>
              <m:t>k</m:t>
            </m:r>
          </m:e>
          <m:sub>
            <m:r>
              <m:rPr>
                <m:sty m:val="p"/>
              </m:rPr>
              <w:rPr>
                <w:rFonts w:ascii="Cambria Math" w:hAnsi="Cambria Math"/>
                <w:color w:val="000000"/>
              </w:rPr>
              <m:t>base</m:t>
            </m:r>
          </m:sub>
        </m:sSub>
      </m:oMath>
      <w:r>
        <w:rPr>
          <w:rFonts w:eastAsia="Georgia" w:hAnsi="Georgia" w:cs="Georgia"/>
          <w:color w:val="000000"/>
        </w:rPr>
        <w:t xml:space="preserve"> is </w:t>
      </w:r>
      <w:proofErr w:type="spellStart"/>
      <w:r>
        <w:rPr>
          <w:rStyle w:val="VerbatimChar"/>
          <w:rFonts w:ascii="Menlo" w:eastAsia="Menlo" w:hAnsi="Menlo" w:cs="Menlo"/>
          <w:color w:val="000000"/>
          <w:sz w:val="18"/>
          <w:shd w:val="clear" w:color="auto" w:fill="F8F8FA"/>
        </w:rPr>
        <w:t>base_drainage_coeff</w:t>
      </w:r>
      <w:proofErr w:type="spellEnd"/>
      <w:r>
        <w:rPr>
          <w:rFonts w:eastAsia="Georgia" w:hAnsi="Georgia" w:cs="Georgia"/>
          <w:color w:val="000000"/>
        </w:rPr>
        <w:t xml:space="preserve"> and </w:t>
      </w:r>
      <m:oMath>
        <m:sSub>
          <m:sSubPr>
            <m:ctrlPr>
              <w:rPr>
                <w:rFonts w:ascii="Cambria Math" w:hAnsi="Cambria Math"/>
                <w:color w:val="000000"/>
              </w:rPr>
            </m:ctrlPr>
          </m:sSubPr>
          <m:e>
            <m:r>
              <w:rPr>
                <w:rFonts w:ascii="Cambria Math" w:hAnsi="Cambria Math"/>
                <w:color w:val="000000"/>
              </w:rPr>
              <m:t>α</m:t>
            </m:r>
          </m:e>
          <m:sub>
            <m:r>
              <m:rPr>
                <m:sty m:val="p"/>
              </m:rPr>
              <w:rPr>
                <w:rFonts w:ascii="Cambria Math" w:hAnsi="Cambria Math"/>
                <w:color w:val="000000"/>
              </w:rPr>
              <m:t>drain</m:t>
            </m:r>
          </m:sub>
        </m:sSub>
      </m:oMath>
      <w:r>
        <w:rPr>
          <w:rFonts w:eastAsia="Georgia" w:hAnsi="Georgia" w:cs="Georgia"/>
          <w:color w:val="000000"/>
        </w:rPr>
        <w:t xml:space="preserve"> is </w:t>
      </w:r>
      <w:proofErr w:type="spellStart"/>
      <w:r>
        <w:rPr>
          <w:rStyle w:val="VerbatimChar"/>
          <w:rFonts w:ascii="Menlo" w:eastAsia="Menlo" w:hAnsi="Menlo" w:cs="Menlo"/>
          <w:color w:val="000000"/>
          <w:sz w:val="18"/>
          <w:shd w:val="clear" w:color="auto" w:fill="F8F8FA"/>
        </w:rPr>
        <w:t>drainage_clay_sensitivity</w:t>
      </w:r>
      <w:proofErr w:type="spellEnd"/>
      <w:r>
        <w:rPr>
          <w:rFonts w:eastAsia="Georgia" w:hAnsi="Georgia" w:cs="Georgia"/>
          <w:color w:val="000000"/>
        </w:rPr>
        <w:t>.</w:t>
      </w:r>
    </w:p>
    <w:p w14:paraId="2C294BB0" w14:textId="77777777" w:rsidR="004A56DE" w:rsidRDefault="00000000">
      <w:pPr>
        <w:spacing w:after="210" w:line="360" w:lineRule="auto"/>
      </w:pPr>
      <w:r>
        <w:rPr>
          <w:rFonts w:eastAsia="Georgia" w:hAnsi="Georgia" w:cs="Georgia"/>
          <w:color w:val="000000"/>
        </w:rPr>
        <w:t>The maximum runoff fraction is</w:t>
      </w:r>
    </w:p>
    <w:p w14:paraId="47497003" w14:textId="77777777" w:rsidR="004A56DE" w:rsidRDefault="00000000">
      <w:pPr>
        <w:spacing w:after="210" w:line="360" w:lineRule="auto"/>
      </w:pPr>
      <m:oMathPara>
        <m:oMath>
          <m:sSub>
            <m:sSubPr>
              <m:ctrlPr>
                <w:rPr>
                  <w:rFonts w:ascii="Cambria Math" w:hAnsi="Cambria Math"/>
                  <w:color w:val="000000"/>
                </w:rPr>
              </m:ctrlPr>
            </m:sSubPr>
            <m:e>
              <m:r>
                <w:rPr>
                  <w:rFonts w:ascii="Cambria Math" w:hAnsi="Cambria Math"/>
                  <w:color w:val="000000"/>
                </w:rPr>
                <m:t>f</m:t>
              </m:r>
            </m:e>
            <m:sub>
              <m:r>
                <m:rPr>
                  <m:sty m:val="p"/>
                </m:rPr>
                <w:rPr>
                  <w:rFonts w:ascii="Cambria Math" w:hAnsi="Cambria Math"/>
                  <w:color w:val="000000"/>
                </w:rPr>
                <m:t>runoff,max</m:t>
              </m:r>
            </m:sub>
          </m:sSub>
          <m:r>
            <m:rPr>
              <m:sty m:val="p"/>
            </m:rPr>
            <w:rPr>
              <w:rFonts w:ascii="Cambria Math" w:hAnsi="Cambria Math"/>
              <w:color w:val="000000"/>
            </w:rPr>
            <m:t>=clip</m:t>
          </m:r>
          <m:d>
            <m:dPr>
              <m:ctrlPr>
                <w:rPr>
                  <w:rFonts w:ascii="Cambria Math" w:hAnsi="Cambria Math"/>
                  <w:color w:val="000000"/>
                </w:rPr>
              </m:ctrlPr>
            </m:dPr>
            <m:e>
              <m:sSub>
                <m:sSubPr>
                  <m:ctrlPr>
                    <w:rPr>
                      <w:rFonts w:ascii="Cambria Math" w:hAnsi="Cambria Math"/>
                      <w:color w:val="000000"/>
                    </w:rPr>
                  </m:ctrlPr>
                </m:sSubPr>
                <m:e>
                  <m:r>
                    <w:rPr>
                      <w:rFonts w:ascii="Cambria Math" w:hAnsi="Cambria Math"/>
                      <w:color w:val="000000"/>
                    </w:rPr>
                    <m:t>f</m:t>
                  </m:r>
                </m:e>
                <m:sub>
                  <m:r>
                    <m:rPr>
                      <m:sty m:val="p"/>
                    </m:rPr>
                    <w:rPr>
                      <w:rFonts w:ascii="Cambria Math" w:hAnsi="Cambria Math"/>
                      <w:color w:val="000000"/>
                    </w:rPr>
                    <m:t>base</m:t>
                  </m:r>
                </m:sub>
              </m:sSub>
              <m:r>
                <m:rPr>
                  <m:sty m:val="p"/>
                </m:rPr>
                <w:rPr>
                  <w:rFonts w:ascii="Cambria Math" w:hAnsi="Cambria Math"/>
                  <w:color w:val="000000"/>
                </w:rPr>
                <m:t>exp⁡(</m:t>
              </m:r>
              <m:sSub>
                <m:sSubPr>
                  <m:ctrlPr>
                    <w:rPr>
                      <w:rFonts w:ascii="Cambria Math" w:hAnsi="Cambria Math"/>
                      <w:color w:val="000000"/>
                    </w:rPr>
                  </m:ctrlPr>
                </m:sSubPr>
                <m:e>
                  <m:r>
                    <w:rPr>
                      <w:rFonts w:ascii="Cambria Math" w:hAnsi="Cambria Math"/>
                      <w:color w:val="000000"/>
                    </w:rPr>
                    <m:t>α</m:t>
                  </m:r>
                </m:e>
                <m:sub>
                  <m:r>
                    <m:rPr>
                      <m:sty m:val="p"/>
                    </m:rPr>
                    <w:rPr>
                      <w:rFonts w:ascii="Cambria Math" w:hAnsi="Cambria Math"/>
                      <w:color w:val="000000"/>
                    </w:rPr>
                    <m:t>runoff</m:t>
                  </m:r>
                </m:sub>
              </m:sSub>
              <m:r>
                <m:rPr>
                  <m:sty m:val="p"/>
                </m:rPr>
                <w:rPr>
                  <w:rFonts w:ascii="Cambria Math" w:hAnsi="Cambria Math"/>
                  <w:color w:val="000000"/>
                </w:rPr>
                <m:t>Δ</m:t>
              </m:r>
              <m:r>
                <w:rPr>
                  <w:rFonts w:ascii="Cambria Math" w:hAnsi="Cambria Math"/>
                  <w:color w:val="000000"/>
                </w:rPr>
                <m:t>C</m:t>
              </m:r>
              <m:r>
                <m:rPr>
                  <m:sty m:val="p"/>
                </m:rPr>
                <w:rPr>
                  <w:rFonts w:ascii="Cambria Math" w:hAnsi="Cambria Math"/>
                  <w:color w:val="000000"/>
                </w:rPr>
                <m:t>), 0.05, 0.90</m:t>
              </m:r>
            </m:e>
          </m:d>
        </m:oMath>
      </m:oMathPara>
    </w:p>
    <w:p w14:paraId="675AEB18" w14:textId="77777777" w:rsidR="004A56DE" w:rsidRDefault="00000000">
      <w:pPr>
        <w:spacing w:after="210" w:line="360" w:lineRule="auto"/>
      </w:pPr>
      <w:r>
        <w:rPr>
          <w:rFonts w:eastAsia="Georgia" w:hAnsi="Georgia" w:cs="Georgia"/>
          <w:color w:val="000000"/>
        </w:rPr>
        <w:t xml:space="preserve">where </w:t>
      </w:r>
      <m:oMath>
        <m:sSub>
          <m:sSubPr>
            <m:ctrlPr>
              <w:rPr>
                <w:rFonts w:ascii="Cambria Math" w:hAnsi="Cambria Math"/>
                <w:color w:val="000000"/>
              </w:rPr>
            </m:ctrlPr>
          </m:sSubPr>
          <m:e>
            <m:r>
              <w:rPr>
                <w:rFonts w:ascii="Cambria Math" w:hAnsi="Cambria Math"/>
                <w:color w:val="000000"/>
              </w:rPr>
              <m:t>f</m:t>
            </m:r>
          </m:e>
          <m:sub>
            <m:r>
              <m:rPr>
                <m:sty m:val="p"/>
              </m:rPr>
              <w:rPr>
                <w:rFonts w:ascii="Cambria Math" w:hAnsi="Cambria Math"/>
                <w:color w:val="000000"/>
              </w:rPr>
              <m:t>base</m:t>
            </m:r>
          </m:sub>
        </m:sSub>
      </m:oMath>
      <w:r>
        <w:rPr>
          <w:rFonts w:eastAsia="Georgia" w:hAnsi="Georgia" w:cs="Georgia"/>
          <w:color w:val="000000"/>
        </w:rPr>
        <w:t xml:space="preserve"> is </w:t>
      </w:r>
      <w:proofErr w:type="spellStart"/>
      <w:r>
        <w:rPr>
          <w:rStyle w:val="VerbatimChar"/>
          <w:rFonts w:ascii="Menlo" w:eastAsia="Menlo" w:hAnsi="Menlo" w:cs="Menlo"/>
          <w:color w:val="000000"/>
          <w:sz w:val="18"/>
          <w:shd w:val="clear" w:color="auto" w:fill="F8F8FA"/>
        </w:rPr>
        <w:t>base_runoff_fraction_max</w:t>
      </w:r>
      <w:proofErr w:type="spellEnd"/>
      <w:r>
        <w:rPr>
          <w:rFonts w:eastAsia="Georgia" w:hAnsi="Georgia" w:cs="Georgia"/>
          <w:color w:val="000000"/>
        </w:rPr>
        <w:t xml:space="preserve"> and </w:t>
      </w:r>
      <m:oMath>
        <m:sSub>
          <m:sSubPr>
            <m:ctrlPr>
              <w:rPr>
                <w:rFonts w:ascii="Cambria Math" w:hAnsi="Cambria Math"/>
                <w:color w:val="000000"/>
              </w:rPr>
            </m:ctrlPr>
          </m:sSubPr>
          <m:e>
            <m:r>
              <w:rPr>
                <w:rFonts w:ascii="Cambria Math" w:hAnsi="Cambria Math"/>
                <w:color w:val="000000"/>
              </w:rPr>
              <m:t>α</m:t>
            </m:r>
          </m:e>
          <m:sub>
            <m:r>
              <m:rPr>
                <m:sty m:val="p"/>
              </m:rPr>
              <w:rPr>
                <w:rFonts w:ascii="Cambria Math" w:hAnsi="Cambria Math"/>
                <w:color w:val="000000"/>
              </w:rPr>
              <m:t>runoff</m:t>
            </m:r>
          </m:sub>
        </m:sSub>
      </m:oMath>
      <w:r>
        <w:rPr>
          <w:rFonts w:eastAsia="Georgia" w:hAnsi="Georgia" w:cs="Georgia"/>
          <w:color w:val="000000"/>
        </w:rPr>
        <w:t xml:space="preserve"> is </w:t>
      </w:r>
      <w:proofErr w:type="spellStart"/>
      <w:r>
        <w:rPr>
          <w:rStyle w:val="VerbatimChar"/>
          <w:rFonts w:ascii="Menlo" w:eastAsia="Menlo" w:hAnsi="Menlo" w:cs="Menlo"/>
          <w:color w:val="000000"/>
          <w:sz w:val="18"/>
          <w:shd w:val="clear" w:color="auto" w:fill="F8F8FA"/>
        </w:rPr>
        <w:t>runoff_clay_sensitivity</w:t>
      </w:r>
      <w:proofErr w:type="spellEnd"/>
      <w:r>
        <w:rPr>
          <w:rFonts w:eastAsia="Georgia" w:hAnsi="Georgia" w:cs="Georgia"/>
          <w:color w:val="000000"/>
        </w:rPr>
        <w:t>.</w:t>
      </w:r>
    </w:p>
    <w:p w14:paraId="25F9E6EA" w14:textId="77777777" w:rsidR="004A56DE" w:rsidRDefault="00000000">
      <w:pPr>
        <w:spacing w:after="210" w:line="360" w:lineRule="auto"/>
      </w:pPr>
      <w:r>
        <w:rPr>
          <w:rFonts w:eastAsia="Georgia" w:hAnsi="Georgia" w:cs="Georgia"/>
          <w:color w:val="000000"/>
        </w:rPr>
        <w:t>The water stress exponent is</w:t>
      </w:r>
    </w:p>
    <w:p w14:paraId="7F1C67C2" w14:textId="77777777" w:rsidR="004A56DE" w:rsidRDefault="00000000">
      <w:pPr>
        <w:spacing w:after="210" w:line="360" w:lineRule="auto"/>
      </w:pPr>
      <m:oMathPara>
        <m:oMath>
          <m:r>
            <w:rPr>
              <w:rFonts w:ascii="Cambria Math" w:hAnsi="Cambria Math"/>
              <w:color w:val="000000"/>
            </w:rPr>
            <m:t>p</m:t>
          </m:r>
          <m:r>
            <m:rPr>
              <m:sty m:val="p"/>
            </m:rPr>
            <w:rPr>
              <w:rFonts w:ascii="Cambria Math" w:hAnsi="Cambria Math"/>
              <w:color w:val="000000"/>
            </w:rPr>
            <m:t>=clip</m:t>
          </m:r>
          <m:d>
            <m:dPr>
              <m:ctrlPr>
                <w:rPr>
                  <w:rFonts w:ascii="Cambria Math" w:hAnsi="Cambria Math"/>
                  <w:color w:val="000000"/>
                </w:rPr>
              </m:ctrlPr>
            </m:dPr>
            <m:e>
              <m:r>
                <m:rPr>
                  <m:sty m:val="p"/>
                </m:rPr>
                <w:rPr>
                  <w:rFonts w:ascii="Cambria Math" w:hAnsi="Cambria Math"/>
                  <w:color w:val="000000"/>
                </w:rPr>
                <m:t>1.4+</m:t>
              </m:r>
              <m:sSub>
                <m:sSubPr>
                  <m:ctrlPr>
                    <w:rPr>
                      <w:rFonts w:ascii="Cambria Math" w:hAnsi="Cambria Math"/>
                      <w:color w:val="000000"/>
                    </w:rPr>
                  </m:ctrlPr>
                </m:sSubPr>
                <m:e>
                  <m:r>
                    <w:rPr>
                      <w:rFonts w:ascii="Cambria Math" w:hAnsi="Cambria Math"/>
                      <w:color w:val="000000"/>
                    </w:rPr>
                    <m:t>α</m:t>
                  </m:r>
                </m:e>
                <m:sub>
                  <m:r>
                    <m:rPr>
                      <m:sty m:val="p"/>
                    </m:rPr>
                    <w:rPr>
                      <w:rFonts w:ascii="Cambria Math" w:hAnsi="Cambria Math"/>
                      <w:color w:val="000000"/>
                    </w:rPr>
                    <m:t>stress</m:t>
                  </m:r>
                </m:sub>
              </m:sSub>
              <m:r>
                <m:rPr>
                  <m:sty m:val="p"/>
                </m:rPr>
                <w:rPr>
                  <w:rFonts w:ascii="Cambria Math" w:hAnsi="Cambria Math"/>
                  <w:color w:val="000000"/>
                </w:rPr>
                <m:t>Δ</m:t>
              </m:r>
              <m:r>
                <w:rPr>
                  <w:rFonts w:ascii="Cambria Math" w:hAnsi="Cambria Math"/>
                  <w:color w:val="000000"/>
                </w:rPr>
                <m:t>C</m:t>
              </m:r>
              <m:r>
                <m:rPr>
                  <m:sty m:val="p"/>
                </m:rPr>
                <w:rPr>
                  <w:rFonts w:ascii="Cambria Math" w:hAnsi="Cambria Math"/>
                  <w:color w:val="000000"/>
                </w:rPr>
                <m:t>, 1.0, 2.2</m:t>
              </m:r>
            </m:e>
          </m:d>
        </m:oMath>
      </m:oMathPara>
    </w:p>
    <w:p w14:paraId="7FC58BFD" w14:textId="77777777" w:rsidR="004A56DE" w:rsidRDefault="00000000">
      <w:pPr>
        <w:spacing w:after="210" w:line="360" w:lineRule="auto"/>
      </w:pPr>
      <w:r>
        <w:rPr>
          <w:rFonts w:eastAsia="Georgia" w:hAnsi="Georgia" w:cs="Georgia"/>
          <w:color w:val="000000"/>
        </w:rPr>
        <w:t xml:space="preserve">where </w:t>
      </w:r>
      <m:oMath>
        <m:sSub>
          <m:sSubPr>
            <m:ctrlPr>
              <w:rPr>
                <w:rFonts w:ascii="Cambria Math" w:hAnsi="Cambria Math"/>
                <w:color w:val="000000"/>
              </w:rPr>
            </m:ctrlPr>
          </m:sSubPr>
          <m:e>
            <m:r>
              <w:rPr>
                <w:rFonts w:ascii="Cambria Math" w:hAnsi="Cambria Math"/>
                <w:color w:val="000000"/>
              </w:rPr>
              <m:t>α</m:t>
            </m:r>
          </m:e>
          <m:sub>
            <m:r>
              <m:rPr>
                <m:sty m:val="p"/>
              </m:rPr>
              <w:rPr>
                <w:rFonts w:ascii="Cambria Math" w:hAnsi="Cambria Math"/>
                <w:color w:val="000000"/>
              </w:rPr>
              <m:t>stress</m:t>
            </m:r>
          </m:sub>
        </m:sSub>
      </m:oMath>
      <w:r>
        <w:rPr>
          <w:rFonts w:eastAsia="Georgia" w:hAnsi="Georgia" w:cs="Georgia"/>
          <w:color w:val="000000"/>
        </w:rPr>
        <w:t xml:space="preserve"> is </w:t>
      </w:r>
      <w:proofErr w:type="spellStart"/>
      <w:r>
        <w:rPr>
          <w:rStyle w:val="VerbatimChar"/>
          <w:rFonts w:ascii="Menlo" w:eastAsia="Menlo" w:hAnsi="Menlo" w:cs="Menlo"/>
          <w:color w:val="000000"/>
          <w:sz w:val="18"/>
          <w:shd w:val="clear" w:color="auto" w:fill="F8F8FA"/>
        </w:rPr>
        <w:t>stress_clay_sensitivity</w:t>
      </w:r>
      <w:proofErr w:type="spellEnd"/>
      <w:r>
        <w:rPr>
          <w:rFonts w:eastAsia="Georgia" w:hAnsi="Georgia" w:cs="Georgia"/>
          <w:color w:val="000000"/>
        </w:rPr>
        <w:t>.</w:t>
      </w:r>
    </w:p>
    <w:p w14:paraId="5898552E" w14:textId="77777777" w:rsidR="004A56DE" w:rsidRDefault="00000000">
      <w:pPr>
        <w:spacing w:before="315" w:after="105" w:line="360" w:lineRule="auto"/>
        <w:ind w:left="-30"/>
      </w:pPr>
      <w:bookmarkStart w:id="4" w:name="biomass_controls_on_canopy_processes"/>
      <w:r>
        <w:rPr>
          <w:rFonts w:eastAsia="Georgia" w:hAnsi="Georgia" w:cs="Georgia"/>
          <w:b/>
          <w:color w:val="000000"/>
          <w:sz w:val="24"/>
        </w:rPr>
        <w:t>Biomass controls on canopy processes</w:t>
      </w:r>
      <w:bookmarkEnd w:id="4"/>
    </w:p>
    <w:p w14:paraId="6708B1AE" w14:textId="77777777" w:rsidR="004A56DE" w:rsidRDefault="00000000">
      <w:pPr>
        <w:spacing w:after="210" w:line="360" w:lineRule="auto"/>
      </w:pPr>
      <w:r>
        <w:rPr>
          <w:rFonts w:eastAsia="Georgia" w:hAnsi="Georgia" w:cs="Georgia"/>
          <w:color w:val="000000"/>
        </w:rPr>
        <w:t xml:space="preserve">Biomass </w:t>
      </w:r>
      <m:oMath>
        <m:sSub>
          <m:sSubPr>
            <m:ctrlPr>
              <w:rPr>
                <w:rFonts w:ascii="Cambria Math" w:hAnsi="Cambria Math"/>
                <w:color w:val="000000"/>
              </w:rPr>
            </m:ctrlPr>
          </m:sSubPr>
          <m:e>
            <m:r>
              <w:rPr>
                <w:rFonts w:ascii="Cambria Math" w:hAnsi="Cambria Math"/>
                <w:color w:val="000000"/>
              </w:rPr>
              <m:t>B</m:t>
            </m:r>
          </m:e>
          <m:sub>
            <m:r>
              <w:rPr>
                <w:rFonts w:ascii="Cambria Math" w:hAnsi="Cambria Math"/>
                <w:color w:val="000000"/>
              </w:rPr>
              <m:t>t</m:t>
            </m:r>
          </m:sub>
        </m:sSub>
      </m:oMath>
      <w:r>
        <w:rPr>
          <w:rFonts w:eastAsia="Georgia" w:hAnsi="Georgia" w:cs="Georgia"/>
          <w:color w:val="000000"/>
        </w:rPr>
        <w:t xml:space="preserve"> controls three canopy-related functions through saturating response curves.</w:t>
      </w:r>
    </w:p>
    <w:p w14:paraId="53955699" w14:textId="77777777" w:rsidR="004A56DE" w:rsidRDefault="00000000">
      <w:pPr>
        <w:spacing w:after="210" w:line="360" w:lineRule="auto"/>
      </w:pPr>
      <w:r>
        <w:rPr>
          <w:rFonts w:eastAsia="Georgia" w:hAnsi="Georgia" w:cs="Georgia"/>
          <w:color w:val="000000"/>
        </w:rPr>
        <w:t>First, the crop or canopy coefficient is</w:t>
      </w:r>
    </w:p>
    <w:p w14:paraId="23280520" w14:textId="77777777" w:rsidR="004A56DE" w:rsidRDefault="00000000">
      <w:pPr>
        <w:spacing w:after="210" w:line="360" w:lineRule="auto"/>
      </w:pPr>
      <m:oMathPara>
        <m:oMath>
          <m:sSub>
            <m:sSubPr>
              <m:ctrlPr>
                <w:rPr>
                  <w:rFonts w:ascii="Cambria Math" w:hAnsi="Cambria Math"/>
                  <w:color w:val="000000"/>
                </w:rPr>
              </m:ctrlPr>
            </m:sSubPr>
            <m:e>
              <m:r>
                <w:rPr>
                  <w:rFonts w:ascii="Cambria Math" w:hAnsi="Cambria Math"/>
                  <w:color w:val="000000"/>
                </w:rPr>
                <m:t>K</m:t>
              </m:r>
            </m:e>
            <m:sub>
              <m:r>
                <w:rPr>
                  <w:rFonts w:ascii="Cambria Math" w:hAnsi="Cambria Math"/>
                  <w:color w:val="000000"/>
                </w:rPr>
                <m:t>c</m:t>
              </m:r>
              <m:r>
                <m:rPr>
                  <m:sty m:val="p"/>
                </m:rPr>
                <w:rPr>
                  <w:rFonts w:ascii="Cambria Math" w:hAnsi="Cambria Math"/>
                  <w:color w:val="000000"/>
                </w:rPr>
                <m:t>,</m:t>
              </m:r>
              <m:r>
                <w:rPr>
                  <w:rFonts w:ascii="Cambria Math" w:hAnsi="Cambria Math"/>
                  <w:color w:val="000000"/>
                </w:rPr>
                <m:t>t</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K</m:t>
              </m:r>
            </m:e>
            <m:sub>
              <m:r>
                <w:rPr>
                  <w:rFonts w:ascii="Cambria Math" w:hAnsi="Cambria Math"/>
                  <w:color w:val="000000"/>
                </w:rPr>
                <m:t>c</m:t>
              </m:r>
              <m:r>
                <m:rPr>
                  <m:sty m:val="p"/>
                </m:rPr>
                <w:rPr>
                  <w:rFonts w:ascii="Cambria Math" w:hAnsi="Cambria Math"/>
                  <w:color w:val="000000"/>
                </w:rPr>
                <m:t>,min</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K</m:t>
              </m:r>
            </m:e>
            <m:sub>
              <m:r>
                <w:rPr>
                  <w:rFonts w:ascii="Cambria Math" w:hAnsi="Cambria Math"/>
                  <w:color w:val="000000"/>
                </w:rPr>
                <m:t>c</m:t>
              </m:r>
              <m:r>
                <m:rPr>
                  <m:sty m:val="p"/>
                </m:rPr>
                <w:rPr>
                  <w:rFonts w:ascii="Cambria Math" w:hAnsi="Cambria Math"/>
                  <w:color w:val="000000"/>
                </w:rPr>
                <m:t>,max</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K</m:t>
              </m:r>
            </m:e>
            <m:sub>
              <m:r>
                <w:rPr>
                  <w:rFonts w:ascii="Cambria Math" w:hAnsi="Cambria Math"/>
                  <w:color w:val="000000"/>
                </w:rPr>
                <m:t>c</m:t>
              </m:r>
              <m:r>
                <m:rPr>
                  <m:sty m:val="p"/>
                </m:rPr>
                <w:rPr>
                  <w:rFonts w:ascii="Cambria Math" w:hAnsi="Cambria Math"/>
                  <w:color w:val="000000"/>
                </w:rPr>
                <m:t>,min</m:t>
              </m:r>
            </m:sub>
          </m:sSub>
          <m:r>
            <m:rPr>
              <m:sty m:val="p"/>
            </m:rPr>
            <w:rPr>
              <w:rFonts w:ascii="Cambria Math" w:hAnsi="Cambria Math"/>
              <w:color w:val="000000"/>
            </w:rPr>
            <m:t>)</m:t>
          </m:r>
          <m:f>
            <m:fPr>
              <m:ctrlPr>
                <w:rPr>
                  <w:rFonts w:ascii="Cambria Math" w:hAnsi="Cambria Math"/>
                  <w:color w:val="000000"/>
                </w:rPr>
              </m:ctrlPr>
            </m:fPr>
            <m:num>
              <m:sSub>
                <m:sSubPr>
                  <m:ctrlPr>
                    <w:rPr>
                      <w:rFonts w:ascii="Cambria Math" w:hAnsi="Cambria Math"/>
                      <w:color w:val="000000"/>
                    </w:rPr>
                  </m:ctrlPr>
                </m:sSubPr>
                <m:e>
                  <m:r>
                    <w:rPr>
                      <w:rFonts w:ascii="Cambria Math" w:hAnsi="Cambria Math"/>
                      <w:color w:val="000000"/>
                    </w:rPr>
                    <m:t>B</m:t>
                  </m:r>
                </m:e>
                <m:sub>
                  <m:r>
                    <w:rPr>
                      <w:rFonts w:ascii="Cambria Math" w:hAnsi="Cambria Math"/>
                      <w:color w:val="000000"/>
                    </w:rPr>
                    <m:t>t</m:t>
                  </m:r>
                </m:sub>
              </m:sSub>
            </m:num>
            <m:den>
              <m:sSub>
                <m:sSubPr>
                  <m:ctrlPr>
                    <w:rPr>
                      <w:rFonts w:ascii="Cambria Math" w:hAnsi="Cambria Math"/>
                      <w:color w:val="000000"/>
                    </w:rPr>
                  </m:ctrlPr>
                </m:sSubPr>
                <m:e>
                  <m:r>
                    <w:rPr>
                      <w:rFonts w:ascii="Cambria Math" w:hAnsi="Cambria Math"/>
                      <w:color w:val="000000"/>
                    </w:rPr>
                    <m:t>B</m:t>
                  </m:r>
                </m:e>
                <m:sub>
                  <m:r>
                    <w:rPr>
                      <w:rFonts w:ascii="Cambria Math" w:hAnsi="Cambria Math"/>
                      <w:color w:val="000000"/>
                    </w:rPr>
                    <m:t>t</m:t>
                  </m:r>
                </m:sub>
              </m:sSub>
              <m:r>
                <m:rPr>
                  <m:sty m:val="p"/>
                </m:rPr>
                <w:rPr>
                  <w:rFonts w:ascii="Cambria Math" w:hAnsi="Cambria Math"/>
                  <w:color w:val="000000"/>
                </w:rPr>
                <m:t>+</m:t>
              </m:r>
              <m:sSubSup>
                <m:sSubSupPr>
                  <m:ctrlPr>
                    <w:rPr>
                      <w:rFonts w:ascii="Cambria Math" w:hAnsi="Cambria Math"/>
                      <w:color w:val="000000"/>
                    </w:rPr>
                  </m:ctrlPr>
                </m:sSubSupPr>
                <m:e>
                  <m:r>
                    <w:rPr>
                      <w:rFonts w:ascii="Cambria Math" w:hAnsi="Cambria Math"/>
                      <w:color w:val="000000"/>
                    </w:rPr>
                    <m:t>B</m:t>
                  </m:r>
                </m:e>
                <m:sub>
                  <m:r>
                    <m:rPr>
                      <m:sty m:val="p"/>
                    </m:rPr>
                    <w:rPr>
                      <w:rFonts w:ascii="Cambria Math" w:hAnsi="Cambria Math"/>
                      <w:color w:val="000000"/>
                    </w:rPr>
                    <m:t>1/2</m:t>
                  </m:r>
                </m:sub>
                <m:sup>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K</m:t>
                      </m:r>
                    </m:e>
                    <m:sub>
                      <m:r>
                        <w:rPr>
                          <w:rFonts w:ascii="Cambria Math" w:hAnsi="Cambria Math"/>
                          <w:color w:val="000000"/>
                        </w:rPr>
                        <m:t>c</m:t>
                      </m:r>
                    </m:sub>
                  </m:sSub>
                  <m:r>
                    <m:rPr>
                      <m:sty m:val="p"/>
                    </m:rPr>
                    <w:rPr>
                      <w:rFonts w:ascii="Cambria Math" w:hAnsi="Cambria Math"/>
                      <w:color w:val="000000"/>
                    </w:rPr>
                    <m:t>)</m:t>
                  </m:r>
                </m:sup>
              </m:sSubSup>
            </m:den>
          </m:f>
        </m:oMath>
      </m:oMathPara>
    </w:p>
    <w:p w14:paraId="5159526C" w14:textId="77777777" w:rsidR="004A56DE" w:rsidRDefault="00000000">
      <w:pPr>
        <w:spacing w:after="210" w:line="360" w:lineRule="auto"/>
      </w:pPr>
      <w:r>
        <w:rPr>
          <w:rFonts w:eastAsia="Georgia" w:hAnsi="Georgia" w:cs="Georgia"/>
          <w:color w:val="000000"/>
        </w:rPr>
        <w:t xml:space="preserve">where </w:t>
      </w:r>
      <w:proofErr w:type="spellStart"/>
      <w:r>
        <w:rPr>
          <w:rStyle w:val="VerbatimChar"/>
          <w:rFonts w:ascii="Menlo" w:eastAsia="Menlo" w:hAnsi="Menlo" w:cs="Menlo"/>
          <w:color w:val="000000"/>
          <w:sz w:val="18"/>
          <w:shd w:val="clear" w:color="auto" w:fill="F8F8FA"/>
        </w:rPr>
        <w:t>kc_min</w:t>
      </w:r>
      <w:proofErr w:type="spellEnd"/>
      <w:r>
        <w:rPr>
          <w:rFonts w:eastAsia="Georgia" w:hAnsi="Georgia" w:cs="Georgia"/>
          <w:color w:val="000000"/>
        </w:rPr>
        <w:t xml:space="preserve">, </w:t>
      </w:r>
      <w:proofErr w:type="spellStart"/>
      <w:r>
        <w:rPr>
          <w:rStyle w:val="VerbatimChar"/>
          <w:rFonts w:ascii="Menlo" w:eastAsia="Menlo" w:hAnsi="Menlo" w:cs="Menlo"/>
          <w:color w:val="000000"/>
          <w:sz w:val="18"/>
          <w:shd w:val="clear" w:color="auto" w:fill="F8F8FA"/>
        </w:rPr>
        <w:t>kc_max</w:t>
      </w:r>
      <w:proofErr w:type="spellEnd"/>
      <w:r>
        <w:rPr>
          <w:rFonts w:eastAsia="Georgia" w:hAnsi="Georgia" w:cs="Georgia"/>
          <w:color w:val="000000"/>
        </w:rPr>
        <w:t xml:space="preserve">, and </w:t>
      </w:r>
      <w:r>
        <w:rPr>
          <w:rStyle w:val="VerbatimChar"/>
          <w:rFonts w:ascii="Menlo" w:eastAsia="Menlo" w:hAnsi="Menlo" w:cs="Menlo"/>
          <w:color w:val="000000"/>
          <w:sz w:val="18"/>
          <w:shd w:val="clear" w:color="auto" w:fill="F8F8FA"/>
        </w:rPr>
        <w:t>biomass_half_sat_gC_m2</w:t>
      </w:r>
      <w:r>
        <w:rPr>
          <w:rFonts w:eastAsia="Georgia" w:hAnsi="Georgia" w:cs="Georgia"/>
          <w:color w:val="000000"/>
        </w:rPr>
        <w:t xml:space="preserve"> define the lower bound, upper bound, and half-saturation biomass respectively.</w:t>
      </w:r>
    </w:p>
    <w:p w14:paraId="6ABBE31B" w14:textId="77777777" w:rsidR="004A56DE" w:rsidRDefault="00000000">
      <w:pPr>
        <w:spacing w:after="210" w:line="360" w:lineRule="auto"/>
      </w:pPr>
      <w:r>
        <w:rPr>
          <w:rFonts w:eastAsia="Georgia" w:hAnsi="Georgia" w:cs="Georgia"/>
          <w:color w:val="000000"/>
        </w:rPr>
        <w:t>Second, canopy interception capacity is</w:t>
      </w:r>
    </w:p>
    <w:p w14:paraId="450475E6" w14:textId="77777777" w:rsidR="004A56DE" w:rsidRDefault="00000000">
      <w:pPr>
        <w:spacing w:after="210" w:line="360" w:lineRule="auto"/>
      </w:pPr>
      <m:oMathPara>
        <m:oMath>
          <m:sSub>
            <m:sSubPr>
              <m:ctrlPr>
                <w:rPr>
                  <w:rFonts w:ascii="Cambria Math" w:hAnsi="Cambria Math"/>
                  <w:color w:val="000000"/>
                </w:rPr>
              </m:ctrlPr>
            </m:sSubPr>
            <m:e>
              <m:r>
                <w:rPr>
                  <w:rFonts w:ascii="Cambria Math" w:hAnsi="Cambria Math"/>
                  <w:color w:val="000000"/>
                </w:rPr>
                <m:t>I</m:t>
              </m:r>
            </m:e>
            <m:sub>
              <m:r>
                <m:rPr>
                  <m:sty m:val="p"/>
                </m:rPr>
                <w:rPr>
                  <w:rFonts w:ascii="Cambria Math" w:hAnsi="Cambria Math"/>
                  <w:color w:val="000000"/>
                </w:rPr>
                <m:t>max,</m:t>
              </m:r>
              <m:r>
                <w:rPr>
                  <w:rFonts w:ascii="Cambria Math" w:hAnsi="Cambria Math"/>
                  <w:color w:val="000000"/>
                </w:rPr>
                <m:t>t</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I</m:t>
              </m:r>
            </m:e>
            <m:sub>
              <m:r>
                <m:rPr>
                  <m:sty m:val="p"/>
                </m:rPr>
                <w:rPr>
                  <w:rFonts w:ascii="Cambria Math" w:hAnsi="Cambria Math"/>
                  <w:color w:val="000000"/>
                </w:rPr>
                <m:t>max</m:t>
              </m:r>
            </m:sub>
          </m:sSub>
          <m:f>
            <m:fPr>
              <m:ctrlPr>
                <w:rPr>
                  <w:rFonts w:ascii="Cambria Math" w:hAnsi="Cambria Math"/>
                  <w:color w:val="000000"/>
                </w:rPr>
              </m:ctrlPr>
            </m:fPr>
            <m:num>
              <m:sSub>
                <m:sSubPr>
                  <m:ctrlPr>
                    <w:rPr>
                      <w:rFonts w:ascii="Cambria Math" w:hAnsi="Cambria Math"/>
                      <w:color w:val="000000"/>
                    </w:rPr>
                  </m:ctrlPr>
                </m:sSubPr>
                <m:e>
                  <m:r>
                    <w:rPr>
                      <w:rFonts w:ascii="Cambria Math" w:hAnsi="Cambria Math"/>
                      <w:color w:val="000000"/>
                    </w:rPr>
                    <m:t>B</m:t>
                  </m:r>
                </m:e>
                <m:sub>
                  <m:r>
                    <w:rPr>
                      <w:rFonts w:ascii="Cambria Math" w:hAnsi="Cambria Math"/>
                      <w:color w:val="000000"/>
                    </w:rPr>
                    <m:t>t</m:t>
                  </m:r>
                </m:sub>
              </m:sSub>
            </m:num>
            <m:den>
              <m:sSub>
                <m:sSubPr>
                  <m:ctrlPr>
                    <w:rPr>
                      <w:rFonts w:ascii="Cambria Math" w:hAnsi="Cambria Math"/>
                      <w:color w:val="000000"/>
                    </w:rPr>
                  </m:ctrlPr>
                </m:sSubPr>
                <m:e>
                  <m:r>
                    <w:rPr>
                      <w:rFonts w:ascii="Cambria Math" w:hAnsi="Cambria Math"/>
                      <w:color w:val="000000"/>
                    </w:rPr>
                    <m:t>B</m:t>
                  </m:r>
                </m:e>
                <m:sub>
                  <m:r>
                    <w:rPr>
                      <w:rFonts w:ascii="Cambria Math" w:hAnsi="Cambria Math"/>
                      <w:color w:val="000000"/>
                    </w:rPr>
                    <m:t>t</m:t>
                  </m:r>
                </m:sub>
              </m:sSub>
              <m:r>
                <m:rPr>
                  <m:sty m:val="p"/>
                </m:rPr>
                <w:rPr>
                  <w:rFonts w:ascii="Cambria Math" w:hAnsi="Cambria Math"/>
                  <w:color w:val="000000"/>
                </w:rPr>
                <m:t>+</m:t>
              </m:r>
              <m:sSubSup>
                <m:sSubSupPr>
                  <m:ctrlPr>
                    <w:rPr>
                      <w:rFonts w:ascii="Cambria Math" w:hAnsi="Cambria Math"/>
                      <w:color w:val="000000"/>
                    </w:rPr>
                  </m:ctrlPr>
                </m:sSubSupPr>
                <m:e>
                  <m:r>
                    <w:rPr>
                      <w:rFonts w:ascii="Cambria Math" w:hAnsi="Cambria Math"/>
                      <w:color w:val="000000"/>
                    </w:rPr>
                    <m:t>B</m:t>
                  </m:r>
                </m:e>
                <m:sub>
                  <m:r>
                    <m:rPr>
                      <m:sty m:val="p"/>
                    </m:rPr>
                    <w:rPr>
                      <w:rFonts w:ascii="Cambria Math" w:hAnsi="Cambria Math"/>
                      <w:color w:val="000000"/>
                    </w:rPr>
                    <m:t>1/2</m:t>
                  </m:r>
                </m:sub>
                <m:sup>
                  <m:r>
                    <m:rPr>
                      <m:sty m:val="p"/>
                    </m:rPr>
                    <w:rPr>
                      <w:rFonts w:ascii="Cambria Math" w:hAnsi="Cambria Math"/>
                      <w:color w:val="000000"/>
                    </w:rPr>
                    <m:t>(</m:t>
                  </m:r>
                  <m:r>
                    <w:rPr>
                      <w:rFonts w:ascii="Cambria Math" w:hAnsi="Cambria Math"/>
                      <w:color w:val="000000"/>
                    </w:rPr>
                    <m:t>I</m:t>
                  </m:r>
                  <m:r>
                    <m:rPr>
                      <m:sty m:val="p"/>
                    </m:rPr>
                    <w:rPr>
                      <w:rFonts w:ascii="Cambria Math" w:hAnsi="Cambria Math"/>
                      <w:color w:val="000000"/>
                    </w:rPr>
                    <m:t>)</m:t>
                  </m:r>
                </m:sup>
              </m:sSubSup>
            </m:den>
          </m:f>
        </m:oMath>
      </m:oMathPara>
    </w:p>
    <w:p w14:paraId="572BD265" w14:textId="77777777" w:rsidR="004A56DE" w:rsidRDefault="00000000">
      <w:pPr>
        <w:spacing w:after="210" w:line="360" w:lineRule="auto"/>
      </w:pPr>
      <w:r>
        <w:rPr>
          <w:rFonts w:eastAsia="Georgia" w:hAnsi="Georgia" w:cs="Georgia"/>
          <w:color w:val="000000"/>
        </w:rPr>
        <w:t xml:space="preserve">where </w:t>
      </w:r>
      <w:proofErr w:type="spellStart"/>
      <w:r>
        <w:rPr>
          <w:rStyle w:val="VerbatimChar"/>
          <w:rFonts w:ascii="Menlo" w:eastAsia="Menlo" w:hAnsi="Menlo" w:cs="Menlo"/>
          <w:color w:val="000000"/>
          <w:sz w:val="18"/>
          <w:shd w:val="clear" w:color="auto" w:fill="F8F8FA"/>
        </w:rPr>
        <w:t>interception_max_mm</w:t>
      </w:r>
      <w:proofErr w:type="spellEnd"/>
      <w:r>
        <w:rPr>
          <w:rFonts w:eastAsia="Georgia" w:hAnsi="Georgia" w:cs="Georgia"/>
          <w:color w:val="000000"/>
        </w:rPr>
        <w:t xml:space="preserve"> is the maximum possible interception and </w:t>
      </w:r>
      <w:r>
        <w:rPr>
          <w:rStyle w:val="VerbatimChar"/>
          <w:rFonts w:ascii="Menlo" w:eastAsia="Menlo" w:hAnsi="Menlo" w:cs="Menlo"/>
          <w:color w:val="000000"/>
          <w:sz w:val="18"/>
          <w:shd w:val="clear" w:color="auto" w:fill="F8F8FA"/>
        </w:rPr>
        <w:t>interception_biomass_half_sat_gC_m2</w:t>
      </w:r>
      <w:r>
        <w:rPr>
          <w:rFonts w:eastAsia="Georgia" w:hAnsi="Georgia" w:cs="Georgia"/>
          <w:color w:val="000000"/>
        </w:rPr>
        <w:t xml:space="preserve"> is the half-saturation biomass for interception.</w:t>
      </w:r>
    </w:p>
    <w:p w14:paraId="47333E5D" w14:textId="77777777" w:rsidR="004A56DE" w:rsidRDefault="00000000">
      <w:pPr>
        <w:spacing w:after="210" w:line="360" w:lineRule="auto"/>
      </w:pPr>
      <w:r>
        <w:rPr>
          <w:rFonts w:eastAsia="Georgia" w:hAnsi="Georgia" w:cs="Georgia"/>
          <w:color w:val="000000"/>
        </w:rPr>
        <w:t>Third, the biomass-dependent uptake factor is</w:t>
      </w:r>
    </w:p>
    <w:p w14:paraId="13EC4F2D" w14:textId="77777777" w:rsidR="004A56DE" w:rsidRDefault="00000000">
      <w:pPr>
        <w:spacing w:after="210" w:line="360" w:lineRule="auto"/>
      </w:pPr>
      <m:oMathPara>
        <m:oMath>
          <m:sSub>
            <m:sSubPr>
              <m:ctrlPr>
                <w:rPr>
                  <w:rFonts w:ascii="Cambria Math" w:hAnsi="Cambria Math"/>
                  <w:color w:val="000000"/>
                </w:rPr>
              </m:ctrlPr>
            </m:sSubPr>
            <m:e>
              <m:r>
                <w:rPr>
                  <w:rFonts w:ascii="Cambria Math" w:hAnsi="Cambria Math"/>
                  <w:color w:val="000000"/>
                </w:rPr>
                <m:t>u</m:t>
              </m:r>
            </m:e>
            <m:sub>
              <m:r>
                <w:rPr>
                  <w:rFonts w:ascii="Cambria Math" w:hAnsi="Cambria Math"/>
                  <w:color w:val="000000"/>
                </w:rPr>
                <m:t>t</m:t>
              </m:r>
            </m:sub>
          </m:sSub>
          <m:r>
            <m:rPr>
              <m:sty m:val="p"/>
            </m:rPr>
            <w:rPr>
              <w:rFonts w:ascii="Cambria Math" w:hAnsi="Cambria Math"/>
              <w:color w:val="000000"/>
            </w:rPr>
            <m:t>=1+(</m:t>
          </m:r>
          <m:sSub>
            <m:sSubPr>
              <m:ctrlPr>
                <w:rPr>
                  <w:rFonts w:ascii="Cambria Math" w:hAnsi="Cambria Math"/>
                  <w:color w:val="000000"/>
                </w:rPr>
              </m:ctrlPr>
            </m:sSubPr>
            <m:e>
              <m:r>
                <w:rPr>
                  <w:rFonts w:ascii="Cambria Math" w:hAnsi="Cambria Math"/>
                  <w:color w:val="000000"/>
                </w:rPr>
                <m:t>u</m:t>
              </m:r>
            </m:e>
            <m:sub>
              <m:r>
                <m:rPr>
                  <m:sty m:val="p"/>
                </m:rPr>
                <w:rPr>
                  <w:rFonts w:ascii="Cambria Math" w:hAnsi="Cambria Math"/>
                  <w:color w:val="000000"/>
                </w:rPr>
                <m:t>max</m:t>
              </m:r>
            </m:sub>
          </m:sSub>
          <m:r>
            <m:rPr>
              <m:sty m:val="p"/>
            </m:rPr>
            <w:rPr>
              <w:rFonts w:ascii="Cambria Math" w:hAnsi="Cambria Math"/>
              <w:color w:val="000000"/>
            </w:rPr>
            <m:t>-1)</m:t>
          </m:r>
          <m:f>
            <m:fPr>
              <m:ctrlPr>
                <w:rPr>
                  <w:rFonts w:ascii="Cambria Math" w:hAnsi="Cambria Math"/>
                  <w:color w:val="000000"/>
                </w:rPr>
              </m:ctrlPr>
            </m:fPr>
            <m:num>
              <m:sSub>
                <m:sSubPr>
                  <m:ctrlPr>
                    <w:rPr>
                      <w:rFonts w:ascii="Cambria Math" w:hAnsi="Cambria Math"/>
                      <w:color w:val="000000"/>
                    </w:rPr>
                  </m:ctrlPr>
                </m:sSubPr>
                <m:e>
                  <m:r>
                    <w:rPr>
                      <w:rFonts w:ascii="Cambria Math" w:hAnsi="Cambria Math"/>
                      <w:color w:val="000000"/>
                    </w:rPr>
                    <m:t>B</m:t>
                  </m:r>
                </m:e>
                <m:sub>
                  <m:r>
                    <w:rPr>
                      <w:rFonts w:ascii="Cambria Math" w:hAnsi="Cambria Math"/>
                      <w:color w:val="000000"/>
                    </w:rPr>
                    <m:t>t</m:t>
                  </m:r>
                </m:sub>
              </m:sSub>
            </m:num>
            <m:den>
              <m:sSub>
                <m:sSubPr>
                  <m:ctrlPr>
                    <w:rPr>
                      <w:rFonts w:ascii="Cambria Math" w:hAnsi="Cambria Math"/>
                      <w:color w:val="000000"/>
                    </w:rPr>
                  </m:ctrlPr>
                </m:sSubPr>
                <m:e>
                  <m:r>
                    <w:rPr>
                      <w:rFonts w:ascii="Cambria Math" w:hAnsi="Cambria Math"/>
                      <w:color w:val="000000"/>
                    </w:rPr>
                    <m:t>B</m:t>
                  </m:r>
                </m:e>
                <m:sub>
                  <m:r>
                    <w:rPr>
                      <w:rFonts w:ascii="Cambria Math" w:hAnsi="Cambria Math"/>
                      <w:color w:val="000000"/>
                    </w:rPr>
                    <m:t>t</m:t>
                  </m:r>
                </m:sub>
              </m:sSub>
              <m:r>
                <m:rPr>
                  <m:sty m:val="p"/>
                </m:rPr>
                <w:rPr>
                  <w:rFonts w:ascii="Cambria Math" w:hAnsi="Cambria Math"/>
                  <w:color w:val="000000"/>
                </w:rPr>
                <m:t>+</m:t>
              </m:r>
              <m:sSubSup>
                <m:sSubSupPr>
                  <m:ctrlPr>
                    <w:rPr>
                      <w:rFonts w:ascii="Cambria Math" w:hAnsi="Cambria Math"/>
                      <w:color w:val="000000"/>
                    </w:rPr>
                  </m:ctrlPr>
                </m:sSubSupPr>
                <m:e>
                  <m:r>
                    <w:rPr>
                      <w:rFonts w:ascii="Cambria Math" w:hAnsi="Cambria Math"/>
                      <w:color w:val="000000"/>
                    </w:rPr>
                    <m:t>B</m:t>
                  </m:r>
                </m:e>
                <m:sub>
                  <m:r>
                    <m:rPr>
                      <m:sty m:val="p"/>
                    </m:rPr>
                    <w:rPr>
                      <w:rFonts w:ascii="Cambria Math" w:hAnsi="Cambria Math"/>
                      <w:color w:val="000000"/>
                    </w:rPr>
                    <m:t>1/2</m:t>
                  </m:r>
                </m:sub>
                <m:sup>
                  <m:r>
                    <m:rPr>
                      <m:sty m:val="p"/>
                    </m:rPr>
                    <w:rPr>
                      <w:rFonts w:ascii="Cambria Math" w:hAnsi="Cambria Math"/>
                      <w:color w:val="000000"/>
                    </w:rPr>
                    <m:t>(</m:t>
                  </m:r>
                  <m:r>
                    <w:rPr>
                      <w:rFonts w:ascii="Cambria Math" w:hAnsi="Cambria Math"/>
                      <w:color w:val="000000"/>
                    </w:rPr>
                    <m:t>u</m:t>
                  </m:r>
                  <m:r>
                    <m:rPr>
                      <m:sty m:val="p"/>
                    </m:rPr>
                    <w:rPr>
                      <w:rFonts w:ascii="Cambria Math" w:hAnsi="Cambria Math"/>
                      <w:color w:val="000000"/>
                    </w:rPr>
                    <m:t>)</m:t>
                  </m:r>
                </m:sup>
              </m:sSubSup>
            </m:den>
          </m:f>
        </m:oMath>
      </m:oMathPara>
    </w:p>
    <w:p w14:paraId="6BA63F92" w14:textId="77777777" w:rsidR="004A56DE" w:rsidRDefault="00000000">
      <w:pPr>
        <w:spacing w:after="210" w:line="360" w:lineRule="auto"/>
      </w:pPr>
      <w:r>
        <w:rPr>
          <w:rFonts w:eastAsia="Georgia" w:hAnsi="Georgia" w:cs="Georgia"/>
          <w:color w:val="000000"/>
        </w:rPr>
        <w:t xml:space="preserve">where </w:t>
      </w:r>
      <w:proofErr w:type="spellStart"/>
      <w:r>
        <w:rPr>
          <w:rStyle w:val="VerbatimChar"/>
          <w:rFonts w:ascii="Menlo" w:eastAsia="Menlo" w:hAnsi="Menlo" w:cs="Menlo"/>
          <w:color w:val="000000"/>
          <w:sz w:val="18"/>
          <w:shd w:val="clear" w:color="auto" w:fill="F8F8FA"/>
        </w:rPr>
        <w:t>uptake_max_factor</w:t>
      </w:r>
      <w:proofErr w:type="spellEnd"/>
      <w:r>
        <w:rPr>
          <w:rFonts w:eastAsia="Georgia" w:hAnsi="Georgia" w:cs="Georgia"/>
          <w:color w:val="000000"/>
        </w:rPr>
        <w:t xml:space="preserve"> and </w:t>
      </w:r>
      <w:r>
        <w:rPr>
          <w:rStyle w:val="VerbatimChar"/>
          <w:rFonts w:ascii="Menlo" w:eastAsia="Menlo" w:hAnsi="Menlo" w:cs="Menlo"/>
          <w:color w:val="000000"/>
          <w:sz w:val="18"/>
          <w:shd w:val="clear" w:color="auto" w:fill="F8F8FA"/>
        </w:rPr>
        <w:t>uptake_biomass_half_sat_gC_m2</w:t>
      </w:r>
      <w:r>
        <w:rPr>
          <w:rFonts w:eastAsia="Georgia" w:hAnsi="Georgia" w:cs="Georgia"/>
          <w:color w:val="000000"/>
        </w:rPr>
        <w:t xml:space="preserve"> control the asymptote and half-saturation point.</w:t>
      </w:r>
    </w:p>
    <w:p w14:paraId="63E1B627" w14:textId="77777777" w:rsidR="004A56DE" w:rsidRDefault="00000000">
      <w:pPr>
        <w:spacing w:after="210" w:line="360" w:lineRule="auto"/>
      </w:pPr>
      <w:r>
        <w:rPr>
          <w:rFonts w:eastAsia="Georgia" w:hAnsi="Georgia" w:cs="Georgia"/>
          <w:color w:val="000000"/>
        </w:rPr>
        <w:t>These relationships allow more developed vegetation canopies to intercept more rainfall and exert higher evaporative demand.</w:t>
      </w:r>
    </w:p>
    <w:p w14:paraId="6515E895" w14:textId="77777777" w:rsidR="004A56DE" w:rsidRDefault="00000000">
      <w:pPr>
        <w:spacing w:before="315" w:after="105" w:line="360" w:lineRule="auto"/>
        <w:ind w:left="-30"/>
      </w:pPr>
      <w:bookmarkStart w:id="5" w:name="potential_evapotranspiration"/>
      <w:r>
        <w:rPr>
          <w:rFonts w:eastAsia="Georgia" w:hAnsi="Georgia" w:cs="Georgia"/>
          <w:b/>
          <w:color w:val="000000"/>
          <w:sz w:val="24"/>
        </w:rPr>
        <w:t>Potential evapotranspiration</w:t>
      </w:r>
      <w:bookmarkEnd w:id="5"/>
    </w:p>
    <w:p w14:paraId="148883FC" w14:textId="77777777" w:rsidR="004A56DE" w:rsidRDefault="00000000">
      <w:pPr>
        <w:spacing w:after="210" w:line="360" w:lineRule="auto"/>
      </w:pPr>
      <w:r>
        <w:rPr>
          <w:rFonts w:eastAsia="Georgia" w:hAnsi="Georgia" w:cs="Georgia"/>
          <w:color w:val="000000"/>
        </w:rPr>
        <w:t xml:space="preserve">Potential evapotranspiration is estimated from air temperature using a weekly degree-day formulation. For mean weekly temperature </w:t>
      </w:r>
      <m:oMath>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t</m:t>
            </m:r>
          </m:sub>
        </m:sSub>
      </m:oMath>
      <w:r>
        <w:rPr>
          <w:rFonts w:eastAsia="Georgia" w:hAnsi="Georgia" w:cs="Georgia"/>
          <w:color w:val="000000"/>
        </w:rPr>
        <w:t>, degree-days above a base threshold are</w:t>
      </w:r>
    </w:p>
    <w:p w14:paraId="543C0495" w14:textId="77777777" w:rsidR="004A56DE" w:rsidRDefault="00000000">
      <w:pPr>
        <w:spacing w:after="210" w:line="360" w:lineRule="auto"/>
      </w:pPr>
      <m:oMathPara>
        <m:oMath>
          <m:r>
            <w:rPr>
              <w:rFonts w:ascii="Cambria Math" w:hAnsi="Cambria Math"/>
              <w:color w:val="000000"/>
            </w:rPr>
            <m:t>D</m:t>
          </m:r>
          <m:sSub>
            <m:sSubPr>
              <m:ctrlPr>
                <w:rPr>
                  <w:rFonts w:ascii="Cambria Math" w:hAnsi="Cambria Math"/>
                  <w:color w:val="000000"/>
                </w:rPr>
              </m:ctrlPr>
            </m:sSubPr>
            <m:e>
              <m:r>
                <w:rPr>
                  <w:rFonts w:ascii="Cambria Math" w:hAnsi="Cambria Math"/>
                  <w:color w:val="000000"/>
                </w:rPr>
                <m:t>D</m:t>
              </m:r>
            </m:e>
            <m:sub>
              <m:r>
                <w:rPr>
                  <w:rFonts w:ascii="Cambria Math" w:hAnsi="Cambria Math"/>
                  <w:color w:val="000000"/>
                </w:rPr>
                <m:t>t</m:t>
              </m:r>
            </m:sub>
          </m:sSub>
          <m:r>
            <m:rPr>
              <m:sty m:val="p"/>
            </m:rPr>
            <w:rPr>
              <w:rFonts w:ascii="Cambria Math" w:hAnsi="Cambria Math"/>
              <w:color w:val="000000"/>
            </w:rPr>
            <m:t>=max(</m:t>
          </m:r>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t</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T</m:t>
              </m:r>
            </m:e>
            <m:sub>
              <m:r>
                <m:rPr>
                  <m:sty m:val="p"/>
                </m:rPr>
                <w:rPr>
                  <w:rFonts w:ascii="Cambria Math" w:hAnsi="Cambria Math"/>
                  <w:color w:val="000000"/>
                </w:rPr>
                <m:t>base</m:t>
              </m:r>
            </m:sub>
          </m:sSub>
          <m:r>
            <m:rPr>
              <m:sty m:val="p"/>
            </m:rPr>
            <w:rPr>
              <w:rFonts w:ascii="Cambria Math" w:hAnsi="Cambria Math"/>
              <w:color w:val="000000"/>
            </w:rPr>
            <m:t>,0)×7</m:t>
          </m:r>
        </m:oMath>
      </m:oMathPara>
    </w:p>
    <w:p w14:paraId="1D889E26" w14:textId="77777777" w:rsidR="004A56DE" w:rsidRDefault="00000000">
      <w:pPr>
        <w:spacing w:after="210" w:line="360" w:lineRule="auto"/>
      </w:pPr>
      <w:r>
        <w:rPr>
          <w:rFonts w:eastAsia="Georgia" w:hAnsi="Georgia" w:cs="Georgia"/>
          <w:color w:val="000000"/>
        </w:rPr>
        <w:t xml:space="preserve">where </w:t>
      </w:r>
      <m:oMath>
        <m:sSub>
          <m:sSubPr>
            <m:ctrlPr>
              <w:rPr>
                <w:rFonts w:ascii="Cambria Math" w:hAnsi="Cambria Math"/>
                <w:color w:val="000000"/>
              </w:rPr>
            </m:ctrlPr>
          </m:sSubPr>
          <m:e>
            <m:r>
              <w:rPr>
                <w:rFonts w:ascii="Cambria Math" w:hAnsi="Cambria Math"/>
                <w:color w:val="000000"/>
              </w:rPr>
              <m:t>T</m:t>
            </m:r>
          </m:e>
          <m:sub>
            <m:r>
              <m:rPr>
                <m:sty m:val="p"/>
              </m:rPr>
              <w:rPr>
                <w:rFonts w:ascii="Cambria Math" w:hAnsi="Cambria Math"/>
                <w:color w:val="000000"/>
              </w:rPr>
              <m:t>base</m:t>
            </m:r>
          </m:sub>
        </m:sSub>
      </m:oMath>
      <w:r>
        <w:rPr>
          <w:rFonts w:eastAsia="Georgia" w:hAnsi="Georgia" w:cs="Georgia"/>
          <w:color w:val="000000"/>
        </w:rPr>
        <w:t xml:space="preserve"> is </w:t>
      </w:r>
      <w:proofErr w:type="spellStart"/>
      <w:r>
        <w:rPr>
          <w:rStyle w:val="VerbatimChar"/>
          <w:rFonts w:ascii="Menlo" w:eastAsia="Menlo" w:hAnsi="Menlo" w:cs="Menlo"/>
          <w:color w:val="000000"/>
          <w:sz w:val="18"/>
          <w:shd w:val="clear" w:color="auto" w:fill="F8F8FA"/>
        </w:rPr>
        <w:t>temp_base_c</w:t>
      </w:r>
      <w:proofErr w:type="spellEnd"/>
      <w:r>
        <w:rPr>
          <w:rFonts w:eastAsia="Georgia" w:hAnsi="Georgia" w:cs="Georgia"/>
          <w:color w:val="000000"/>
        </w:rPr>
        <w:t>.</w:t>
      </w:r>
    </w:p>
    <w:p w14:paraId="1D27DF5D" w14:textId="77777777" w:rsidR="004A56DE" w:rsidRDefault="00000000">
      <w:pPr>
        <w:spacing w:after="210" w:line="360" w:lineRule="auto"/>
      </w:pPr>
      <w:r>
        <w:rPr>
          <w:rFonts w:eastAsia="Georgia" w:hAnsi="Georgia" w:cs="Georgia"/>
          <w:color w:val="000000"/>
        </w:rPr>
        <w:t>Base potential evapotranspiration is then</w:t>
      </w:r>
    </w:p>
    <w:p w14:paraId="1DB0B82C" w14:textId="77777777" w:rsidR="004A56DE" w:rsidRDefault="00000000">
      <w:pPr>
        <w:spacing w:after="210" w:line="360" w:lineRule="auto"/>
      </w:pPr>
      <m:oMathPara>
        <m:oMath>
          <m:r>
            <w:rPr>
              <w:rFonts w:ascii="Cambria Math" w:hAnsi="Cambria Math"/>
              <w:color w:val="000000"/>
            </w:rPr>
            <m:t>PE</m:t>
          </m:r>
          <m:sSubSup>
            <m:sSubSupPr>
              <m:ctrlPr>
                <w:rPr>
                  <w:rFonts w:ascii="Cambria Math" w:hAnsi="Cambria Math"/>
                  <w:color w:val="000000"/>
                </w:rPr>
              </m:ctrlPr>
            </m:sSubSupPr>
            <m:e>
              <m:r>
                <w:rPr>
                  <w:rFonts w:ascii="Cambria Math" w:hAnsi="Cambria Math"/>
                  <w:color w:val="000000"/>
                </w:rPr>
                <m:t>T</m:t>
              </m:r>
            </m:e>
            <m:sub>
              <m:r>
                <w:rPr>
                  <w:rFonts w:ascii="Cambria Math" w:hAnsi="Cambria Math"/>
                  <w:color w:val="000000"/>
                </w:rPr>
                <m:t>t</m:t>
              </m:r>
            </m:sub>
            <m:sup>
              <m:r>
                <m:rPr>
                  <m:sty m:val="p"/>
                </m:rPr>
                <w:rPr>
                  <w:rFonts w:ascii="Cambria Math" w:hAnsi="Cambria Math"/>
                  <w:color w:val="000000"/>
                </w:rPr>
                <m:t>base</m:t>
              </m:r>
            </m:sup>
          </m:sSubSup>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c</m:t>
              </m:r>
            </m:e>
            <m:sub>
              <m:r>
                <m:rPr>
                  <m:sty m:val="p"/>
                </m:rPr>
                <w:rPr>
                  <w:rFonts w:ascii="Cambria Math" w:hAnsi="Cambria Math"/>
                  <w:color w:val="000000"/>
                </w:rPr>
                <m:t>PET</m:t>
              </m:r>
            </m:sub>
          </m:sSub>
          <m:r>
            <m:rPr>
              <m:sty m:val="p"/>
            </m:rPr>
            <w:rPr>
              <w:rFonts w:ascii="Cambria Math" w:hAnsi="Cambria Math"/>
              <w:color w:val="000000"/>
            </w:rPr>
            <m:t xml:space="preserve"> </m:t>
          </m:r>
          <m:r>
            <w:rPr>
              <w:rFonts w:ascii="Cambria Math" w:hAnsi="Cambria Math"/>
              <w:color w:val="000000"/>
            </w:rPr>
            <m:t>D</m:t>
          </m:r>
          <m:sSub>
            <m:sSubPr>
              <m:ctrlPr>
                <w:rPr>
                  <w:rFonts w:ascii="Cambria Math" w:hAnsi="Cambria Math"/>
                  <w:color w:val="000000"/>
                </w:rPr>
              </m:ctrlPr>
            </m:sSubPr>
            <m:e>
              <m:r>
                <w:rPr>
                  <w:rFonts w:ascii="Cambria Math" w:hAnsi="Cambria Math"/>
                  <w:color w:val="000000"/>
                </w:rPr>
                <m:t>D</m:t>
              </m:r>
            </m:e>
            <m:sub>
              <m:r>
                <w:rPr>
                  <w:rFonts w:ascii="Cambria Math" w:hAnsi="Cambria Math"/>
                  <w:color w:val="000000"/>
                </w:rPr>
                <m:t>t</m:t>
              </m:r>
            </m:sub>
          </m:sSub>
        </m:oMath>
      </m:oMathPara>
    </w:p>
    <w:p w14:paraId="1F962B1B" w14:textId="77777777" w:rsidR="004A56DE" w:rsidRDefault="00000000">
      <w:pPr>
        <w:spacing w:after="210" w:line="360" w:lineRule="auto"/>
      </w:pPr>
      <w:r>
        <w:rPr>
          <w:rFonts w:eastAsia="Georgia" w:hAnsi="Georgia" w:cs="Georgia"/>
          <w:color w:val="000000"/>
        </w:rPr>
        <w:t xml:space="preserve">where </w:t>
      </w:r>
      <m:oMath>
        <m:sSub>
          <m:sSubPr>
            <m:ctrlPr>
              <w:rPr>
                <w:rFonts w:ascii="Cambria Math" w:hAnsi="Cambria Math"/>
                <w:color w:val="000000"/>
              </w:rPr>
            </m:ctrlPr>
          </m:sSubPr>
          <m:e>
            <m:r>
              <w:rPr>
                <w:rFonts w:ascii="Cambria Math" w:hAnsi="Cambria Math"/>
                <w:color w:val="000000"/>
              </w:rPr>
              <m:t>c</m:t>
            </m:r>
          </m:e>
          <m:sub>
            <m:r>
              <m:rPr>
                <m:sty m:val="p"/>
              </m:rPr>
              <w:rPr>
                <w:rFonts w:ascii="Cambria Math" w:hAnsi="Cambria Math"/>
                <w:color w:val="000000"/>
              </w:rPr>
              <m:t>PET</m:t>
            </m:r>
          </m:sub>
        </m:sSub>
      </m:oMath>
      <w:r>
        <w:rPr>
          <w:rFonts w:eastAsia="Georgia" w:hAnsi="Georgia" w:cs="Georgia"/>
          <w:color w:val="000000"/>
        </w:rPr>
        <w:t xml:space="preserve"> is </w:t>
      </w:r>
      <w:proofErr w:type="spellStart"/>
      <w:r>
        <w:rPr>
          <w:rStyle w:val="VerbatimChar"/>
          <w:rFonts w:ascii="Menlo" w:eastAsia="Menlo" w:hAnsi="Menlo" w:cs="Menlo"/>
          <w:color w:val="000000"/>
          <w:sz w:val="18"/>
          <w:shd w:val="clear" w:color="auto" w:fill="F8F8FA"/>
        </w:rPr>
        <w:t>pet_coeff_mm_per_degday</w:t>
      </w:r>
      <w:proofErr w:type="spellEnd"/>
      <w:r>
        <w:rPr>
          <w:rFonts w:eastAsia="Georgia" w:hAnsi="Georgia" w:cs="Georgia"/>
          <w:color w:val="000000"/>
        </w:rPr>
        <w:t>.</w:t>
      </w:r>
    </w:p>
    <w:p w14:paraId="5F006A59" w14:textId="77777777" w:rsidR="004A56DE" w:rsidRDefault="00000000">
      <w:pPr>
        <w:spacing w:after="210" w:line="360" w:lineRule="auto"/>
      </w:pPr>
      <w:r>
        <w:rPr>
          <w:rFonts w:eastAsia="Georgia" w:hAnsi="Georgia" w:cs="Georgia"/>
          <w:color w:val="000000"/>
        </w:rPr>
        <w:t>The model further adjusts PET for elevation using</w:t>
      </w:r>
    </w:p>
    <w:p w14:paraId="2DFCB35F" w14:textId="77777777" w:rsidR="004A56DE" w:rsidRDefault="00000000">
      <w:pPr>
        <w:spacing w:after="210" w:line="360" w:lineRule="auto"/>
      </w:pPr>
      <m:oMathPara>
        <m:oMath>
          <m:sSub>
            <m:sSubPr>
              <m:ctrlPr>
                <w:rPr>
                  <w:rFonts w:ascii="Cambria Math" w:hAnsi="Cambria Math"/>
                  <w:color w:val="000000"/>
                </w:rPr>
              </m:ctrlPr>
            </m:sSubPr>
            <m:e>
              <m:r>
                <w:rPr>
                  <w:rFonts w:ascii="Cambria Math" w:hAnsi="Cambria Math"/>
                  <w:color w:val="000000"/>
                </w:rPr>
                <m:t>m</m:t>
              </m:r>
            </m:e>
            <m:sub>
              <m:r>
                <m:rPr>
                  <m:sty m:val="p"/>
                </m:rPr>
                <w:rPr>
                  <w:rFonts w:ascii="Cambria Math" w:hAnsi="Cambria Math"/>
                  <w:color w:val="000000"/>
                </w:rPr>
                <m:t>elev</m:t>
              </m:r>
            </m:sub>
          </m:sSub>
          <m:r>
            <m:rPr>
              <m:sty m:val="p"/>
            </m:rPr>
            <w:rPr>
              <w:rFonts w:ascii="Cambria Math" w:hAnsi="Cambria Math"/>
              <w:color w:val="000000"/>
            </w:rPr>
            <m:t>=clip</m:t>
          </m:r>
          <m:d>
            <m:dPr>
              <m:ctrlPr>
                <w:rPr>
                  <w:rFonts w:ascii="Cambria Math" w:hAnsi="Cambria Math"/>
                  <w:color w:val="000000"/>
                </w:rPr>
              </m:ctrlPr>
            </m:dPr>
            <m:e>
              <m:r>
                <m:rPr>
                  <m:sty m:val="p"/>
                </m:rPr>
                <w:rPr>
                  <w:rFonts w:ascii="Cambria Math" w:hAnsi="Cambria Math"/>
                  <w:color w:val="000000"/>
                </w:rPr>
                <m:t>1+</m:t>
              </m:r>
              <m:sSub>
                <m:sSubPr>
                  <m:ctrlPr>
                    <w:rPr>
                      <w:rFonts w:ascii="Cambria Math" w:hAnsi="Cambria Math"/>
                      <w:color w:val="000000"/>
                    </w:rPr>
                  </m:ctrlPr>
                </m:sSubPr>
                <m:e>
                  <m:r>
                    <w:rPr>
                      <w:rFonts w:ascii="Cambria Math" w:hAnsi="Cambria Math"/>
                      <w:color w:val="000000"/>
                    </w:rPr>
                    <m:t>α</m:t>
                  </m:r>
                </m:e>
                <m:sub>
                  <m:r>
                    <w:rPr>
                      <w:rFonts w:ascii="Cambria Math" w:hAnsi="Cambria Math"/>
                      <w:color w:val="000000"/>
                    </w:rPr>
                    <m:t>z</m:t>
                  </m:r>
                </m:sub>
              </m:sSub>
              <m:f>
                <m:fPr>
                  <m:ctrlPr>
                    <w:rPr>
                      <w:rFonts w:ascii="Cambria Math" w:hAnsi="Cambria Math"/>
                      <w:color w:val="000000"/>
                    </w:rPr>
                  </m:ctrlPr>
                </m:fPr>
                <m:num>
                  <m:r>
                    <w:rPr>
                      <w:rFonts w:ascii="Cambria Math" w:hAnsi="Cambria Math"/>
                      <w:color w:val="000000"/>
                    </w:rPr>
                    <m:t>z</m:t>
                  </m:r>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z</m:t>
                      </m:r>
                    </m:e>
                    <m:sub>
                      <m:r>
                        <m:rPr>
                          <m:sty m:val="p"/>
                        </m:rPr>
                        <w:rPr>
                          <w:rFonts w:ascii="Cambria Math" w:hAnsi="Cambria Math"/>
                          <w:color w:val="000000"/>
                        </w:rPr>
                        <m:t>ref</m:t>
                      </m:r>
                    </m:sub>
                  </m:sSub>
                </m:num>
                <m:den>
                  <m:r>
                    <m:rPr>
                      <m:sty m:val="p"/>
                    </m:rPr>
                    <w:rPr>
                      <w:rFonts w:ascii="Cambria Math" w:hAnsi="Cambria Math"/>
                      <w:color w:val="000000"/>
                    </w:rPr>
                    <m:t>1000</m:t>
                  </m:r>
                </m:den>
              </m:f>
              <m:r>
                <m:rPr>
                  <m:sty m:val="p"/>
                </m:rPr>
                <w:rPr>
                  <w:rFonts w:ascii="Cambria Math" w:hAnsi="Cambria Math"/>
                  <w:color w:val="000000"/>
                </w:rPr>
                <m:t>, 0.75, 1.35</m:t>
              </m:r>
            </m:e>
          </m:d>
        </m:oMath>
      </m:oMathPara>
    </w:p>
    <w:p w14:paraId="527A1196" w14:textId="77777777" w:rsidR="004A56DE" w:rsidRDefault="00000000">
      <w:pPr>
        <w:spacing w:after="210" w:line="360" w:lineRule="auto"/>
      </w:pPr>
      <w:r>
        <w:rPr>
          <w:rFonts w:eastAsia="Georgia" w:hAnsi="Georgia" w:cs="Georgia"/>
          <w:color w:val="000000"/>
        </w:rPr>
        <w:t xml:space="preserve">where </w:t>
      </w:r>
      <m:oMath>
        <m:r>
          <w:rPr>
            <w:rFonts w:ascii="Cambria Math" w:hAnsi="Cambria Math"/>
            <w:color w:val="000000"/>
          </w:rPr>
          <m:t>z</m:t>
        </m:r>
      </m:oMath>
      <w:r>
        <w:rPr>
          <w:rFonts w:eastAsia="Georgia" w:hAnsi="Georgia" w:cs="Georgia"/>
          <w:color w:val="000000"/>
        </w:rPr>
        <w:t xml:space="preserve"> is elevation in meters, </w:t>
      </w:r>
      <m:oMath>
        <m:sSub>
          <m:sSubPr>
            <m:ctrlPr>
              <w:rPr>
                <w:rFonts w:ascii="Cambria Math" w:hAnsi="Cambria Math"/>
                <w:color w:val="000000"/>
              </w:rPr>
            </m:ctrlPr>
          </m:sSubPr>
          <m:e>
            <m:r>
              <w:rPr>
                <w:rFonts w:ascii="Cambria Math" w:hAnsi="Cambria Math"/>
                <w:color w:val="000000"/>
              </w:rPr>
              <m:t>z</m:t>
            </m:r>
          </m:e>
          <m:sub>
            <m:r>
              <m:rPr>
                <m:sty m:val="p"/>
              </m:rPr>
              <w:rPr>
                <w:rFonts w:ascii="Cambria Math" w:hAnsi="Cambria Math"/>
                <w:color w:val="000000"/>
              </w:rPr>
              <m:t>ref</m:t>
            </m:r>
          </m:sub>
        </m:sSub>
      </m:oMath>
      <w:r>
        <w:rPr>
          <w:rFonts w:eastAsia="Georgia" w:hAnsi="Georgia" w:cs="Georgia"/>
          <w:color w:val="000000"/>
        </w:rPr>
        <w:t xml:space="preserve"> is </w:t>
      </w:r>
      <w:proofErr w:type="spellStart"/>
      <w:r>
        <w:rPr>
          <w:rStyle w:val="VerbatimChar"/>
          <w:rFonts w:ascii="Menlo" w:eastAsia="Menlo" w:hAnsi="Menlo" w:cs="Menlo"/>
          <w:color w:val="000000"/>
          <w:sz w:val="18"/>
          <w:shd w:val="clear" w:color="auto" w:fill="F8F8FA"/>
        </w:rPr>
        <w:t>reference_elevation_m</w:t>
      </w:r>
      <w:proofErr w:type="spellEnd"/>
      <w:r>
        <w:rPr>
          <w:rFonts w:eastAsia="Georgia" w:hAnsi="Georgia" w:cs="Georgia"/>
          <w:color w:val="000000"/>
        </w:rPr>
        <w:t xml:space="preserve">, and </w:t>
      </w:r>
      <m:oMath>
        <m:sSub>
          <m:sSubPr>
            <m:ctrlPr>
              <w:rPr>
                <w:rFonts w:ascii="Cambria Math" w:hAnsi="Cambria Math"/>
                <w:color w:val="000000"/>
              </w:rPr>
            </m:ctrlPr>
          </m:sSubPr>
          <m:e>
            <m:r>
              <w:rPr>
                <w:rFonts w:ascii="Cambria Math" w:hAnsi="Cambria Math"/>
                <w:color w:val="000000"/>
              </w:rPr>
              <m:t>α</m:t>
            </m:r>
          </m:e>
          <m:sub>
            <m:r>
              <w:rPr>
                <w:rFonts w:ascii="Cambria Math" w:hAnsi="Cambria Math"/>
                <w:color w:val="000000"/>
              </w:rPr>
              <m:t>z</m:t>
            </m:r>
          </m:sub>
        </m:sSub>
      </m:oMath>
      <w:r>
        <w:rPr>
          <w:rFonts w:eastAsia="Georgia" w:hAnsi="Georgia" w:cs="Georgia"/>
          <w:color w:val="000000"/>
        </w:rPr>
        <w:t xml:space="preserve"> is </w:t>
      </w:r>
      <w:proofErr w:type="spellStart"/>
      <w:r>
        <w:rPr>
          <w:rStyle w:val="VerbatimChar"/>
          <w:rFonts w:ascii="Menlo" w:eastAsia="Menlo" w:hAnsi="Menlo" w:cs="Menlo"/>
          <w:color w:val="000000"/>
          <w:sz w:val="18"/>
          <w:shd w:val="clear" w:color="auto" w:fill="F8F8FA"/>
        </w:rPr>
        <w:t>elev_pet_sensitivity_per_km</w:t>
      </w:r>
      <w:proofErr w:type="spellEnd"/>
      <w:r>
        <w:rPr>
          <w:rFonts w:eastAsia="Georgia" w:hAnsi="Georgia" w:cs="Georgia"/>
          <w:color w:val="000000"/>
        </w:rPr>
        <w:t>.</w:t>
      </w:r>
    </w:p>
    <w:p w14:paraId="30018BAC" w14:textId="77777777" w:rsidR="004A56DE" w:rsidRDefault="00000000">
      <w:pPr>
        <w:spacing w:after="210" w:line="360" w:lineRule="auto"/>
      </w:pPr>
      <w:r>
        <w:rPr>
          <w:rFonts w:eastAsia="Georgia" w:hAnsi="Georgia" w:cs="Georgia"/>
          <w:color w:val="000000"/>
        </w:rPr>
        <w:t>Thus the elevation-adjusted atmospheric demand is</w:t>
      </w:r>
    </w:p>
    <w:p w14:paraId="465819B4" w14:textId="77777777" w:rsidR="004A56DE" w:rsidRDefault="00000000">
      <w:pPr>
        <w:spacing w:after="210" w:line="360" w:lineRule="auto"/>
      </w:pPr>
      <m:oMathPara>
        <m:oMath>
          <m:r>
            <w:rPr>
              <w:rFonts w:ascii="Cambria Math" w:hAnsi="Cambria Math"/>
              <w:color w:val="000000"/>
            </w:rPr>
            <m:t>PE</m:t>
          </m:r>
          <m:sSubSup>
            <m:sSubSupPr>
              <m:ctrlPr>
                <w:rPr>
                  <w:rFonts w:ascii="Cambria Math" w:hAnsi="Cambria Math"/>
                  <w:color w:val="000000"/>
                </w:rPr>
              </m:ctrlPr>
            </m:sSubSupPr>
            <m:e>
              <m:r>
                <w:rPr>
                  <w:rFonts w:ascii="Cambria Math" w:hAnsi="Cambria Math"/>
                  <w:color w:val="000000"/>
                </w:rPr>
                <m:t>T</m:t>
              </m:r>
            </m:e>
            <m:sub>
              <m:r>
                <w:rPr>
                  <w:rFonts w:ascii="Cambria Math" w:hAnsi="Cambria Math"/>
                  <w:color w:val="000000"/>
                </w:rPr>
                <m:t>t</m:t>
              </m:r>
            </m:sub>
            <m:sup>
              <m:r>
                <m:rPr>
                  <m:sty m:val="p"/>
                </m:rPr>
                <w:rPr>
                  <w:rFonts w:ascii="Cambria Math" w:hAnsi="Cambria Math"/>
                  <w:color w:val="000000"/>
                </w:rPr>
                <m:t>atm</m:t>
              </m:r>
            </m:sup>
          </m:sSubSup>
          <m:r>
            <m:rPr>
              <m:sty m:val="p"/>
            </m:rPr>
            <w:rPr>
              <w:rFonts w:ascii="Cambria Math" w:hAnsi="Cambria Math"/>
              <w:color w:val="000000"/>
            </w:rPr>
            <m:t>=</m:t>
          </m:r>
          <m:r>
            <w:rPr>
              <w:rFonts w:ascii="Cambria Math" w:hAnsi="Cambria Math"/>
              <w:color w:val="000000"/>
            </w:rPr>
            <m:t>PE</m:t>
          </m:r>
          <m:sSubSup>
            <m:sSubSupPr>
              <m:ctrlPr>
                <w:rPr>
                  <w:rFonts w:ascii="Cambria Math" w:hAnsi="Cambria Math"/>
                  <w:color w:val="000000"/>
                </w:rPr>
              </m:ctrlPr>
            </m:sSubSupPr>
            <m:e>
              <m:r>
                <w:rPr>
                  <w:rFonts w:ascii="Cambria Math" w:hAnsi="Cambria Math"/>
                  <w:color w:val="000000"/>
                </w:rPr>
                <m:t>T</m:t>
              </m:r>
            </m:e>
            <m:sub>
              <m:r>
                <w:rPr>
                  <w:rFonts w:ascii="Cambria Math" w:hAnsi="Cambria Math"/>
                  <w:color w:val="000000"/>
                </w:rPr>
                <m:t>t</m:t>
              </m:r>
            </m:sub>
            <m:sup>
              <m:r>
                <m:rPr>
                  <m:sty m:val="p"/>
                </m:rPr>
                <w:rPr>
                  <w:rFonts w:ascii="Cambria Math" w:hAnsi="Cambria Math"/>
                  <w:color w:val="000000"/>
                </w:rPr>
                <m:t>base</m:t>
              </m:r>
            </m:sup>
          </m:sSubSup>
          <m:r>
            <m:rPr>
              <m:sty m:val="p"/>
            </m:rPr>
            <w:rPr>
              <w:rFonts w:ascii="Cambria Math" w:hAnsi="Cambria Math"/>
              <w:color w:val="000000"/>
            </w:rPr>
            <m:t xml:space="preserve"> </m:t>
          </m:r>
          <m:sSub>
            <m:sSubPr>
              <m:ctrlPr>
                <w:rPr>
                  <w:rFonts w:ascii="Cambria Math" w:hAnsi="Cambria Math"/>
                  <w:color w:val="000000"/>
                </w:rPr>
              </m:ctrlPr>
            </m:sSubPr>
            <m:e>
              <m:r>
                <w:rPr>
                  <w:rFonts w:ascii="Cambria Math" w:hAnsi="Cambria Math"/>
                  <w:color w:val="000000"/>
                </w:rPr>
                <m:t>m</m:t>
              </m:r>
            </m:e>
            <m:sub>
              <m:r>
                <m:rPr>
                  <m:sty m:val="p"/>
                </m:rPr>
                <w:rPr>
                  <w:rFonts w:ascii="Cambria Math" w:hAnsi="Cambria Math"/>
                  <w:color w:val="000000"/>
                </w:rPr>
                <m:t>elev</m:t>
              </m:r>
            </m:sub>
          </m:sSub>
          <m:r>
            <m:rPr>
              <m:sty m:val="p"/>
            </m:rPr>
            <w:rPr>
              <w:rFonts w:ascii="Cambria Math" w:hAnsi="Cambria Math"/>
              <w:color w:val="000000"/>
            </w:rPr>
            <m:t>.</m:t>
          </m:r>
        </m:oMath>
      </m:oMathPara>
    </w:p>
    <w:p w14:paraId="3CDEEE86" w14:textId="77777777" w:rsidR="004A56DE" w:rsidRDefault="00000000">
      <w:pPr>
        <w:spacing w:after="210" w:line="360" w:lineRule="auto"/>
      </w:pPr>
      <w:r>
        <w:rPr>
          <w:rFonts w:eastAsia="Georgia" w:hAnsi="Georgia" w:cs="Georgia"/>
          <w:color w:val="000000"/>
        </w:rPr>
        <w:lastRenderedPageBreak/>
        <w:t>The canopy-modified potential evapotranspiration is</w:t>
      </w:r>
    </w:p>
    <w:p w14:paraId="4F71663E" w14:textId="77777777" w:rsidR="004A56DE" w:rsidRDefault="00000000">
      <w:pPr>
        <w:spacing w:after="210" w:line="360" w:lineRule="auto"/>
      </w:pPr>
      <m:oMathPara>
        <m:oMath>
          <m:r>
            <w:rPr>
              <w:rFonts w:ascii="Cambria Math" w:hAnsi="Cambria Math"/>
              <w:color w:val="000000"/>
            </w:rPr>
            <m:t>E</m:t>
          </m:r>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p</m:t>
              </m:r>
              <m:r>
                <m:rPr>
                  <m:sty m:val="p"/>
                </m:rPr>
                <w:rPr>
                  <w:rFonts w:ascii="Cambria Math" w:hAnsi="Cambria Math"/>
                  <w:color w:val="000000"/>
                </w:rPr>
                <m:t>,</m:t>
              </m:r>
              <m:r>
                <w:rPr>
                  <w:rFonts w:ascii="Cambria Math" w:hAnsi="Cambria Math"/>
                  <w:color w:val="000000"/>
                </w:rPr>
                <m:t>t</m:t>
              </m:r>
            </m:sub>
          </m:sSub>
          <m:r>
            <m:rPr>
              <m:sty m:val="p"/>
            </m:rPr>
            <w:rPr>
              <w:rFonts w:ascii="Cambria Math" w:hAnsi="Cambria Math"/>
              <w:color w:val="000000"/>
            </w:rPr>
            <m:t>=</m:t>
          </m:r>
          <m:r>
            <w:rPr>
              <w:rFonts w:ascii="Cambria Math" w:hAnsi="Cambria Math"/>
              <w:color w:val="000000"/>
            </w:rPr>
            <m:t>PE</m:t>
          </m:r>
          <m:sSubSup>
            <m:sSubSupPr>
              <m:ctrlPr>
                <w:rPr>
                  <w:rFonts w:ascii="Cambria Math" w:hAnsi="Cambria Math"/>
                  <w:color w:val="000000"/>
                </w:rPr>
              </m:ctrlPr>
            </m:sSubSupPr>
            <m:e>
              <m:r>
                <w:rPr>
                  <w:rFonts w:ascii="Cambria Math" w:hAnsi="Cambria Math"/>
                  <w:color w:val="000000"/>
                </w:rPr>
                <m:t>T</m:t>
              </m:r>
            </m:e>
            <m:sub>
              <m:r>
                <w:rPr>
                  <w:rFonts w:ascii="Cambria Math" w:hAnsi="Cambria Math"/>
                  <w:color w:val="000000"/>
                </w:rPr>
                <m:t>t</m:t>
              </m:r>
            </m:sub>
            <m:sup>
              <m:r>
                <m:rPr>
                  <m:sty m:val="p"/>
                </m:rPr>
                <w:rPr>
                  <w:rFonts w:ascii="Cambria Math" w:hAnsi="Cambria Math"/>
                  <w:color w:val="000000"/>
                </w:rPr>
                <m:t>atm</m:t>
              </m:r>
            </m:sup>
          </m:sSubSup>
          <m:sSub>
            <m:sSubPr>
              <m:ctrlPr>
                <w:rPr>
                  <w:rFonts w:ascii="Cambria Math" w:hAnsi="Cambria Math"/>
                  <w:color w:val="000000"/>
                </w:rPr>
              </m:ctrlPr>
            </m:sSubPr>
            <m:e>
              <m:r>
                <w:rPr>
                  <w:rFonts w:ascii="Cambria Math" w:hAnsi="Cambria Math"/>
                  <w:color w:val="000000"/>
                </w:rPr>
                <m:t>K</m:t>
              </m:r>
            </m:e>
            <m:sub>
              <m:r>
                <w:rPr>
                  <w:rFonts w:ascii="Cambria Math" w:hAnsi="Cambria Math"/>
                  <w:color w:val="000000"/>
                </w:rPr>
                <m:t>c</m:t>
              </m:r>
              <m:r>
                <m:rPr>
                  <m:sty m:val="p"/>
                </m:rPr>
                <w:rPr>
                  <w:rFonts w:ascii="Cambria Math" w:hAnsi="Cambria Math"/>
                  <w:color w:val="000000"/>
                </w:rPr>
                <m:t>,</m:t>
              </m:r>
              <m:r>
                <w:rPr>
                  <w:rFonts w:ascii="Cambria Math" w:hAnsi="Cambria Math"/>
                  <w:color w:val="000000"/>
                </w:rPr>
                <m:t>t</m:t>
              </m:r>
            </m:sub>
          </m:sSub>
          <m:sSub>
            <m:sSubPr>
              <m:ctrlPr>
                <w:rPr>
                  <w:rFonts w:ascii="Cambria Math" w:hAnsi="Cambria Math"/>
                  <w:color w:val="000000"/>
                </w:rPr>
              </m:ctrlPr>
            </m:sSubPr>
            <m:e>
              <m:r>
                <w:rPr>
                  <w:rFonts w:ascii="Cambria Math" w:hAnsi="Cambria Math"/>
                  <w:color w:val="000000"/>
                </w:rPr>
                <m:t>ν</m:t>
              </m:r>
            </m:e>
            <m:sub>
              <m:r>
                <w:rPr>
                  <w:rFonts w:ascii="Cambria Math" w:hAnsi="Cambria Math"/>
                  <w:color w:val="000000"/>
                </w:rPr>
                <m:t>t</m:t>
              </m:r>
            </m:sub>
          </m:sSub>
          <m:r>
            <m:rPr>
              <m:sty m:val="p"/>
            </m:rPr>
            <w:rPr>
              <w:rFonts w:ascii="Cambria Math" w:hAnsi="Cambria Math"/>
              <w:color w:val="000000"/>
            </w:rPr>
            <m:t>.</m:t>
          </m:r>
        </m:oMath>
      </m:oMathPara>
    </w:p>
    <w:p w14:paraId="4C6C3103" w14:textId="77777777" w:rsidR="004A56DE" w:rsidRDefault="00000000">
      <w:pPr>
        <w:spacing w:before="315" w:after="105" w:line="360" w:lineRule="auto"/>
        <w:ind w:left="-30"/>
      </w:pPr>
      <w:bookmarkStart w:id="6" w:name="interception_throughfall_runoff_a_12060e"/>
      <w:r>
        <w:rPr>
          <w:rFonts w:eastAsia="Georgia" w:hAnsi="Georgia" w:cs="Georgia"/>
          <w:b/>
          <w:color w:val="000000"/>
          <w:sz w:val="24"/>
        </w:rPr>
        <w:t>Interception, throughfall, runoff, and infiltration</w:t>
      </w:r>
      <w:bookmarkEnd w:id="6"/>
    </w:p>
    <w:p w14:paraId="6DA12DC8" w14:textId="77777777" w:rsidR="004A56DE" w:rsidRDefault="00000000">
      <w:pPr>
        <w:spacing w:after="210" w:line="360" w:lineRule="auto"/>
      </w:pPr>
      <w:r>
        <w:rPr>
          <w:rFonts w:eastAsia="Georgia" w:hAnsi="Georgia" w:cs="Georgia"/>
          <w:color w:val="000000"/>
        </w:rPr>
        <w:t xml:space="preserve">Weekly precipitation </w:t>
      </w:r>
      <m:oMath>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t</m:t>
            </m:r>
          </m:sub>
        </m:sSub>
      </m:oMath>
      <w:r>
        <w:rPr>
          <w:rFonts w:eastAsia="Georgia" w:hAnsi="Georgia" w:cs="Georgia"/>
          <w:color w:val="000000"/>
        </w:rPr>
        <w:t xml:space="preserve"> is partitioned first by canopy interception:</w:t>
      </w:r>
    </w:p>
    <w:p w14:paraId="5B664EDC" w14:textId="77777777" w:rsidR="004A56DE" w:rsidRDefault="00000000">
      <w:pPr>
        <w:spacing w:after="210" w:line="360" w:lineRule="auto"/>
      </w:pPr>
      <m:oMathPara>
        <m:oMath>
          <m:sSub>
            <m:sSubPr>
              <m:ctrlPr>
                <w:rPr>
                  <w:rFonts w:ascii="Cambria Math" w:hAnsi="Cambria Math"/>
                  <w:color w:val="000000"/>
                </w:rPr>
              </m:ctrlPr>
            </m:sSubPr>
            <m:e>
              <m:r>
                <w:rPr>
                  <w:rFonts w:ascii="Cambria Math" w:hAnsi="Cambria Math"/>
                  <w:color w:val="000000"/>
                </w:rPr>
                <m:t>I</m:t>
              </m:r>
            </m:e>
            <m:sub>
              <m:r>
                <w:rPr>
                  <w:rFonts w:ascii="Cambria Math" w:hAnsi="Cambria Math"/>
                  <w:color w:val="000000"/>
                </w:rPr>
                <m:t>t</m:t>
              </m:r>
            </m:sub>
          </m:sSub>
          <m:r>
            <m:rPr>
              <m:sty m:val="p"/>
            </m:rPr>
            <w:rPr>
              <w:rFonts w:ascii="Cambria Math" w:hAnsi="Cambria Math"/>
              <w:color w:val="000000"/>
            </w:rPr>
            <m:t>=min(</m:t>
          </m:r>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t</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I</m:t>
              </m:r>
            </m:e>
            <m:sub>
              <m:r>
                <m:rPr>
                  <m:sty m:val="p"/>
                </m:rPr>
                <w:rPr>
                  <w:rFonts w:ascii="Cambria Math" w:hAnsi="Cambria Math"/>
                  <w:color w:val="000000"/>
                </w:rPr>
                <m:t>max,</m:t>
              </m:r>
              <m:r>
                <w:rPr>
                  <w:rFonts w:ascii="Cambria Math" w:hAnsi="Cambria Math"/>
                  <w:color w:val="000000"/>
                </w:rPr>
                <m:t>t</m:t>
              </m:r>
            </m:sub>
          </m:sSub>
          <m:r>
            <m:rPr>
              <m:sty m:val="p"/>
            </m:rPr>
            <w:rPr>
              <w:rFonts w:ascii="Cambria Math" w:hAnsi="Cambria Math"/>
              <w:color w:val="000000"/>
            </w:rPr>
            <m:t>)</m:t>
          </m:r>
        </m:oMath>
      </m:oMathPara>
    </w:p>
    <w:p w14:paraId="7EEC3BD7" w14:textId="77777777" w:rsidR="004A56DE" w:rsidRDefault="00000000">
      <w:pPr>
        <w:spacing w:after="210" w:line="360" w:lineRule="auto"/>
      </w:pPr>
      <w:r>
        <w:rPr>
          <w:rFonts w:eastAsia="Georgia" w:hAnsi="Georgia" w:cs="Georgia"/>
          <w:color w:val="000000"/>
        </w:rPr>
        <w:t>and throughfall is</w:t>
      </w:r>
    </w:p>
    <w:p w14:paraId="47C092DA" w14:textId="77777777" w:rsidR="004A56DE" w:rsidRDefault="00000000">
      <w:pPr>
        <w:spacing w:after="210" w:line="360" w:lineRule="auto"/>
      </w:pPr>
      <m:oMathPara>
        <m:oMath>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t</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t</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I</m:t>
              </m:r>
            </m:e>
            <m:sub>
              <m:r>
                <w:rPr>
                  <w:rFonts w:ascii="Cambria Math" w:hAnsi="Cambria Math"/>
                  <w:color w:val="000000"/>
                </w:rPr>
                <m:t>t</m:t>
              </m:r>
            </m:sub>
          </m:sSub>
          <m:r>
            <m:rPr>
              <m:sty m:val="p"/>
            </m:rPr>
            <w:rPr>
              <w:rFonts w:ascii="Cambria Math" w:hAnsi="Cambria Math"/>
              <w:color w:val="000000"/>
            </w:rPr>
            <m:t>.</m:t>
          </m:r>
        </m:oMath>
      </m:oMathPara>
    </w:p>
    <w:p w14:paraId="41CE96AD" w14:textId="77777777" w:rsidR="004A56DE" w:rsidRDefault="00000000">
      <w:pPr>
        <w:spacing w:after="210" w:line="360" w:lineRule="auto"/>
      </w:pPr>
      <w:r>
        <w:rPr>
          <w:rFonts w:eastAsia="Georgia" w:hAnsi="Georgia" w:cs="Georgia"/>
          <w:color w:val="000000"/>
        </w:rPr>
        <w:t>The soil water store from the previous week is converted to relative saturation</w:t>
      </w:r>
    </w:p>
    <w:p w14:paraId="2D7750C0" w14:textId="77777777" w:rsidR="004A56DE" w:rsidRDefault="00000000">
      <w:pPr>
        <w:spacing w:after="210" w:line="360" w:lineRule="auto"/>
      </w:pPr>
      <m:oMathPara>
        <m:oMath>
          <m:sSub>
            <m:sSubPr>
              <m:ctrlPr>
                <w:rPr>
                  <w:rFonts w:ascii="Cambria Math" w:hAnsi="Cambria Math"/>
                  <w:color w:val="000000"/>
                </w:rPr>
              </m:ctrlPr>
            </m:sSubPr>
            <m:e>
              <m:r>
                <w:rPr>
                  <w:rFonts w:ascii="Cambria Math" w:hAnsi="Cambria Math"/>
                  <w:color w:val="000000"/>
                </w:rPr>
                <m:t>θ</m:t>
              </m:r>
            </m:e>
            <m:sub>
              <m:r>
                <w:rPr>
                  <w:rFonts w:ascii="Cambria Math" w:hAnsi="Cambria Math"/>
                  <w:color w:val="000000"/>
                </w:rPr>
                <m:t>t</m:t>
              </m:r>
            </m:sub>
          </m:sSub>
          <m:r>
            <m:rPr>
              <m:sty m:val="p"/>
            </m:rPr>
            <w:rPr>
              <w:rFonts w:ascii="Cambria Math" w:hAnsi="Cambria Math"/>
              <w:color w:val="000000"/>
            </w:rPr>
            <m:t>=</m:t>
          </m:r>
          <m:f>
            <m:fPr>
              <m:ctrlPr>
                <w:rPr>
                  <w:rFonts w:ascii="Cambria Math" w:hAnsi="Cambria Math"/>
                  <w:color w:val="000000"/>
                </w:rPr>
              </m:ctrlPr>
            </m:fPr>
            <m:num>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t</m:t>
                  </m:r>
                </m:sub>
              </m:sSub>
            </m:num>
            <m:den>
              <m:sSub>
                <m:sSubPr>
                  <m:ctrlPr>
                    <w:rPr>
                      <w:rFonts w:ascii="Cambria Math" w:hAnsi="Cambria Math"/>
                      <w:color w:val="000000"/>
                    </w:rPr>
                  </m:ctrlPr>
                </m:sSubPr>
                <m:e>
                  <m:r>
                    <w:rPr>
                      <w:rFonts w:ascii="Cambria Math" w:hAnsi="Cambria Math"/>
                      <w:color w:val="000000"/>
                    </w:rPr>
                    <m:t>S</m:t>
                  </m:r>
                </m:e>
                <m:sub>
                  <m:r>
                    <m:rPr>
                      <m:sty m:val="p"/>
                    </m:rPr>
                    <w:rPr>
                      <w:rFonts w:ascii="Cambria Math" w:hAnsi="Cambria Math"/>
                      <w:color w:val="000000"/>
                    </w:rPr>
                    <m:t>max</m:t>
                  </m:r>
                </m:sub>
              </m:sSub>
            </m:den>
          </m:f>
          <m:r>
            <m:rPr>
              <m:sty m:val="p"/>
            </m:rPr>
            <w:rPr>
              <w:rFonts w:ascii="Cambria Math" w:hAnsi="Cambria Math"/>
              <w:color w:val="000000"/>
            </w:rPr>
            <m:t>.</m:t>
          </m:r>
        </m:oMath>
      </m:oMathPara>
    </w:p>
    <w:p w14:paraId="5561B0C9" w14:textId="77777777" w:rsidR="004A56DE" w:rsidRDefault="00000000">
      <w:pPr>
        <w:spacing w:after="210" w:line="360" w:lineRule="auto"/>
      </w:pPr>
      <w:r>
        <w:rPr>
          <w:rFonts w:eastAsia="Georgia" w:hAnsi="Georgia" w:cs="Georgia"/>
          <w:color w:val="000000"/>
        </w:rPr>
        <w:t>Under unfrozen conditions, the runoff fraction increases with wetness according to</w:t>
      </w:r>
    </w:p>
    <w:p w14:paraId="1FC80376" w14:textId="77777777" w:rsidR="004A56DE" w:rsidRDefault="00000000">
      <w:pPr>
        <w:spacing w:after="210" w:line="360" w:lineRule="auto"/>
      </w:pPr>
      <m:oMathPara>
        <m:oMath>
          <m:sSub>
            <m:sSubPr>
              <m:ctrlPr>
                <w:rPr>
                  <w:rFonts w:ascii="Cambria Math" w:hAnsi="Cambria Math"/>
                  <w:color w:val="000000"/>
                </w:rPr>
              </m:ctrlPr>
            </m:sSubPr>
            <m:e>
              <m:r>
                <w:rPr>
                  <w:rFonts w:ascii="Cambria Math" w:hAnsi="Cambria Math"/>
                  <w:color w:val="000000"/>
                </w:rPr>
                <m:t>f</m:t>
              </m:r>
            </m:e>
            <m:sub>
              <m:r>
                <m:rPr>
                  <m:sty m:val="p"/>
                </m:rPr>
                <w:rPr>
                  <w:rFonts w:ascii="Cambria Math" w:hAnsi="Cambria Math"/>
                  <w:color w:val="000000"/>
                </w:rPr>
                <m:t>runoff,</m:t>
              </m:r>
              <m:r>
                <w:rPr>
                  <w:rFonts w:ascii="Cambria Math" w:hAnsi="Cambria Math"/>
                  <w:color w:val="000000"/>
                </w:rPr>
                <m:t>t</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f</m:t>
              </m:r>
            </m:e>
            <m:sub>
              <m:r>
                <m:rPr>
                  <m:sty m:val="p"/>
                </m:rPr>
                <w:rPr>
                  <w:rFonts w:ascii="Cambria Math" w:hAnsi="Cambria Math"/>
                  <w:color w:val="000000"/>
                </w:rPr>
                <m:t>runoff,max</m:t>
              </m:r>
            </m:sub>
          </m:sSub>
          <m:r>
            <m:rPr>
              <m:sty m:val="p"/>
            </m:rPr>
            <w:rPr>
              <w:rFonts w:ascii="Cambria Math" w:hAnsi="Cambria Math"/>
              <w:color w:val="000000"/>
            </w:rPr>
            <m:t xml:space="preserve"> </m:t>
          </m:r>
          <m:sSubSup>
            <m:sSubSupPr>
              <m:ctrlPr>
                <w:rPr>
                  <w:rFonts w:ascii="Cambria Math" w:hAnsi="Cambria Math"/>
                  <w:color w:val="000000"/>
                </w:rPr>
              </m:ctrlPr>
            </m:sSubSupPr>
            <m:e>
              <m:r>
                <w:rPr>
                  <w:rFonts w:ascii="Cambria Math" w:hAnsi="Cambria Math"/>
                  <w:color w:val="000000"/>
                </w:rPr>
                <m:t>θ</m:t>
              </m:r>
            </m:e>
            <m:sub>
              <m:r>
                <w:rPr>
                  <w:rFonts w:ascii="Cambria Math" w:hAnsi="Cambria Math"/>
                  <w:color w:val="000000"/>
                </w:rPr>
                <m:t>t</m:t>
              </m:r>
            </m:sub>
            <m:sup>
              <m:sSub>
                <m:sSubPr>
                  <m:ctrlPr>
                    <w:rPr>
                      <w:rFonts w:ascii="Cambria Math" w:hAnsi="Cambria Math"/>
                      <w:color w:val="000000"/>
                    </w:rPr>
                  </m:ctrlPr>
                </m:sSubPr>
                <m:e>
                  <m:r>
                    <w:rPr>
                      <w:rFonts w:ascii="Cambria Math" w:hAnsi="Cambria Math"/>
                      <w:color w:val="000000"/>
                    </w:rPr>
                    <m:t>n</m:t>
                  </m:r>
                </m:e>
                <m:sub>
                  <m:r>
                    <m:rPr>
                      <m:sty m:val="p"/>
                    </m:rPr>
                    <w:rPr>
                      <w:rFonts w:ascii="Cambria Math" w:hAnsi="Cambria Math"/>
                      <w:color w:val="000000"/>
                    </w:rPr>
                    <m:t>runoff</m:t>
                  </m:r>
                </m:sub>
              </m:sSub>
            </m:sup>
          </m:sSubSup>
        </m:oMath>
      </m:oMathPara>
    </w:p>
    <w:p w14:paraId="573983AF" w14:textId="77777777" w:rsidR="004A56DE" w:rsidRDefault="00000000">
      <w:pPr>
        <w:spacing w:after="210" w:line="360" w:lineRule="auto"/>
      </w:pPr>
      <w:r>
        <w:rPr>
          <w:rFonts w:eastAsia="Georgia" w:hAnsi="Georgia" w:cs="Georgia"/>
          <w:color w:val="000000"/>
        </w:rPr>
        <w:t xml:space="preserve">where </w:t>
      </w:r>
      <m:oMath>
        <m:sSub>
          <m:sSubPr>
            <m:ctrlPr>
              <w:rPr>
                <w:rFonts w:ascii="Cambria Math" w:hAnsi="Cambria Math"/>
                <w:color w:val="000000"/>
              </w:rPr>
            </m:ctrlPr>
          </m:sSubPr>
          <m:e>
            <m:r>
              <w:rPr>
                <w:rFonts w:ascii="Cambria Math" w:hAnsi="Cambria Math"/>
                <w:color w:val="000000"/>
              </w:rPr>
              <m:t>n</m:t>
            </m:r>
          </m:e>
          <m:sub>
            <m:r>
              <m:rPr>
                <m:sty m:val="p"/>
              </m:rPr>
              <w:rPr>
                <w:rFonts w:ascii="Cambria Math" w:hAnsi="Cambria Math"/>
                <w:color w:val="000000"/>
              </w:rPr>
              <m:t>runoff</m:t>
            </m:r>
          </m:sub>
        </m:sSub>
      </m:oMath>
      <w:r>
        <w:rPr>
          <w:rFonts w:eastAsia="Georgia" w:hAnsi="Georgia" w:cs="Georgia"/>
          <w:color w:val="000000"/>
        </w:rPr>
        <w:t xml:space="preserve"> is </w:t>
      </w:r>
      <w:proofErr w:type="spellStart"/>
      <w:r>
        <w:rPr>
          <w:rStyle w:val="VerbatimChar"/>
          <w:rFonts w:ascii="Menlo" w:eastAsia="Menlo" w:hAnsi="Menlo" w:cs="Menlo"/>
          <w:color w:val="000000"/>
          <w:sz w:val="18"/>
          <w:shd w:val="clear" w:color="auto" w:fill="F8F8FA"/>
        </w:rPr>
        <w:t>runoff_exponent</w:t>
      </w:r>
      <w:proofErr w:type="spellEnd"/>
      <w:r>
        <w:rPr>
          <w:rFonts w:eastAsia="Georgia" w:hAnsi="Georgia" w:cs="Georgia"/>
          <w:color w:val="000000"/>
        </w:rPr>
        <w:t>.</w:t>
      </w:r>
    </w:p>
    <w:p w14:paraId="547DA4CB" w14:textId="77777777" w:rsidR="004A56DE" w:rsidRDefault="00000000">
      <w:pPr>
        <w:spacing w:after="210" w:line="360" w:lineRule="auto"/>
      </w:pPr>
      <w:r>
        <w:rPr>
          <w:rFonts w:eastAsia="Georgia" w:hAnsi="Georgia" w:cs="Georgia"/>
          <w:color w:val="000000"/>
        </w:rPr>
        <w:t>Runoff and infiltration are then</w:t>
      </w:r>
    </w:p>
    <w:p w14:paraId="7327DFE0" w14:textId="77777777" w:rsidR="004A56DE" w:rsidRDefault="00000000">
      <w:pPr>
        <w:spacing w:after="210" w:line="360" w:lineRule="auto"/>
      </w:pPr>
      <m:oMathPara>
        <m:oMath>
          <m:sSub>
            <m:sSubPr>
              <m:ctrlPr>
                <w:rPr>
                  <w:rFonts w:ascii="Cambria Math" w:hAnsi="Cambria Math"/>
                  <w:color w:val="000000"/>
                </w:rPr>
              </m:ctrlPr>
            </m:sSubPr>
            <m:e>
              <m:r>
                <w:rPr>
                  <w:rFonts w:ascii="Cambria Math" w:hAnsi="Cambria Math"/>
                  <w:color w:val="000000"/>
                </w:rPr>
                <m:t>R</m:t>
              </m:r>
            </m:e>
            <m:sub>
              <m:r>
                <w:rPr>
                  <w:rFonts w:ascii="Cambria Math" w:hAnsi="Cambria Math"/>
                  <w:color w:val="000000"/>
                </w:rPr>
                <m:t>t</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f</m:t>
              </m:r>
            </m:e>
            <m:sub>
              <m:r>
                <m:rPr>
                  <m:sty m:val="p"/>
                </m:rPr>
                <w:rPr>
                  <w:rFonts w:ascii="Cambria Math" w:hAnsi="Cambria Math"/>
                  <w:color w:val="000000"/>
                </w:rPr>
                <m:t>runoff,</m:t>
              </m:r>
              <m:r>
                <w:rPr>
                  <w:rFonts w:ascii="Cambria Math" w:hAnsi="Cambria Math"/>
                  <w:color w:val="000000"/>
                </w:rPr>
                <m:t>t</m:t>
              </m:r>
            </m:sub>
          </m:sSub>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t</m:t>
              </m:r>
            </m:sub>
          </m:sSub>
          <m:r>
            <m:rPr>
              <m:sty m:val="p"/>
            </m:rPr>
            <w:rPr>
              <w:rFonts w:ascii="Cambria Math" w:hAnsi="Cambria Math"/>
              <w:color w:val="000000"/>
            </w:rPr>
            <m:t xml:space="preserve">, </m:t>
          </m:r>
          <m:sSubSup>
            <m:sSubSupPr>
              <m:ctrlPr>
                <w:rPr>
                  <w:rFonts w:ascii="Cambria Math" w:hAnsi="Cambria Math"/>
                  <w:color w:val="000000"/>
                </w:rPr>
              </m:ctrlPr>
            </m:sSubSupPr>
            <m:e>
              <m:r>
                <w:rPr>
                  <w:rFonts w:ascii="Cambria Math" w:hAnsi="Cambria Math"/>
                  <w:color w:val="000000"/>
                </w:rPr>
                <m:t>I</m:t>
              </m:r>
            </m:e>
            <m:sub>
              <m:r>
                <w:rPr>
                  <w:rFonts w:ascii="Cambria Math" w:hAnsi="Cambria Math"/>
                  <w:color w:val="000000"/>
                </w:rPr>
                <m:t>t</m:t>
              </m:r>
            </m:sub>
            <m:sup>
              <m:r>
                <m:rPr>
                  <m:sty m:val="p"/>
                </m:rPr>
                <w:rPr>
                  <w:rFonts w:ascii="Cambria Math" w:hAnsi="Cambria Math"/>
                  <w:color w:val="000000"/>
                </w:rPr>
                <m:t>(soil)</m:t>
              </m:r>
            </m:sup>
          </m:sSubSup>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t</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R</m:t>
              </m:r>
            </m:e>
            <m:sub>
              <m:r>
                <w:rPr>
                  <w:rFonts w:ascii="Cambria Math" w:hAnsi="Cambria Math"/>
                  <w:color w:val="000000"/>
                </w:rPr>
                <m:t>t</m:t>
              </m:r>
            </m:sub>
          </m:sSub>
          <m:r>
            <m:rPr>
              <m:sty m:val="p"/>
            </m:rPr>
            <w:rPr>
              <w:rFonts w:ascii="Cambria Math" w:hAnsi="Cambria Math"/>
              <w:color w:val="000000"/>
            </w:rPr>
            <m:t>.</m:t>
          </m:r>
        </m:oMath>
      </m:oMathPara>
    </w:p>
    <w:p w14:paraId="5BC4964D" w14:textId="77777777" w:rsidR="004A56DE" w:rsidRDefault="00000000">
      <w:pPr>
        <w:spacing w:after="210" w:line="360" w:lineRule="auto"/>
      </w:pPr>
      <w:r>
        <w:rPr>
          <w:rFonts w:eastAsia="Georgia" w:hAnsi="Georgia" w:cs="Georgia"/>
          <w:color w:val="000000"/>
        </w:rPr>
        <w:t>This formulation means runoff is small when the soil is dry and increases as the bucket approaches saturation.</w:t>
      </w:r>
    </w:p>
    <w:p w14:paraId="1FC6E077" w14:textId="77777777" w:rsidR="004A56DE" w:rsidRDefault="00000000">
      <w:pPr>
        <w:spacing w:before="315" w:after="105" w:line="360" w:lineRule="auto"/>
        <w:ind w:left="-30"/>
      </w:pPr>
      <w:bookmarkStart w:id="7" w:name="soil_water_stress_and_actual_evap_9263d5"/>
      <w:r>
        <w:rPr>
          <w:rFonts w:eastAsia="Georgia" w:hAnsi="Georgia" w:cs="Georgia"/>
          <w:b/>
          <w:color w:val="000000"/>
          <w:sz w:val="24"/>
        </w:rPr>
        <w:t>Soil water stress and actual evapotranspiration</w:t>
      </w:r>
      <w:bookmarkEnd w:id="7"/>
    </w:p>
    <w:p w14:paraId="2B9DFC90" w14:textId="77777777" w:rsidR="004A56DE" w:rsidRDefault="00000000">
      <w:pPr>
        <w:spacing w:after="210" w:line="360" w:lineRule="auto"/>
      </w:pPr>
      <w:r>
        <w:rPr>
          <w:rFonts w:eastAsia="Georgia" w:hAnsi="Georgia" w:cs="Georgia"/>
          <w:color w:val="000000"/>
        </w:rPr>
        <w:t>Before evapotranspiration, available water in the bucket is</w:t>
      </w:r>
    </w:p>
    <w:p w14:paraId="66EEF727" w14:textId="77777777" w:rsidR="004A56DE" w:rsidRDefault="00000000">
      <w:pPr>
        <w:spacing w:after="210" w:line="360" w:lineRule="auto"/>
      </w:pPr>
      <m:oMathPara>
        <m:oMath>
          <m:sSubSup>
            <m:sSubSupPr>
              <m:ctrlPr>
                <w:rPr>
                  <w:rFonts w:ascii="Cambria Math" w:hAnsi="Cambria Math"/>
                  <w:color w:val="000000"/>
                </w:rPr>
              </m:ctrlPr>
            </m:sSubSupPr>
            <m:e>
              <m:r>
                <w:rPr>
                  <w:rFonts w:ascii="Cambria Math" w:hAnsi="Cambria Math"/>
                  <w:color w:val="000000"/>
                </w:rPr>
                <m:t>S</m:t>
              </m:r>
            </m:e>
            <m:sub>
              <m:r>
                <w:rPr>
                  <w:rFonts w:ascii="Cambria Math" w:hAnsi="Cambria Math"/>
                  <w:color w:val="000000"/>
                </w:rPr>
                <m:t>t</m:t>
              </m:r>
            </m:sub>
            <m:sup>
              <m:r>
                <m:rPr>
                  <m:sty m:val="p"/>
                </m:rPr>
                <w:rPr>
                  <w:rFonts w:ascii="Cambria Math" w:hAnsi="Cambria Math"/>
                  <w:color w:val="000000"/>
                </w:rPr>
                <m:t>avail</m:t>
              </m:r>
            </m:sup>
          </m:sSubSup>
          <m:r>
            <m:rPr>
              <m:sty m:val="p"/>
            </m:rPr>
            <w:rPr>
              <w:rFonts w:ascii="Cambria Math" w:hAnsi="Cambria Math"/>
              <w:color w:val="000000"/>
            </w:rPr>
            <m:t>=min(</m:t>
          </m:r>
          <m:sSub>
            <m:sSubPr>
              <m:ctrlPr>
                <w:rPr>
                  <w:rFonts w:ascii="Cambria Math" w:hAnsi="Cambria Math"/>
                  <w:color w:val="000000"/>
                </w:rPr>
              </m:ctrlPr>
            </m:sSubPr>
            <m:e>
              <m:r>
                <w:rPr>
                  <w:rFonts w:ascii="Cambria Math" w:hAnsi="Cambria Math"/>
                  <w:color w:val="000000"/>
                </w:rPr>
                <m:t>S</m:t>
              </m:r>
            </m:e>
            <m:sub>
              <m:r>
                <m:rPr>
                  <m:sty m:val="p"/>
                </m:rPr>
                <w:rPr>
                  <w:rFonts w:ascii="Cambria Math" w:hAnsi="Cambria Math"/>
                  <w:color w:val="000000"/>
                </w:rPr>
                <m:t>max</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t</m:t>
              </m:r>
            </m:sub>
          </m:sSub>
          <m:r>
            <m:rPr>
              <m:sty m:val="p"/>
            </m:rPr>
            <w:rPr>
              <w:rFonts w:ascii="Cambria Math" w:hAnsi="Cambria Math"/>
              <w:color w:val="000000"/>
            </w:rPr>
            <m:t>+</m:t>
          </m:r>
          <m:sSubSup>
            <m:sSubSupPr>
              <m:ctrlPr>
                <w:rPr>
                  <w:rFonts w:ascii="Cambria Math" w:hAnsi="Cambria Math"/>
                  <w:color w:val="000000"/>
                </w:rPr>
              </m:ctrlPr>
            </m:sSubSupPr>
            <m:e>
              <m:r>
                <w:rPr>
                  <w:rFonts w:ascii="Cambria Math" w:hAnsi="Cambria Math"/>
                  <w:color w:val="000000"/>
                </w:rPr>
                <m:t>I</m:t>
              </m:r>
            </m:e>
            <m:sub>
              <m:r>
                <w:rPr>
                  <w:rFonts w:ascii="Cambria Math" w:hAnsi="Cambria Math"/>
                  <w:color w:val="000000"/>
                </w:rPr>
                <m:t>t</m:t>
              </m:r>
            </m:sub>
            <m:sup>
              <m:r>
                <m:rPr>
                  <m:sty m:val="p"/>
                </m:rPr>
                <w:rPr>
                  <w:rFonts w:ascii="Cambria Math" w:hAnsi="Cambria Math"/>
                  <w:color w:val="000000"/>
                </w:rPr>
                <m:t>(soil)</m:t>
              </m:r>
            </m:sup>
          </m:sSubSup>
          <m:r>
            <m:rPr>
              <m:sty m:val="p"/>
            </m:rPr>
            <w:rPr>
              <w:rFonts w:ascii="Cambria Math" w:hAnsi="Cambria Math"/>
              <w:color w:val="000000"/>
            </w:rPr>
            <m:t>).</m:t>
          </m:r>
        </m:oMath>
      </m:oMathPara>
    </w:p>
    <w:p w14:paraId="788C8102" w14:textId="77777777" w:rsidR="004A56DE" w:rsidRDefault="00000000">
      <w:pPr>
        <w:spacing w:after="210" w:line="360" w:lineRule="auto"/>
      </w:pPr>
      <w:r>
        <w:rPr>
          <w:rFonts w:eastAsia="Georgia" w:hAnsi="Georgia" w:cs="Georgia"/>
          <w:color w:val="000000"/>
        </w:rPr>
        <w:t>Water stress is represented as a power-law function of relative storage:</w:t>
      </w:r>
    </w:p>
    <w:p w14:paraId="413E34DE" w14:textId="77777777" w:rsidR="004A56DE" w:rsidRDefault="00000000">
      <w:pPr>
        <w:spacing w:after="210" w:line="360" w:lineRule="auto"/>
      </w:pPr>
      <m:oMathPara>
        <m:oMath>
          <m:sSub>
            <m:sSubPr>
              <m:ctrlPr>
                <w:rPr>
                  <w:rFonts w:ascii="Cambria Math" w:hAnsi="Cambria Math"/>
                  <w:color w:val="000000"/>
                </w:rPr>
              </m:ctrlPr>
            </m:sSubPr>
            <m:e>
              <m:r>
                <w:rPr>
                  <w:rFonts w:ascii="Cambria Math" w:hAnsi="Cambria Math"/>
                  <w:color w:val="000000"/>
                </w:rPr>
                <m:t>σ</m:t>
              </m:r>
            </m:e>
            <m:sub>
              <m:r>
                <w:rPr>
                  <w:rFonts w:ascii="Cambria Math" w:hAnsi="Cambria Math"/>
                  <w:color w:val="000000"/>
                </w:rPr>
                <m:t>t</m:t>
              </m:r>
            </m:sub>
          </m:sSub>
          <m:r>
            <m:rPr>
              <m:sty m:val="p"/>
            </m:rPr>
            <w:rPr>
              <w:rFonts w:ascii="Cambria Math" w:hAnsi="Cambria Math"/>
              <w:color w:val="000000"/>
            </w:rPr>
            <m:t>=</m:t>
          </m:r>
          <m:sSup>
            <m:sSupPr>
              <m:ctrlPr>
                <w:rPr>
                  <w:rFonts w:ascii="Cambria Math" w:hAnsi="Cambria Math"/>
                  <w:color w:val="000000"/>
                </w:rPr>
              </m:ctrlPr>
            </m:sSupPr>
            <m:e>
              <m:d>
                <m:dPr>
                  <m:ctrlPr>
                    <w:rPr>
                      <w:rFonts w:ascii="Cambria Math" w:hAnsi="Cambria Math"/>
                      <w:color w:val="000000"/>
                    </w:rPr>
                  </m:ctrlPr>
                </m:dPr>
                <m:e>
                  <m:f>
                    <m:fPr>
                      <m:ctrlPr>
                        <w:rPr>
                          <w:rFonts w:ascii="Cambria Math" w:hAnsi="Cambria Math"/>
                          <w:color w:val="000000"/>
                        </w:rPr>
                      </m:ctrlPr>
                    </m:fPr>
                    <m:num>
                      <m:sSubSup>
                        <m:sSubSupPr>
                          <m:ctrlPr>
                            <w:rPr>
                              <w:rFonts w:ascii="Cambria Math" w:hAnsi="Cambria Math"/>
                              <w:color w:val="000000"/>
                            </w:rPr>
                          </m:ctrlPr>
                        </m:sSubSupPr>
                        <m:e>
                          <m:r>
                            <w:rPr>
                              <w:rFonts w:ascii="Cambria Math" w:hAnsi="Cambria Math"/>
                              <w:color w:val="000000"/>
                            </w:rPr>
                            <m:t>S</m:t>
                          </m:r>
                        </m:e>
                        <m:sub>
                          <m:r>
                            <w:rPr>
                              <w:rFonts w:ascii="Cambria Math" w:hAnsi="Cambria Math"/>
                              <w:color w:val="000000"/>
                            </w:rPr>
                            <m:t>t</m:t>
                          </m:r>
                        </m:sub>
                        <m:sup>
                          <m:r>
                            <m:rPr>
                              <m:sty m:val="p"/>
                            </m:rPr>
                            <w:rPr>
                              <w:rFonts w:ascii="Cambria Math" w:hAnsi="Cambria Math"/>
                              <w:color w:val="000000"/>
                            </w:rPr>
                            <m:t>avail</m:t>
                          </m:r>
                        </m:sup>
                      </m:sSubSup>
                    </m:num>
                    <m:den>
                      <m:sSub>
                        <m:sSubPr>
                          <m:ctrlPr>
                            <w:rPr>
                              <w:rFonts w:ascii="Cambria Math" w:hAnsi="Cambria Math"/>
                              <w:color w:val="000000"/>
                            </w:rPr>
                          </m:ctrlPr>
                        </m:sSubPr>
                        <m:e>
                          <m:r>
                            <w:rPr>
                              <w:rFonts w:ascii="Cambria Math" w:hAnsi="Cambria Math"/>
                              <w:color w:val="000000"/>
                            </w:rPr>
                            <m:t>S</m:t>
                          </m:r>
                        </m:e>
                        <m:sub>
                          <m:r>
                            <m:rPr>
                              <m:sty m:val="p"/>
                            </m:rPr>
                            <w:rPr>
                              <w:rFonts w:ascii="Cambria Math" w:hAnsi="Cambria Math"/>
                              <w:color w:val="000000"/>
                            </w:rPr>
                            <m:t>max</m:t>
                          </m:r>
                        </m:sub>
                      </m:sSub>
                    </m:den>
                  </m:f>
                </m:e>
              </m:d>
            </m:e>
            <m:sup>
              <m:r>
                <w:rPr>
                  <w:rFonts w:ascii="Cambria Math" w:hAnsi="Cambria Math"/>
                  <w:color w:val="000000"/>
                </w:rPr>
                <m:t>p</m:t>
              </m:r>
            </m:sup>
          </m:sSup>
        </m:oMath>
      </m:oMathPara>
    </w:p>
    <w:p w14:paraId="0A7F0E54" w14:textId="77777777" w:rsidR="004A56DE" w:rsidRDefault="00000000">
      <w:pPr>
        <w:spacing w:after="210" w:line="360" w:lineRule="auto"/>
      </w:pPr>
      <w:r>
        <w:rPr>
          <w:rFonts w:eastAsia="Georgia" w:hAnsi="Georgia" w:cs="Georgia"/>
          <w:color w:val="000000"/>
        </w:rPr>
        <w:t xml:space="preserve">with </w:t>
      </w:r>
      <m:oMath>
        <m:r>
          <m:rPr>
            <m:sty m:val="p"/>
          </m:rPr>
          <w:rPr>
            <w:rFonts w:ascii="Cambria Math" w:hAnsi="Cambria Math"/>
            <w:color w:val="000000"/>
          </w:rPr>
          <m:t>0≤</m:t>
        </m:r>
        <m:sSub>
          <m:sSubPr>
            <m:ctrlPr>
              <w:rPr>
                <w:rFonts w:ascii="Cambria Math" w:hAnsi="Cambria Math"/>
                <w:color w:val="000000"/>
              </w:rPr>
            </m:ctrlPr>
          </m:sSubPr>
          <m:e>
            <m:r>
              <w:rPr>
                <w:rFonts w:ascii="Cambria Math" w:hAnsi="Cambria Math"/>
                <w:color w:val="000000"/>
              </w:rPr>
              <m:t>σ</m:t>
            </m:r>
          </m:e>
          <m:sub>
            <m:r>
              <w:rPr>
                <w:rFonts w:ascii="Cambria Math" w:hAnsi="Cambria Math"/>
                <w:color w:val="000000"/>
              </w:rPr>
              <m:t>t</m:t>
            </m:r>
          </m:sub>
        </m:sSub>
        <m:r>
          <m:rPr>
            <m:sty m:val="p"/>
          </m:rPr>
          <w:rPr>
            <w:rFonts w:ascii="Cambria Math" w:hAnsi="Cambria Math"/>
            <w:color w:val="000000"/>
          </w:rPr>
          <m:t>≤1</m:t>
        </m:r>
      </m:oMath>
      <w:r>
        <w:rPr>
          <w:rFonts w:eastAsia="Georgia" w:hAnsi="Georgia" w:cs="Georgia"/>
          <w:color w:val="000000"/>
        </w:rPr>
        <w:t xml:space="preserve">. Here </w:t>
      </w:r>
      <m:oMath>
        <m:sSub>
          <m:sSubPr>
            <m:ctrlPr>
              <w:rPr>
                <w:rFonts w:ascii="Cambria Math" w:hAnsi="Cambria Math"/>
                <w:color w:val="000000"/>
              </w:rPr>
            </m:ctrlPr>
          </m:sSubPr>
          <m:e>
            <m:r>
              <w:rPr>
                <w:rFonts w:ascii="Cambria Math" w:hAnsi="Cambria Math"/>
                <w:color w:val="000000"/>
              </w:rPr>
              <m:t>σ</m:t>
            </m:r>
          </m:e>
          <m:sub>
            <m:r>
              <w:rPr>
                <w:rFonts w:ascii="Cambria Math" w:hAnsi="Cambria Math"/>
                <w:color w:val="000000"/>
              </w:rPr>
              <m:t>t</m:t>
            </m:r>
          </m:sub>
        </m:sSub>
      </m:oMath>
      <w:r>
        <w:rPr>
          <w:rFonts w:eastAsia="Georgia" w:hAnsi="Georgia" w:cs="Georgia"/>
          <w:color w:val="000000"/>
        </w:rPr>
        <w:t xml:space="preserve"> is the quantity stored in the output column </w:t>
      </w:r>
      <w:proofErr w:type="spellStart"/>
      <w:r>
        <w:rPr>
          <w:rStyle w:val="VerbatimChar"/>
          <w:rFonts w:ascii="Menlo" w:eastAsia="Menlo" w:hAnsi="Menlo" w:cs="Menlo"/>
          <w:color w:val="000000"/>
          <w:sz w:val="18"/>
          <w:shd w:val="clear" w:color="auto" w:fill="F8F8FA"/>
        </w:rPr>
        <w:t>water_stress</w:t>
      </w:r>
      <w:proofErr w:type="spellEnd"/>
      <w:r>
        <w:rPr>
          <w:rFonts w:eastAsia="Georgia" w:hAnsi="Georgia" w:cs="Georgia"/>
          <w:color w:val="000000"/>
        </w:rPr>
        <w:t>.</w:t>
      </w:r>
    </w:p>
    <w:p w14:paraId="475572A6" w14:textId="77777777" w:rsidR="004A56DE" w:rsidRDefault="00000000">
      <w:pPr>
        <w:spacing w:after="210" w:line="360" w:lineRule="auto"/>
      </w:pPr>
      <w:r>
        <w:rPr>
          <w:rFonts w:eastAsia="Georgia" w:hAnsi="Georgia" w:cs="Georgia"/>
          <w:color w:val="000000"/>
        </w:rPr>
        <w:lastRenderedPageBreak/>
        <w:t>Potential evapotranspiration is limited by stress and by actual water availability, giving</w:t>
      </w:r>
    </w:p>
    <w:p w14:paraId="341C24BF" w14:textId="77777777" w:rsidR="004A56DE" w:rsidRDefault="00000000">
      <w:pPr>
        <w:spacing w:after="210" w:line="360" w:lineRule="auto"/>
      </w:pPr>
      <m:oMathPara>
        <m:oMath>
          <m:r>
            <w:rPr>
              <w:rFonts w:ascii="Cambria Math" w:hAnsi="Cambria Math"/>
              <w:color w:val="000000"/>
            </w:rPr>
            <m:t>E</m:t>
          </m:r>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a</m:t>
              </m:r>
              <m:r>
                <m:rPr>
                  <m:sty m:val="p"/>
                </m:rPr>
                <w:rPr>
                  <w:rFonts w:ascii="Cambria Math" w:hAnsi="Cambria Math"/>
                  <w:color w:val="000000"/>
                </w:rPr>
                <m:t>,</m:t>
              </m:r>
              <m:r>
                <w:rPr>
                  <w:rFonts w:ascii="Cambria Math" w:hAnsi="Cambria Math"/>
                  <w:color w:val="000000"/>
                </w:rPr>
                <m:t>t</m:t>
              </m:r>
            </m:sub>
          </m:sSub>
          <m:r>
            <m:rPr>
              <m:sty m:val="p"/>
            </m:rPr>
            <w:rPr>
              <w:rFonts w:ascii="Cambria Math" w:hAnsi="Cambria Math"/>
              <w:color w:val="000000"/>
            </w:rPr>
            <m:t>=min</m:t>
          </m:r>
          <m:d>
            <m:dPr>
              <m:ctrlPr>
                <w:rPr>
                  <w:rFonts w:ascii="Cambria Math" w:hAnsi="Cambria Math"/>
                  <w:color w:val="000000"/>
                </w:rPr>
              </m:ctrlPr>
            </m:dPr>
            <m:e>
              <m:r>
                <w:rPr>
                  <w:rFonts w:ascii="Cambria Math" w:hAnsi="Cambria Math"/>
                  <w:color w:val="000000"/>
                </w:rPr>
                <m:t>E</m:t>
              </m:r>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p</m:t>
                  </m:r>
                  <m:r>
                    <m:rPr>
                      <m:sty m:val="p"/>
                    </m:rPr>
                    <w:rPr>
                      <w:rFonts w:ascii="Cambria Math" w:hAnsi="Cambria Math"/>
                      <w:color w:val="000000"/>
                    </w:rPr>
                    <m:t>,</m:t>
                  </m:r>
                  <m:r>
                    <w:rPr>
                      <w:rFonts w:ascii="Cambria Math" w:hAnsi="Cambria Math"/>
                      <w:color w:val="000000"/>
                    </w:rPr>
                    <m:t>t</m:t>
                  </m:r>
                </m:sub>
              </m:sSub>
              <m:sSub>
                <m:sSubPr>
                  <m:ctrlPr>
                    <w:rPr>
                      <w:rFonts w:ascii="Cambria Math" w:hAnsi="Cambria Math"/>
                      <w:color w:val="000000"/>
                    </w:rPr>
                  </m:ctrlPr>
                </m:sSubPr>
                <m:e>
                  <m:r>
                    <w:rPr>
                      <w:rFonts w:ascii="Cambria Math" w:hAnsi="Cambria Math"/>
                      <w:color w:val="000000"/>
                    </w:rPr>
                    <m:t>σ</m:t>
                  </m:r>
                </m:e>
                <m:sub>
                  <m:r>
                    <w:rPr>
                      <w:rFonts w:ascii="Cambria Math" w:hAnsi="Cambria Math"/>
                      <w:color w:val="000000"/>
                    </w:rPr>
                    <m:t>t</m:t>
                  </m:r>
                </m:sub>
              </m:sSub>
              <m:r>
                <m:rPr>
                  <m:sty m:val="p"/>
                </m:rPr>
                <w:rPr>
                  <w:rFonts w:ascii="Cambria Math" w:hAnsi="Cambria Math"/>
                  <w:color w:val="000000"/>
                </w:rPr>
                <m:t xml:space="preserve">, </m:t>
              </m:r>
              <m:sSubSup>
                <m:sSubSupPr>
                  <m:ctrlPr>
                    <w:rPr>
                      <w:rFonts w:ascii="Cambria Math" w:hAnsi="Cambria Math"/>
                      <w:color w:val="000000"/>
                    </w:rPr>
                  </m:ctrlPr>
                </m:sSubSupPr>
                <m:e>
                  <m:r>
                    <w:rPr>
                      <w:rFonts w:ascii="Cambria Math" w:hAnsi="Cambria Math"/>
                      <w:color w:val="000000"/>
                    </w:rPr>
                    <m:t>S</m:t>
                  </m:r>
                </m:e>
                <m:sub>
                  <m:r>
                    <w:rPr>
                      <w:rFonts w:ascii="Cambria Math" w:hAnsi="Cambria Math"/>
                      <w:color w:val="000000"/>
                    </w:rPr>
                    <m:t>t</m:t>
                  </m:r>
                </m:sub>
                <m:sup>
                  <m:r>
                    <m:rPr>
                      <m:sty m:val="p"/>
                    </m:rPr>
                    <w:rPr>
                      <w:rFonts w:ascii="Cambria Math" w:hAnsi="Cambria Math"/>
                      <w:color w:val="000000"/>
                    </w:rPr>
                    <m:t>avail</m:t>
                  </m:r>
                </m:sup>
              </m:sSubSup>
            </m:e>
          </m:d>
          <m:r>
            <m:rPr>
              <m:sty m:val="p"/>
            </m:rPr>
            <w:rPr>
              <w:rFonts w:ascii="Cambria Math" w:hAnsi="Cambria Math"/>
              <w:color w:val="000000"/>
            </w:rPr>
            <m:t>.</m:t>
          </m:r>
        </m:oMath>
      </m:oMathPara>
    </w:p>
    <w:p w14:paraId="36BA7014" w14:textId="77777777" w:rsidR="004A56DE" w:rsidRDefault="00000000">
      <w:pPr>
        <w:spacing w:after="210" w:line="360" w:lineRule="auto"/>
      </w:pPr>
      <w:r>
        <w:rPr>
          <w:rFonts w:eastAsia="Georgia" w:hAnsi="Georgia" w:cs="Georgia"/>
          <w:color w:val="000000"/>
        </w:rPr>
        <w:t>This ensures evapotranspiration cannot remove more water than is available in storage.</w:t>
      </w:r>
    </w:p>
    <w:p w14:paraId="296A8E0D" w14:textId="77777777" w:rsidR="004A56DE" w:rsidRDefault="00000000">
      <w:pPr>
        <w:spacing w:before="315" w:after="105" w:line="360" w:lineRule="auto"/>
        <w:ind w:left="-30"/>
      </w:pPr>
      <w:bookmarkStart w:id="8" w:name="drainage_and_field_capacity"/>
      <w:r>
        <w:rPr>
          <w:rFonts w:eastAsia="Georgia" w:hAnsi="Georgia" w:cs="Georgia"/>
          <w:b/>
          <w:color w:val="000000"/>
          <w:sz w:val="24"/>
        </w:rPr>
        <w:t>Drainage and field capacity</w:t>
      </w:r>
      <w:bookmarkEnd w:id="8"/>
    </w:p>
    <w:p w14:paraId="77D859F1" w14:textId="77777777" w:rsidR="004A56DE" w:rsidRDefault="00000000">
      <w:pPr>
        <w:spacing w:after="210" w:line="360" w:lineRule="auto"/>
      </w:pPr>
      <w:r>
        <w:rPr>
          <w:rFonts w:eastAsia="Georgia" w:hAnsi="Georgia" w:cs="Georgia"/>
          <w:color w:val="000000"/>
        </w:rPr>
        <w:t>The model represents field capacity as a constant fraction of the total storage capacity:</w:t>
      </w:r>
    </w:p>
    <w:p w14:paraId="41FF6EDB" w14:textId="77777777" w:rsidR="004A56DE" w:rsidRDefault="00000000">
      <w:pPr>
        <w:spacing w:after="210" w:line="360" w:lineRule="auto"/>
      </w:pPr>
      <m:oMathPara>
        <m:oMath>
          <m:sSub>
            <m:sSubPr>
              <m:ctrlPr>
                <w:rPr>
                  <w:rFonts w:ascii="Cambria Math" w:hAnsi="Cambria Math"/>
                  <w:color w:val="000000"/>
                </w:rPr>
              </m:ctrlPr>
            </m:sSubPr>
            <m:e>
              <m:r>
                <w:rPr>
                  <w:rFonts w:ascii="Cambria Math" w:hAnsi="Cambria Math"/>
                  <w:color w:val="000000"/>
                </w:rPr>
                <m:t>S</m:t>
              </m:r>
            </m:e>
            <m:sub>
              <m:r>
                <m:rPr>
                  <m:sty m:val="p"/>
                </m:rPr>
                <w:rPr>
                  <w:rFonts w:ascii="Cambria Math" w:hAnsi="Cambria Math"/>
                  <w:color w:val="000000"/>
                </w:rPr>
                <m:t>FC</m:t>
              </m:r>
            </m:sub>
          </m:sSub>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f</m:t>
              </m:r>
            </m:e>
            <m:sub>
              <m:r>
                <m:rPr>
                  <m:sty m:val="p"/>
                </m:rPr>
                <w:rPr>
                  <w:rFonts w:ascii="Cambria Math" w:hAnsi="Cambria Math"/>
                  <w:color w:val="000000"/>
                </w:rPr>
                <m:t>FC</m:t>
              </m:r>
            </m:sub>
          </m:sSub>
          <m:sSub>
            <m:sSubPr>
              <m:ctrlPr>
                <w:rPr>
                  <w:rFonts w:ascii="Cambria Math" w:hAnsi="Cambria Math"/>
                  <w:color w:val="000000"/>
                </w:rPr>
              </m:ctrlPr>
            </m:sSubPr>
            <m:e>
              <m:r>
                <w:rPr>
                  <w:rFonts w:ascii="Cambria Math" w:hAnsi="Cambria Math"/>
                  <w:color w:val="000000"/>
                </w:rPr>
                <m:t>S</m:t>
              </m:r>
            </m:e>
            <m:sub>
              <m:r>
                <m:rPr>
                  <m:sty m:val="p"/>
                </m:rPr>
                <w:rPr>
                  <w:rFonts w:ascii="Cambria Math" w:hAnsi="Cambria Math"/>
                  <w:color w:val="000000"/>
                </w:rPr>
                <m:t>max</m:t>
              </m:r>
            </m:sub>
          </m:sSub>
        </m:oMath>
      </m:oMathPara>
    </w:p>
    <w:p w14:paraId="7F4CAE95" w14:textId="77777777" w:rsidR="004A56DE" w:rsidRDefault="00000000">
      <w:pPr>
        <w:spacing w:after="210" w:line="360" w:lineRule="auto"/>
      </w:pPr>
      <w:r>
        <w:rPr>
          <w:rFonts w:eastAsia="Georgia" w:hAnsi="Georgia" w:cs="Georgia"/>
          <w:color w:val="000000"/>
        </w:rPr>
        <w:t xml:space="preserve">where </w:t>
      </w:r>
      <m:oMath>
        <m:sSub>
          <m:sSubPr>
            <m:ctrlPr>
              <w:rPr>
                <w:rFonts w:ascii="Cambria Math" w:hAnsi="Cambria Math"/>
                <w:color w:val="000000"/>
              </w:rPr>
            </m:ctrlPr>
          </m:sSubPr>
          <m:e>
            <m:r>
              <w:rPr>
                <w:rFonts w:ascii="Cambria Math" w:hAnsi="Cambria Math"/>
                <w:color w:val="000000"/>
              </w:rPr>
              <m:t>f</m:t>
            </m:r>
          </m:e>
          <m:sub>
            <m:r>
              <m:rPr>
                <m:sty m:val="p"/>
              </m:rPr>
              <w:rPr>
                <w:rFonts w:ascii="Cambria Math" w:hAnsi="Cambria Math"/>
                <w:color w:val="000000"/>
              </w:rPr>
              <m:t>FC</m:t>
            </m:r>
          </m:sub>
        </m:sSub>
      </m:oMath>
      <w:r>
        <w:rPr>
          <w:rFonts w:eastAsia="Georgia" w:hAnsi="Georgia" w:cs="Georgia"/>
          <w:color w:val="000000"/>
        </w:rPr>
        <w:t xml:space="preserve"> is </w:t>
      </w:r>
      <w:proofErr w:type="spellStart"/>
      <w:r>
        <w:rPr>
          <w:rStyle w:val="VerbatimChar"/>
          <w:rFonts w:ascii="Menlo" w:eastAsia="Menlo" w:hAnsi="Menlo" w:cs="Menlo"/>
          <w:color w:val="000000"/>
          <w:sz w:val="18"/>
          <w:shd w:val="clear" w:color="auto" w:fill="F8F8FA"/>
        </w:rPr>
        <w:t>field_capacity_fraction</w:t>
      </w:r>
      <w:proofErr w:type="spellEnd"/>
      <w:r>
        <w:rPr>
          <w:rFonts w:eastAsia="Georgia" w:hAnsi="Georgia" w:cs="Georgia"/>
          <w:color w:val="000000"/>
        </w:rPr>
        <w:t>.</w:t>
      </w:r>
    </w:p>
    <w:p w14:paraId="3BD280F7" w14:textId="77777777" w:rsidR="004A56DE" w:rsidRDefault="00000000">
      <w:pPr>
        <w:spacing w:after="210" w:line="360" w:lineRule="auto"/>
      </w:pPr>
      <w:r>
        <w:rPr>
          <w:rFonts w:eastAsia="Georgia" w:hAnsi="Georgia" w:cs="Georgia"/>
          <w:color w:val="000000"/>
        </w:rPr>
        <w:t>After evapotranspiration, intermediate storage is</w:t>
      </w:r>
    </w:p>
    <w:p w14:paraId="15AA60B8" w14:textId="77777777" w:rsidR="004A56DE" w:rsidRDefault="00000000">
      <w:pPr>
        <w:spacing w:after="210" w:line="360" w:lineRule="auto"/>
      </w:pPr>
      <m:oMathPara>
        <m:oMath>
          <m:sSubSup>
            <m:sSubSupPr>
              <m:ctrlPr>
                <w:rPr>
                  <w:rFonts w:ascii="Cambria Math" w:hAnsi="Cambria Math"/>
                  <w:color w:val="000000"/>
                </w:rPr>
              </m:ctrlPr>
            </m:sSubSupPr>
            <m:e>
              <m:r>
                <w:rPr>
                  <w:rFonts w:ascii="Cambria Math" w:hAnsi="Cambria Math"/>
                  <w:color w:val="000000"/>
                </w:rPr>
                <m:t>S</m:t>
              </m:r>
            </m:e>
            <m:sub>
              <m:r>
                <w:rPr>
                  <w:rFonts w:ascii="Cambria Math" w:hAnsi="Cambria Math"/>
                  <w:color w:val="000000"/>
                </w:rPr>
                <m:t>t</m:t>
              </m:r>
            </m:sub>
            <m:sup>
              <m:r>
                <m:rPr>
                  <m:sty m:val="p"/>
                </m:rPr>
                <w:rPr>
                  <w:rFonts w:ascii="Cambria Math" w:hAnsi="Cambria Math"/>
                  <w:color w:val="000000"/>
                </w:rPr>
                <m:t>postET</m:t>
              </m:r>
            </m:sup>
          </m:sSubSup>
          <m:r>
            <m:rPr>
              <m:sty m:val="p"/>
            </m:rPr>
            <w:rPr>
              <w:rFonts w:ascii="Cambria Math" w:hAnsi="Cambria Math"/>
              <w:color w:val="000000"/>
            </w:rPr>
            <m:t>=</m:t>
          </m:r>
          <m:sSubSup>
            <m:sSubSupPr>
              <m:ctrlPr>
                <w:rPr>
                  <w:rFonts w:ascii="Cambria Math" w:hAnsi="Cambria Math"/>
                  <w:color w:val="000000"/>
                </w:rPr>
              </m:ctrlPr>
            </m:sSubSupPr>
            <m:e>
              <m:r>
                <w:rPr>
                  <w:rFonts w:ascii="Cambria Math" w:hAnsi="Cambria Math"/>
                  <w:color w:val="000000"/>
                </w:rPr>
                <m:t>S</m:t>
              </m:r>
            </m:e>
            <m:sub>
              <m:r>
                <w:rPr>
                  <w:rFonts w:ascii="Cambria Math" w:hAnsi="Cambria Math"/>
                  <w:color w:val="000000"/>
                </w:rPr>
                <m:t>t</m:t>
              </m:r>
            </m:sub>
            <m:sup>
              <m:r>
                <m:rPr>
                  <m:sty m:val="p"/>
                </m:rPr>
                <w:rPr>
                  <w:rFonts w:ascii="Cambria Math" w:hAnsi="Cambria Math"/>
                  <w:color w:val="000000"/>
                </w:rPr>
                <m:t>avail</m:t>
              </m:r>
            </m:sup>
          </m:sSubSup>
          <m:r>
            <m:rPr>
              <m:sty m:val="p"/>
            </m:rPr>
            <w:rPr>
              <w:rFonts w:ascii="Cambria Math" w:hAnsi="Cambria Math"/>
              <w:color w:val="000000"/>
            </w:rPr>
            <m:t>-</m:t>
          </m:r>
          <m:r>
            <w:rPr>
              <w:rFonts w:ascii="Cambria Math" w:hAnsi="Cambria Math"/>
              <w:color w:val="000000"/>
            </w:rPr>
            <m:t>E</m:t>
          </m:r>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a</m:t>
              </m:r>
              <m:r>
                <m:rPr>
                  <m:sty m:val="p"/>
                </m:rPr>
                <w:rPr>
                  <w:rFonts w:ascii="Cambria Math" w:hAnsi="Cambria Math"/>
                  <w:color w:val="000000"/>
                </w:rPr>
                <m:t>,</m:t>
              </m:r>
              <m:r>
                <w:rPr>
                  <w:rFonts w:ascii="Cambria Math" w:hAnsi="Cambria Math"/>
                  <w:color w:val="000000"/>
                </w:rPr>
                <m:t>t</m:t>
              </m:r>
            </m:sub>
          </m:sSub>
          <m:r>
            <m:rPr>
              <m:sty m:val="p"/>
            </m:rPr>
            <w:rPr>
              <w:rFonts w:ascii="Cambria Math" w:hAnsi="Cambria Math"/>
              <w:color w:val="000000"/>
            </w:rPr>
            <m:t>.</m:t>
          </m:r>
        </m:oMath>
      </m:oMathPara>
    </w:p>
    <w:p w14:paraId="444D3647" w14:textId="77777777" w:rsidR="004A56DE" w:rsidRDefault="00000000">
      <w:pPr>
        <w:spacing w:after="210" w:line="360" w:lineRule="auto"/>
      </w:pPr>
      <w:r>
        <w:rPr>
          <w:rFonts w:eastAsia="Georgia" w:hAnsi="Georgia" w:cs="Georgia"/>
          <w:color w:val="000000"/>
        </w:rPr>
        <w:t>If this exceeds field capacity, gravitational drainage occurs:</w:t>
      </w:r>
    </w:p>
    <w:p w14:paraId="61282DEA" w14:textId="77777777" w:rsidR="004A56DE" w:rsidRDefault="00000000">
      <w:pPr>
        <w:spacing w:after="210" w:line="360" w:lineRule="auto"/>
      </w:pPr>
      <m:oMathPara>
        <m:oMath>
          <m:sSub>
            <m:sSubPr>
              <m:ctrlPr>
                <w:rPr>
                  <w:rFonts w:ascii="Cambria Math" w:hAnsi="Cambria Math"/>
                  <w:color w:val="000000"/>
                </w:rPr>
              </m:ctrlPr>
            </m:sSubPr>
            <m:e>
              <m:r>
                <w:rPr>
                  <w:rFonts w:ascii="Cambria Math" w:hAnsi="Cambria Math"/>
                  <w:color w:val="000000"/>
                </w:rPr>
                <m:t>D</m:t>
              </m:r>
            </m:e>
            <m:sub>
              <m:r>
                <w:rPr>
                  <w:rFonts w:ascii="Cambria Math" w:hAnsi="Cambria Math"/>
                  <w:color w:val="000000"/>
                </w:rPr>
                <m:t>t</m:t>
              </m:r>
            </m:sub>
          </m:sSub>
          <m:r>
            <m:rPr>
              <m:sty m:val="p"/>
            </m:rPr>
            <w:rPr>
              <w:rFonts w:ascii="Cambria Math" w:hAnsi="Cambria Math"/>
              <w:color w:val="000000"/>
            </w:rPr>
            <m:t>=</m:t>
          </m:r>
          <m:d>
            <m:dPr>
              <m:begChr m:val="{"/>
              <m:endChr m:val=""/>
              <m:ctrlPr>
                <w:rPr>
                  <w:rFonts w:ascii="Cambria Math" w:hAnsi="Cambria Math"/>
                  <w:color w:val="000000"/>
                </w:rPr>
              </m:ctrlPr>
            </m:dPr>
            <m:e>
              <m:m>
                <m:mPr>
                  <m:plcHide m:val="1"/>
                  <m:mcs>
                    <m:mc>
                      <m:mcPr>
                        <m:count m:val="2"/>
                        <m:mcJc m:val="left"/>
                      </m:mcPr>
                    </m:mc>
                  </m:mcs>
                  <m:ctrlPr>
                    <w:rPr>
                      <w:rFonts w:ascii="Cambria Math" w:hAnsi="Cambria Math"/>
                      <w:i/>
                      <w:color w:val="000000"/>
                    </w:rPr>
                  </m:ctrlPr>
                </m:mPr>
                <m:mr>
                  <m:e>
                    <m:sSub>
                      <m:sSubPr>
                        <m:ctrlPr>
                          <w:rPr>
                            <w:rFonts w:ascii="Cambria Math" w:hAnsi="Cambria Math"/>
                            <w:color w:val="000000"/>
                          </w:rPr>
                        </m:ctrlPr>
                      </m:sSubPr>
                      <m:e>
                        <m:r>
                          <w:rPr>
                            <w:rFonts w:ascii="Cambria Math" w:hAnsi="Cambria Math"/>
                            <w:color w:val="000000"/>
                          </w:rPr>
                          <m:t>k</m:t>
                        </m:r>
                      </m:e>
                      <m:sub>
                        <m:r>
                          <m:rPr>
                            <m:sty m:val="p"/>
                          </m:rPr>
                          <w:rPr>
                            <w:rFonts w:ascii="Cambria Math" w:hAnsi="Cambria Math"/>
                            <w:color w:val="000000"/>
                          </w:rPr>
                          <m:t>drain</m:t>
                        </m:r>
                      </m:sub>
                    </m:sSub>
                    <m:d>
                      <m:dPr>
                        <m:ctrlPr>
                          <w:rPr>
                            <w:rFonts w:ascii="Cambria Math" w:hAnsi="Cambria Math"/>
                            <w:color w:val="000000"/>
                          </w:rPr>
                        </m:ctrlPr>
                      </m:dPr>
                      <m:e>
                        <m:sSubSup>
                          <m:sSubSupPr>
                            <m:ctrlPr>
                              <w:rPr>
                                <w:rFonts w:ascii="Cambria Math" w:hAnsi="Cambria Math"/>
                                <w:color w:val="000000"/>
                              </w:rPr>
                            </m:ctrlPr>
                          </m:sSubSupPr>
                          <m:e>
                            <m:r>
                              <w:rPr>
                                <w:rFonts w:ascii="Cambria Math" w:hAnsi="Cambria Math"/>
                                <w:color w:val="000000"/>
                              </w:rPr>
                              <m:t>S</m:t>
                            </m:r>
                          </m:e>
                          <m:sub>
                            <m:r>
                              <w:rPr>
                                <w:rFonts w:ascii="Cambria Math" w:hAnsi="Cambria Math"/>
                                <w:color w:val="000000"/>
                              </w:rPr>
                              <m:t>t</m:t>
                            </m:r>
                          </m:sub>
                          <m:sup>
                            <m:r>
                              <m:rPr>
                                <m:sty m:val="p"/>
                              </m:rPr>
                              <w:rPr>
                                <w:rFonts w:ascii="Cambria Math" w:hAnsi="Cambria Math"/>
                                <w:color w:val="000000"/>
                              </w:rPr>
                              <m:t>postET</m:t>
                            </m:r>
                          </m:sup>
                        </m:sSubSup>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S</m:t>
                            </m:r>
                          </m:e>
                          <m:sub>
                            <m:r>
                              <m:rPr>
                                <m:sty m:val="p"/>
                              </m:rPr>
                              <w:rPr>
                                <w:rFonts w:ascii="Cambria Math" w:hAnsi="Cambria Math"/>
                                <w:color w:val="000000"/>
                              </w:rPr>
                              <m:t>FC</m:t>
                            </m:r>
                          </m:sub>
                        </m:sSub>
                      </m:e>
                    </m:d>
                    <m:r>
                      <m:rPr>
                        <m:sty m:val="p"/>
                      </m:rPr>
                      <w:rPr>
                        <w:rFonts w:ascii="Cambria Math" w:hAnsi="Cambria Math"/>
                        <w:color w:val="000000"/>
                      </w:rPr>
                      <m:t>,</m:t>
                    </m:r>
                  </m:e>
                  <m:e>
                    <m:sSubSup>
                      <m:sSubSupPr>
                        <m:ctrlPr>
                          <w:rPr>
                            <w:rFonts w:ascii="Cambria Math" w:hAnsi="Cambria Math"/>
                            <w:color w:val="000000"/>
                          </w:rPr>
                        </m:ctrlPr>
                      </m:sSubSupPr>
                      <m:e>
                        <m:r>
                          <w:rPr>
                            <w:rFonts w:ascii="Cambria Math" w:hAnsi="Cambria Math"/>
                            <w:color w:val="000000"/>
                          </w:rPr>
                          <m:t>S</m:t>
                        </m:r>
                      </m:e>
                      <m:sub>
                        <m:r>
                          <w:rPr>
                            <w:rFonts w:ascii="Cambria Math" w:hAnsi="Cambria Math"/>
                            <w:color w:val="000000"/>
                          </w:rPr>
                          <m:t>t</m:t>
                        </m:r>
                      </m:sub>
                      <m:sup>
                        <m:r>
                          <m:rPr>
                            <m:sty m:val="p"/>
                          </m:rPr>
                          <w:rPr>
                            <w:rFonts w:ascii="Cambria Math" w:hAnsi="Cambria Math"/>
                            <w:color w:val="000000"/>
                          </w:rPr>
                          <m:t>postET</m:t>
                        </m:r>
                      </m:sup>
                    </m:sSubSup>
                    <m:r>
                      <m:rPr>
                        <m:sty m:val="p"/>
                      </m:rPr>
                      <w:rPr>
                        <w:rFonts w:ascii="Cambria Math" w:hAnsi="Cambria Math"/>
                        <w:color w:val="000000"/>
                      </w:rPr>
                      <m:t>&gt;</m:t>
                    </m:r>
                    <m:sSub>
                      <m:sSubPr>
                        <m:ctrlPr>
                          <w:rPr>
                            <w:rFonts w:ascii="Cambria Math" w:hAnsi="Cambria Math"/>
                            <w:color w:val="000000"/>
                          </w:rPr>
                        </m:ctrlPr>
                      </m:sSubPr>
                      <m:e>
                        <m:r>
                          <w:rPr>
                            <w:rFonts w:ascii="Cambria Math" w:hAnsi="Cambria Math"/>
                            <w:color w:val="000000"/>
                          </w:rPr>
                          <m:t>S</m:t>
                        </m:r>
                      </m:e>
                      <m:sub>
                        <m:r>
                          <m:rPr>
                            <m:sty m:val="p"/>
                          </m:rPr>
                          <w:rPr>
                            <w:rFonts w:ascii="Cambria Math" w:hAnsi="Cambria Math"/>
                            <w:color w:val="000000"/>
                          </w:rPr>
                          <m:t>FC</m:t>
                        </m:r>
                      </m:sub>
                    </m:sSub>
                  </m:e>
                </m:mr>
                <m:mr>
                  <m:e>
                    <m:r>
                      <m:rPr>
                        <m:sty m:val="p"/>
                      </m:rPr>
                      <w:rPr>
                        <w:rFonts w:ascii="Cambria Math" w:hAnsi="Cambria Math"/>
                        <w:color w:val="000000"/>
                      </w:rPr>
                      <m:t>0,</m:t>
                    </m:r>
                  </m:e>
                  <m:e>
                    <m:sSubSup>
                      <m:sSubSupPr>
                        <m:ctrlPr>
                          <w:rPr>
                            <w:rFonts w:ascii="Cambria Math" w:hAnsi="Cambria Math"/>
                            <w:color w:val="000000"/>
                          </w:rPr>
                        </m:ctrlPr>
                      </m:sSubSupPr>
                      <m:e>
                        <m:r>
                          <w:rPr>
                            <w:rFonts w:ascii="Cambria Math" w:hAnsi="Cambria Math"/>
                            <w:color w:val="000000"/>
                          </w:rPr>
                          <m:t>S</m:t>
                        </m:r>
                      </m:e>
                      <m:sub>
                        <m:r>
                          <w:rPr>
                            <w:rFonts w:ascii="Cambria Math" w:hAnsi="Cambria Math"/>
                            <w:color w:val="000000"/>
                          </w:rPr>
                          <m:t>t</m:t>
                        </m:r>
                      </m:sub>
                      <m:sup>
                        <m:r>
                          <m:rPr>
                            <m:sty m:val="p"/>
                          </m:rPr>
                          <w:rPr>
                            <w:rFonts w:ascii="Cambria Math" w:hAnsi="Cambria Math"/>
                            <w:color w:val="000000"/>
                          </w:rPr>
                          <m:t>postET</m:t>
                        </m:r>
                      </m:sup>
                    </m:sSubSup>
                    <m:r>
                      <m:rPr>
                        <m:sty m:val="p"/>
                      </m:rPr>
                      <w:rPr>
                        <w:rFonts w:ascii="Cambria Math" w:hAnsi="Cambria Math"/>
                        <w:color w:val="000000"/>
                      </w:rPr>
                      <m:t>≤</m:t>
                    </m:r>
                    <m:sSub>
                      <m:sSubPr>
                        <m:ctrlPr>
                          <w:rPr>
                            <w:rFonts w:ascii="Cambria Math" w:hAnsi="Cambria Math"/>
                            <w:color w:val="000000"/>
                          </w:rPr>
                        </m:ctrlPr>
                      </m:sSubPr>
                      <m:e>
                        <m:r>
                          <w:rPr>
                            <w:rFonts w:ascii="Cambria Math" w:hAnsi="Cambria Math"/>
                            <w:color w:val="000000"/>
                          </w:rPr>
                          <m:t>S</m:t>
                        </m:r>
                      </m:e>
                      <m:sub>
                        <m:r>
                          <m:rPr>
                            <m:sty m:val="p"/>
                          </m:rPr>
                          <w:rPr>
                            <w:rFonts w:ascii="Cambria Math" w:hAnsi="Cambria Math"/>
                            <w:color w:val="000000"/>
                          </w:rPr>
                          <m:t>FC</m:t>
                        </m:r>
                      </m:sub>
                    </m:sSub>
                  </m:e>
                </m:mr>
              </m:m>
            </m:e>
          </m:d>
        </m:oMath>
      </m:oMathPara>
    </w:p>
    <w:p w14:paraId="5D7647F7" w14:textId="77777777" w:rsidR="004A56DE" w:rsidRDefault="00000000">
      <w:pPr>
        <w:spacing w:after="210" w:line="360" w:lineRule="auto"/>
      </w:pPr>
      <w:r>
        <w:rPr>
          <w:rFonts w:eastAsia="Georgia" w:hAnsi="Georgia" w:cs="Georgia"/>
          <w:color w:val="000000"/>
        </w:rPr>
        <w:t>so drainage only affects the water held above the field-capacity threshold.</w:t>
      </w:r>
    </w:p>
    <w:p w14:paraId="1DB3C665" w14:textId="77777777" w:rsidR="004A56DE" w:rsidRDefault="00000000">
      <w:pPr>
        <w:spacing w:before="315" w:after="105" w:line="360" w:lineRule="auto"/>
        <w:ind w:left="-30"/>
      </w:pPr>
      <w:bookmarkStart w:id="9" w:name="freeze_thaw_representation"/>
      <w:r>
        <w:rPr>
          <w:rFonts w:eastAsia="Georgia" w:hAnsi="Georgia" w:cs="Georgia"/>
          <w:b/>
          <w:color w:val="000000"/>
          <w:sz w:val="24"/>
        </w:rPr>
        <w:t>Freeze–thaw representation</w:t>
      </w:r>
      <w:bookmarkEnd w:id="9"/>
    </w:p>
    <w:p w14:paraId="14CEC73E" w14:textId="77777777" w:rsidR="004A56DE" w:rsidRDefault="00000000">
      <w:pPr>
        <w:spacing w:after="210" w:line="360" w:lineRule="auto"/>
      </w:pPr>
      <w:r>
        <w:rPr>
          <w:rFonts w:eastAsia="Georgia" w:hAnsi="Georgia" w:cs="Georgia"/>
          <w:color w:val="000000"/>
        </w:rPr>
        <w:t xml:space="preserve">The model includes a simple temperature-triggered freeze–thaw routine. Consecutive weeks with mean temperature below 0 °C are counted. When the number of consecutive freezing weeks exceeds </w:t>
      </w:r>
      <w:proofErr w:type="spellStart"/>
      <w:r>
        <w:rPr>
          <w:rStyle w:val="VerbatimChar"/>
          <w:rFonts w:ascii="Menlo" w:eastAsia="Menlo" w:hAnsi="Menlo" w:cs="Menlo"/>
          <w:color w:val="000000"/>
          <w:sz w:val="18"/>
          <w:shd w:val="clear" w:color="auto" w:fill="F8F8FA"/>
        </w:rPr>
        <w:t>freeze_trigger_weeks</w:t>
      </w:r>
      <w:proofErr w:type="spellEnd"/>
      <w:r>
        <w:rPr>
          <w:rFonts w:eastAsia="Georgia" w:hAnsi="Georgia" w:cs="Georgia"/>
          <w:color w:val="000000"/>
        </w:rPr>
        <w:t xml:space="preserve">, the soil is flagged as frozen. The soil remains frozen until weekly mean temperature rises above </w:t>
      </w:r>
      <w:proofErr w:type="spellStart"/>
      <w:r>
        <w:rPr>
          <w:rStyle w:val="VerbatimChar"/>
          <w:rFonts w:ascii="Menlo" w:eastAsia="Menlo" w:hAnsi="Menlo" w:cs="Menlo"/>
          <w:color w:val="000000"/>
          <w:sz w:val="18"/>
          <w:shd w:val="clear" w:color="auto" w:fill="F8F8FA"/>
        </w:rPr>
        <w:t>thaw_trigger_temp_c</w:t>
      </w:r>
      <w:proofErr w:type="spellEnd"/>
      <w:r>
        <w:rPr>
          <w:rFonts w:eastAsia="Georgia" w:hAnsi="Georgia" w:cs="Georgia"/>
          <w:color w:val="000000"/>
        </w:rPr>
        <w:t>.</w:t>
      </w:r>
    </w:p>
    <w:p w14:paraId="5BBE51FD" w14:textId="77777777" w:rsidR="004A56DE" w:rsidRDefault="00000000">
      <w:pPr>
        <w:spacing w:after="210" w:line="360" w:lineRule="auto"/>
      </w:pPr>
      <w:r>
        <w:rPr>
          <w:rFonts w:eastAsia="Georgia" w:hAnsi="Georgia" w:cs="Georgia"/>
          <w:color w:val="000000"/>
        </w:rPr>
        <w:t>When the soil is frozen, several hydrological processes are modified:</w:t>
      </w:r>
    </w:p>
    <w:p w14:paraId="2F5C4727" w14:textId="77777777" w:rsidR="004A56DE" w:rsidRDefault="00000000">
      <w:pPr>
        <w:numPr>
          <w:ilvl w:val="0"/>
          <w:numId w:val="2"/>
        </w:numPr>
        <w:spacing w:before="105" w:after="105" w:line="360" w:lineRule="auto"/>
      </w:pPr>
      <w:r>
        <w:rPr>
          <w:rFonts w:eastAsia="Georgia" w:hAnsi="Georgia" w:cs="Georgia"/>
          <w:color w:val="000000"/>
        </w:rPr>
        <w:t xml:space="preserve">drainage is reduced by multiplying the drainage coefficient by </w:t>
      </w:r>
      <w:proofErr w:type="spellStart"/>
      <w:r>
        <w:rPr>
          <w:rStyle w:val="VerbatimChar"/>
          <w:rFonts w:ascii="Menlo" w:eastAsia="Menlo" w:hAnsi="Menlo" w:cs="Menlo"/>
          <w:color w:val="000000"/>
          <w:sz w:val="18"/>
          <w:shd w:val="clear" w:color="auto" w:fill="F8F8FA"/>
        </w:rPr>
        <w:t>frozen_drainage_multiplier</w:t>
      </w:r>
      <w:proofErr w:type="spellEnd"/>
      <w:r>
        <w:rPr>
          <w:rFonts w:eastAsia="Georgia" w:hAnsi="Georgia" w:cs="Georgia"/>
          <w:color w:val="000000"/>
        </w:rPr>
        <w:t>,</w:t>
      </w:r>
    </w:p>
    <w:p w14:paraId="022280C2" w14:textId="77777777" w:rsidR="004A56DE" w:rsidRDefault="00000000">
      <w:pPr>
        <w:numPr>
          <w:ilvl w:val="0"/>
          <w:numId w:val="2"/>
        </w:numPr>
        <w:spacing w:before="105" w:after="105" w:line="360" w:lineRule="auto"/>
      </w:pPr>
      <w:r>
        <w:rPr>
          <w:rFonts w:eastAsia="Georgia" w:hAnsi="Georgia" w:cs="Georgia"/>
          <w:color w:val="000000"/>
        </w:rPr>
        <w:t xml:space="preserve">only a fraction </w:t>
      </w:r>
      <w:proofErr w:type="spellStart"/>
      <w:r>
        <w:rPr>
          <w:rStyle w:val="VerbatimChar"/>
          <w:rFonts w:ascii="Menlo" w:eastAsia="Menlo" w:hAnsi="Menlo" w:cs="Menlo"/>
          <w:color w:val="000000"/>
          <w:sz w:val="18"/>
          <w:shd w:val="clear" w:color="auto" w:fill="F8F8FA"/>
        </w:rPr>
        <w:t>frozen_infiltration_fraction</w:t>
      </w:r>
      <w:proofErr w:type="spellEnd"/>
      <w:r>
        <w:rPr>
          <w:rFonts w:eastAsia="Georgia" w:hAnsi="Georgia" w:cs="Georgia"/>
          <w:color w:val="000000"/>
        </w:rPr>
        <w:t xml:space="preserve"> of throughfall infiltrates and the remainder becomes runoff,</w:t>
      </w:r>
    </w:p>
    <w:p w14:paraId="00B240F0" w14:textId="77777777" w:rsidR="004A56DE" w:rsidRDefault="00000000">
      <w:pPr>
        <w:numPr>
          <w:ilvl w:val="0"/>
          <w:numId w:val="2"/>
        </w:numPr>
        <w:spacing w:before="105" w:after="105" w:line="360" w:lineRule="auto"/>
      </w:pPr>
      <w:r>
        <w:rPr>
          <w:rFonts w:eastAsia="Georgia" w:hAnsi="Georgia" w:cs="Georgia"/>
          <w:color w:val="000000"/>
        </w:rPr>
        <w:t xml:space="preserve">potential evapotranspiration is reduced by </w:t>
      </w:r>
      <w:proofErr w:type="spellStart"/>
      <w:r>
        <w:rPr>
          <w:rStyle w:val="VerbatimChar"/>
          <w:rFonts w:ascii="Menlo" w:eastAsia="Menlo" w:hAnsi="Menlo" w:cs="Menlo"/>
          <w:color w:val="000000"/>
          <w:sz w:val="18"/>
          <w:shd w:val="clear" w:color="auto" w:fill="F8F8FA"/>
        </w:rPr>
        <w:t>frozen_pet_multiplier</w:t>
      </w:r>
      <w:proofErr w:type="spellEnd"/>
      <w:r>
        <w:rPr>
          <w:rFonts w:eastAsia="Georgia" w:hAnsi="Georgia" w:cs="Georgia"/>
          <w:color w:val="000000"/>
        </w:rPr>
        <w:t>,</w:t>
      </w:r>
    </w:p>
    <w:p w14:paraId="5171DBFB" w14:textId="77777777" w:rsidR="004A56DE" w:rsidRDefault="00000000">
      <w:pPr>
        <w:numPr>
          <w:ilvl w:val="0"/>
          <w:numId w:val="2"/>
        </w:numPr>
        <w:spacing w:before="105" w:after="105" w:line="360" w:lineRule="auto"/>
      </w:pPr>
      <w:r>
        <w:rPr>
          <w:rFonts w:eastAsia="Georgia" w:hAnsi="Georgia" w:cs="Georgia"/>
          <w:color w:val="000000"/>
        </w:rPr>
        <w:t xml:space="preserve">biomass-enhanced uptake is damped by </w:t>
      </w:r>
      <w:proofErr w:type="spellStart"/>
      <w:r>
        <w:rPr>
          <w:rStyle w:val="VerbatimChar"/>
          <w:rFonts w:ascii="Menlo" w:eastAsia="Menlo" w:hAnsi="Menlo" w:cs="Menlo"/>
          <w:color w:val="000000"/>
          <w:sz w:val="18"/>
          <w:shd w:val="clear" w:color="auto" w:fill="F8F8FA"/>
        </w:rPr>
        <w:t>frozen_uptake_multiplier</w:t>
      </w:r>
      <w:proofErr w:type="spellEnd"/>
      <w:r>
        <w:rPr>
          <w:rFonts w:eastAsia="Georgia" w:hAnsi="Georgia" w:cs="Georgia"/>
          <w:color w:val="000000"/>
        </w:rPr>
        <w:t>.</w:t>
      </w:r>
    </w:p>
    <w:p w14:paraId="1810FDC7" w14:textId="77777777" w:rsidR="004A56DE" w:rsidRDefault="00000000">
      <w:pPr>
        <w:spacing w:after="210" w:line="360" w:lineRule="auto"/>
      </w:pPr>
      <w:r>
        <w:rPr>
          <w:rFonts w:eastAsia="Georgia" w:hAnsi="Georgia" w:cs="Georgia"/>
          <w:color w:val="000000"/>
        </w:rPr>
        <w:lastRenderedPageBreak/>
        <w:t>Thus frozen conditions reduce infiltration, limit drainage and evapotranspiration, and generally increase runoff.</w:t>
      </w:r>
    </w:p>
    <w:p w14:paraId="5EE47A9B" w14:textId="77777777" w:rsidR="004A56DE" w:rsidRDefault="00000000">
      <w:pPr>
        <w:spacing w:before="315" w:after="105" w:line="360" w:lineRule="auto"/>
        <w:ind w:left="-30"/>
      </w:pPr>
      <w:bookmarkStart w:id="10" w:name="parameter_table"/>
      <w:r>
        <w:rPr>
          <w:rFonts w:eastAsia="Georgia" w:hAnsi="Georgia" w:cs="Georgia"/>
          <w:b/>
          <w:color w:val="000000"/>
          <w:sz w:val="24"/>
        </w:rPr>
        <w:t>Parameter table</w:t>
      </w:r>
      <w:bookmarkEnd w:id="1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4120"/>
        <w:gridCol w:w="3936"/>
        <w:gridCol w:w="1448"/>
      </w:tblGrid>
      <w:tr w:rsidR="004A56DE" w14:paraId="4BCBCCB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4078CD" w14:textId="77777777" w:rsidR="004A56DE" w:rsidRDefault="00000000">
            <w:pPr>
              <w:spacing w:line="360" w:lineRule="auto"/>
            </w:pPr>
            <w:r>
              <w:rPr>
                <w:rFonts w:ascii="Helvetica Neue" w:eastAsia="Helvetica Neue" w:hAnsi="Helvetica Neue" w:cs="Helvetica Neue"/>
                <w:color w:val="000000"/>
                <w:sz w:val="17"/>
              </w:rPr>
              <w:t>Parameter name</w:t>
            </w:r>
          </w:p>
        </w:tc>
        <w:tc>
          <w:tcPr>
            <w:tcW w:w="0" w:type="auto"/>
            <w:tcBorders>
              <w:top w:val="single" w:sz="1" w:space="0" w:color="000000"/>
              <w:bottom w:val="single" w:sz="1" w:space="0" w:color="000000"/>
              <w:right w:val="single" w:sz="1" w:space="0" w:color="000000"/>
            </w:tcBorders>
          </w:tcPr>
          <w:p w14:paraId="0A675147" w14:textId="77777777" w:rsidR="004A56DE" w:rsidRDefault="00000000">
            <w:pPr>
              <w:spacing w:line="360" w:lineRule="auto"/>
            </w:pPr>
            <w:r>
              <w:rPr>
                <w:rFonts w:ascii="Helvetica Neue" w:eastAsia="Helvetica Neue" w:hAnsi="Helvetica Neue" w:cs="Helvetica Neue"/>
                <w:color w:val="000000"/>
                <w:sz w:val="17"/>
              </w:rPr>
              <w:t>Description</w:t>
            </w:r>
          </w:p>
        </w:tc>
        <w:tc>
          <w:tcPr>
            <w:tcW w:w="0" w:type="auto"/>
            <w:tcBorders>
              <w:top w:val="single" w:sz="1" w:space="0" w:color="000000"/>
              <w:bottom w:val="single" w:sz="1" w:space="0" w:color="000000"/>
            </w:tcBorders>
          </w:tcPr>
          <w:p w14:paraId="38A5CD90" w14:textId="77777777" w:rsidR="004A56DE" w:rsidRDefault="00000000">
            <w:pPr>
              <w:spacing w:line="360" w:lineRule="auto"/>
            </w:pPr>
            <w:r>
              <w:rPr>
                <w:rFonts w:ascii="Helvetica Neue" w:eastAsia="Helvetica Neue" w:hAnsi="Helvetica Neue" w:cs="Helvetica Neue"/>
                <w:color w:val="000000"/>
                <w:sz w:val="17"/>
              </w:rPr>
              <w:t>Units</w:t>
            </w:r>
          </w:p>
        </w:tc>
      </w:tr>
      <w:tr w:rsidR="004A56DE" w14:paraId="0863BD4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478E27D" w14:textId="77777777" w:rsidR="004A56DE" w:rsidRDefault="00000000">
            <w:pPr>
              <w:spacing w:line="336" w:lineRule="auto"/>
            </w:pPr>
            <w:proofErr w:type="spellStart"/>
            <w:r>
              <w:rPr>
                <w:rStyle w:val="VerbatimChar"/>
                <w:rFonts w:ascii="Menlo" w:eastAsia="Menlo" w:hAnsi="Menlo" w:cs="Menlo"/>
                <w:color w:val="000000"/>
                <w:sz w:val="18"/>
                <w:shd w:val="clear" w:color="auto" w:fill="F8F8FA"/>
              </w:rPr>
              <w:t>initial_soil_moisture_mm</w:t>
            </w:r>
            <w:proofErr w:type="spellEnd"/>
          </w:p>
        </w:tc>
        <w:tc>
          <w:tcPr>
            <w:tcW w:w="0" w:type="auto"/>
            <w:tcBorders>
              <w:top w:val="single" w:sz="1" w:space="0" w:color="000000"/>
              <w:bottom w:val="single" w:sz="1" w:space="0" w:color="000000"/>
              <w:right w:val="single" w:sz="1" w:space="0" w:color="000000"/>
            </w:tcBorders>
          </w:tcPr>
          <w:p w14:paraId="0C95D218" w14:textId="77777777" w:rsidR="004A56DE" w:rsidRDefault="00000000">
            <w:pPr>
              <w:spacing w:line="360" w:lineRule="auto"/>
            </w:pPr>
            <w:r>
              <w:rPr>
                <w:rFonts w:ascii="Helvetica Neue" w:eastAsia="Helvetica Neue" w:hAnsi="Helvetica Neue" w:cs="Helvetica Neue"/>
                <w:color w:val="000000"/>
                <w:sz w:val="17"/>
              </w:rPr>
              <w:t>Initial soil moisture storage at the start of the simulation</w:t>
            </w:r>
          </w:p>
        </w:tc>
        <w:tc>
          <w:tcPr>
            <w:tcW w:w="0" w:type="auto"/>
            <w:tcBorders>
              <w:top w:val="single" w:sz="1" w:space="0" w:color="000000"/>
              <w:bottom w:val="single" w:sz="1" w:space="0" w:color="000000"/>
            </w:tcBorders>
          </w:tcPr>
          <w:p w14:paraId="6AA99FC8" w14:textId="77777777" w:rsidR="004A56DE" w:rsidRDefault="00000000">
            <w:pPr>
              <w:spacing w:line="360" w:lineRule="auto"/>
            </w:pPr>
            <w:r>
              <w:rPr>
                <w:rFonts w:ascii="Helvetica Neue" w:eastAsia="Helvetica Neue" w:hAnsi="Helvetica Neue" w:cs="Helvetica Neue"/>
                <w:color w:val="000000"/>
                <w:sz w:val="17"/>
              </w:rPr>
              <w:t>mm</w:t>
            </w:r>
          </w:p>
        </w:tc>
      </w:tr>
      <w:tr w:rsidR="004A56DE" w14:paraId="21C62D5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5615622" w14:textId="77777777" w:rsidR="004A56DE" w:rsidRDefault="00000000">
            <w:pPr>
              <w:spacing w:line="336" w:lineRule="auto"/>
            </w:pPr>
            <w:proofErr w:type="spellStart"/>
            <w:r>
              <w:rPr>
                <w:rStyle w:val="VerbatimChar"/>
                <w:rFonts w:ascii="Menlo" w:eastAsia="Menlo" w:hAnsi="Menlo" w:cs="Menlo"/>
                <w:color w:val="000000"/>
                <w:sz w:val="18"/>
                <w:shd w:val="clear" w:color="auto" w:fill="F8F8FA"/>
              </w:rPr>
              <w:t>base_soil_water_capacity_mm</w:t>
            </w:r>
            <w:proofErr w:type="spellEnd"/>
          </w:p>
        </w:tc>
        <w:tc>
          <w:tcPr>
            <w:tcW w:w="0" w:type="auto"/>
            <w:tcBorders>
              <w:top w:val="single" w:sz="1" w:space="0" w:color="000000"/>
              <w:bottom w:val="single" w:sz="1" w:space="0" w:color="000000"/>
              <w:right w:val="single" w:sz="1" w:space="0" w:color="000000"/>
            </w:tcBorders>
          </w:tcPr>
          <w:p w14:paraId="32325488" w14:textId="77777777" w:rsidR="004A56DE" w:rsidRDefault="00000000">
            <w:pPr>
              <w:spacing w:line="360" w:lineRule="auto"/>
            </w:pPr>
            <w:r>
              <w:rPr>
                <w:rFonts w:ascii="Helvetica Neue" w:eastAsia="Helvetica Neue" w:hAnsi="Helvetica Neue" w:cs="Helvetica Neue"/>
                <w:color w:val="000000"/>
                <w:sz w:val="17"/>
              </w:rPr>
              <w:t>Base soil water holding capacity before clay adjustment</w:t>
            </w:r>
          </w:p>
        </w:tc>
        <w:tc>
          <w:tcPr>
            <w:tcW w:w="0" w:type="auto"/>
            <w:tcBorders>
              <w:top w:val="single" w:sz="1" w:space="0" w:color="000000"/>
              <w:bottom w:val="single" w:sz="1" w:space="0" w:color="000000"/>
            </w:tcBorders>
          </w:tcPr>
          <w:p w14:paraId="4FE1BAC0" w14:textId="77777777" w:rsidR="004A56DE" w:rsidRDefault="00000000">
            <w:pPr>
              <w:spacing w:line="360" w:lineRule="auto"/>
            </w:pPr>
            <w:r>
              <w:rPr>
                <w:rFonts w:ascii="Helvetica Neue" w:eastAsia="Helvetica Neue" w:hAnsi="Helvetica Neue" w:cs="Helvetica Neue"/>
                <w:color w:val="000000"/>
                <w:sz w:val="17"/>
              </w:rPr>
              <w:t>mm</w:t>
            </w:r>
          </w:p>
        </w:tc>
      </w:tr>
      <w:tr w:rsidR="004A56DE" w14:paraId="1DA697F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C566E6" w14:textId="77777777" w:rsidR="004A56DE" w:rsidRDefault="00000000">
            <w:pPr>
              <w:spacing w:line="336" w:lineRule="auto"/>
            </w:pPr>
            <w:proofErr w:type="spellStart"/>
            <w:r>
              <w:rPr>
                <w:rStyle w:val="VerbatimChar"/>
                <w:rFonts w:ascii="Menlo" w:eastAsia="Menlo" w:hAnsi="Menlo" w:cs="Menlo"/>
                <w:color w:val="000000"/>
                <w:sz w:val="18"/>
                <w:shd w:val="clear" w:color="auto" w:fill="F8F8FA"/>
              </w:rPr>
              <w:t>base_drainage_coeff</w:t>
            </w:r>
            <w:proofErr w:type="spellEnd"/>
          </w:p>
        </w:tc>
        <w:tc>
          <w:tcPr>
            <w:tcW w:w="0" w:type="auto"/>
            <w:tcBorders>
              <w:top w:val="single" w:sz="1" w:space="0" w:color="000000"/>
              <w:bottom w:val="single" w:sz="1" w:space="0" w:color="000000"/>
              <w:right w:val="single" w:sz="1" w:space="0" w:color="000000"/>
            </w:tcBorders>
          </w:tcPr>
          <w:p w14:paraId="120963AB" w14:textId="77777777" w:rsidR="004A56DE" w:rsidRDefault="00000000">
            <w:pPr>
              <w:spacing w:line="360" w:lineRule="auto"/>
            </w:pPr>
            <w:r>
              <w:rPr>
                <w:rFonts w:ascii="Helvetica Neue" w:eastAsia="Helvetica Neue" w:hAnsi="Helvetica Neue" w:cs="Helvetica Neue"/>
                <w:color w:val="000000"/>
                <w:sz w:val="17"/>
              </w:rPr>
              <w:t>Base drainage coefficient controlling drainage above field capacity</w:t>
            </w:r>
          </w:p>
        </w:tc>
        <w:tc>
          <w:tcPr>
            <w:tcW w:w="0" w:type="auto"/>
            <w:tcBorders>
              <w:top w:val="single" w:sz="1" w:space="0" w:color="000000"/>
              <w:bottom w:val="single" w:sz="1" w:space="0" w:color="000000"/>
            </w:tcBorders>
          </w:tcPr>
          <w:p w14:paraId="0D414FFF" w14:textId="77777777" w:rsidR="004A56DE" w:rsidRDefault="00000000">
            <w:pPr>
              <w:spacing w:line="360" w:lineRule="auto"/>
            </w:pPr>
            <w:r>
              <w:rPr>
                <w:rFonts w:ascii="Helvetica Neue" w:eastAsia="Helvetica Neue" w:hAnsi="Helvetica Neue" w:cs="Helvetica Neue"/>
                <w:color w:val="000000"/>
                <w:sz w:val="17"/>
              </w:rPr>
              <w:t>fraction</w:t>
            </w:r>
          </w:p>
        </w:tc>
      </w:tr>
      <w:tr w:rsidR="004A56DE" w14:paraId="7F5731E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B1FDC22" w14:textId="77777777" w:rsidR="004A56DE" w:rsidRDefault="00000000">
            <w:pPr>
              <w:spacing w:line="336" w:lineRule="auto"/>
            </w:pPr>
            <w:proofErr w:type="spellStart"/>
            <w:r>
              <w:rPr>
                <w:rStyle w:val="VerbatimChar"/>
                <w:rFonts w:ascii="Menlo" w:eastAsia="Menlo" w:hAnsi="Menlo" w:cs="Menlo"/>
                <w:color w:val="000000"/>
                <w:sz w:val="18"/>
                <w:shd w:val="clear" w:color="auto" w:fill="F8F8FA"/>
              </w:rPr>
              <w:t>base_runoff_fraction_max</w:t>
            </w:r>
            <w:proofErr w:type="spellEnd"/>
          </w:p>
        </w:tc>
        <w:tc>
          <w:tcPr>
            <w:tcW w:w="0" w:type="auto"/>
            <w:tcBorders>
              <w:top w:val="single" w:sz="1" w:space="0" w:color="000000"/>
              <w:bottom w:val="single" w:sz="1" w:space="0" w:color="000000"/>
              <w:right w:val="single" w:sz="1" w:space="0" w:color="000000"/>
            </w:tcBorders>
          </w:tcPr>
          <w:p w14:paraId="304CC730" w14:textId="77777777" w:rsidR="004A56DE" w:rsidRDefault="00000000">
            <w:pPr>
              <w:spacing w:line="360" w:lineRule="auto"/>
            </w:pPr>
            <w:r>
              <w:rPr>
                <w:rFonts w:ascii="Helvetica Neue" w:eastAsia="Helvetica Neue" w:hAnsi="Helvetica Neue" w:cs="Helvetica Neue"/>
                <w:color w:val="000000"/>
                <w:sz w:val="17"/>
              </w:rPr>
              <w:t>Maximum runoff fraction under very wet conditions before clay adjustment</w:t>
            </w:r>
          </w:p>
        </w:tc>
        <w:tc>
          <w:tcPr>
            <w:tcW w:w="0" w:type="auto"/>
            <w:tcBorders>
              <w:top w:val="single" w:sz="1" w:space="0" w:color="000000"/>
              <w:bottom w:val="single" w:sz="1" w:space="0" w:color="000000"/>
            </w:tcBorders>
          </w:tcPr>
          <w:p w14:paraId="0C82572E" w14:textId="77777777" w:rsidR="004A56DE" w:rsidRDefault="00000000">
            <w:pPr>
              <w:spacing w:line="360" w:lineRule="auto"/>
            </w:pPr>
            <w:r>
              <w:rPr>
                <w:rFonts w:ascii="Helvetica Neue" w:eastAsia="Helvetica Neue" w:hAnsi="Helvetica Neue" w:cs="Helvetica Neue"/>
                <w:color w:val="000000"/>
                <w:sz w:val="17"/>
              </w:rPr>
              <w:t>fraction</w:t>
            </w:r>
          </w:p>
        </w:tc>
      </w:tr>
      <w:tr w:rsidR="004A56DE" w14:paraId="27B5858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22AC4F" w14:textId="77777777" w:rsidR="004A56DE" w:rsidRDefault="00000000">
            <w:pPr>
              <w:spacing w:line="336" w:lineRule="auto"/>
            </w:pPr>
            <w:proofErr w:type="spellStart"/>
            <w:r>
              <w:rPr>
                <w:rStyle w:val="VerbatimChar"/>
                <w:rFonts w:ascii="Menlo" w:eastAsia="Menlo" w:hAnsi="Menlo" w:cs="Menlo"/>
                <w:color w:val="000000"/>
                <w:sz w:val="18"/>
                <w:shd w:val="clear" w:color="auto" w:fill="F8F8FA"/>
              </w:rPr>
              <w:t>runoff_exponent</w:t>
            </w:r>
            <w:proofErr w:type="spellEnd"/>
          </w:p>
        </w:tc>
        <w:tc>
          <w:tcPr>
            <w:tcW w:w="0" w:type="auto"/>
            <w:tcBorders>
              <w:top w:val="single" w:sz="1" w:space="0" w:color="000000"/>
              <w:bottom w:val="single" w:sz="1" w:space="0" w:color="000000"/>
              <w:right w:val="single" w:sz="1" w:space="0" w:color="000000"/>
            </w:tcBorders>
          </w:tcPr>
          <w:p w14:paraId="00392580" w14:textId="77777777" w:rsidR="004A56DE" w:rsidRDefault="00000000">
            <w:pPr>
              <w:spacing w:line="360" w:lineRule="auto"/>
            </w:pPr>
            <w:r>
              <w:rPr>
                <w:rFonts w:ascii="Helvetica Neue" w:eastAsia="Helvetica Neue" w:hAnsi="Helvetica Neue" w:cs="Helvetica Neue"/>
                <w:color w:val="000000"/>
                <w:sz w:val="17"/>
              </w:rPr>
              <w:t>Exponent controlling how strongly runoff increases with relative saturation</w:t>
            </w:r>
          </w:p>
        </w:tc>
        <w:tc>
          <w:tcPr>
            <w:tcW w:w="0" w:type="auto"/>
            <w:tcBorders>
              <w:top w:val="single" w:sz="1" w:space="0" w:color="000000"/>
              <w:bottom w:val="single" w:sz="1" w:space="0" w:color="000000"/>
            </w:tcBorders>
          </w:tcPr>
          <w:p w14:paraId="2B6047F6" w14:textId="77777777" w:rsidR="004A56DE" w:rsidRDefault="00000000">
            <w:pPr>
              <w:spacing w:line="360" w:lineRule="auto"/>
            </w:pPr>
            <w:r>
              <w:rPr>
                <w:rFonts w:ascii="Helvetica Neue" w:eastAsia="Helvetica Neue" w:hAnsi="Helvetica Neue" w:cs="Helvetica Neue"/>
                <w:color w:val="000000"/>
                <w:sz w:val="17"/>
              </w:rPr>
              <w:t>dimensionless</w:t>
            </w:r>
          </w:p>
        </w:tc>
      </w:tr>
      <w:tr w:rsidR="004A56DE" w14:paraId="08EAFA0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CF859E" w14:textId="77777777" w:rsidR="004A56DE" w:rsidRDefault="00000000">
            <w:pPr>
              <w:spacing w:line="336" w:lineRule="auto"/>
            </w:pPr>
            <w:proofErr w:type="spellStart"/>
            <w:r>
              <w:rPr>
                <w:rStyle w:val="VerbatimChar"/>
                <w:rFonts w:ascii="Menlo" w:eastAsia="Menlo" w:hAnsi="Menlo" w:cs="Menlo"/>
                <w:color w:val="000000"/>
                <w:sz w:val="18"/>
                <w:shd w:val="clear" w:color="auto" w:fill="F8F8FA"/>
              </w:rPr>
              <w:t>field_capacity_fraction</w:t>
            </w:r>
            <w:proofErr w:type="spellEnd"/>
          </w:p>
        </w:tc>
        <w:tc>
          <w:tcPr>
            <w:tcW w:w="0" w:type="auto"/>
            <w:tcBorders>
              <w:top w:val="single" w:sz="1" w:space="0" w:color="000000"/>
              <w:bottom w:val="single" w:sz="1" w:space="0" w:color="000000"/>
              <w:right w:val="single" w:sz="1" w:space="0" w:color="000000"/>
            </w:tcBorders>
          </w:tcPr>
          <w:p w14:paraId="294603D9" w14:textId="77777777" w:rsidR="004A56DE" w:rsidRDefault="00000000">
            <w:pPr>
              <w:spacing w:line="360" w:lineRule="auto"/>
            </w:pPr>
            <w:r>
              <w:rPr>
                <w:rFonts w:ascii="Helvetica Neue" w:eastAsia="Helvetica Neue" w:hAnsi="Helvetica Neue" w:cs="Helvetica Neue"/>
                <w:color w:val="000000"/>
                <w:sz w:val="17"/>
              </w:rPr>
              <w:t>Field capacity expressed as a fraction of maximum soil water capacity</w:t>
            </w:r>
          </w:p>
        </w:tc>
        <w:tc>
          <w:tcPr>
            <w:tcW w:w="0" w:type="auto"/>
            <w:tcBorders>
              <w:top w:val="single" w:sz="1" w:space="0" w:color="000000"/>
              <w:bottom w:val="single" w:sz="1" w:space="0" w:color="000000"/>
            </w:tcBorders>
          </w:tcPr>
          <w:p w14:paraId="7E0E62A3" w14:textId="77777777" w:rsidR="004A56DE" w:rsidRDefault="00000000">
            <w:pPr>
              <w:spacing w:line="360" w:lineRule="auto"/>
            </w:pPr>
            <w:r>
              <w:rPr>
                <w:rFonts w:ascii="Helvetica Neue" w:eastAsia="Helvetica Neue" w:hAnsi="Helvetica Neue" w:cs="Helvetica Neue"/>
                <w:color w:val="000000"/>
                <w:sz w:val="17"/>
              </w:rPr>
              <w:t>fraction</w:t>
            </w:r>
          </w:p>
        </w:tc>
      </w:tr>
      <w:tr w:rsidR="004A56DE" w14:paraId="009AD30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985DCB1" w14:textId="77777777" w:rsidR="004A56DE" w:rsidRDefault="00000000">
            <w:pPr>
              <w:spacing w:line="336" w:lineRule="auto"/>
            </w:pPr>
            <w:proofErr w:type="spellStart"/>
            <w:r>
              <w:rPr>
                <w:rStyle w:val="VerbatimChar"/>
                <w:rFonts w:ascii="Menlo" w:eastAsia="Menlo" w:hAnsi="Menlo" w:cs="Menlo"/>
                <w:color w:val="000000"/>
                <w:sz w:val="18"/>
                <w:shd w:val="clear" w:color="auto" w:fill="F8F8FA"/>
              </w:rPr>
              <w:t>reference_clay_pct</w:t>
            </w:r>
            <w:proofErr w:type="spellEnd"/>
          </w:p>
        </w:tc>
        <w:tc>
          <w:tcPr>
            <w:tcW w:w="0" w:type="auto"/>
            <w:tcBorders>
              <w:top w:val="single" w:sz="1" w:space="0" w:color="000000"/>
              <w:bottom w:val="single" w:sz="1" w:space="0" w:color="000000"/>
              <w:right w:val="single" w:sz="1" w:space="0" w:color="000000"/>
            </w:tcBorders>
          </w:tcPr>
          <w:p w14:paraId="5F705475" w14:textId="77777777" w:rsidR="004A56DE" w:rsidRDefault="00000000">
            <w:pPr>
              <w:spacing w:line="360" w:lineRule="auto"/>
            </w:pPr>
            <w:r>
              <w:rPr>
                <w:rFonts w:ascii="Helvetica Neue" w:eastAsia="Helvetica Neue" w:hAnsi="Helvetica Neue" w:cs="Helvetica Neue"/>
                <w:color w:val="000000"/>
                <w:sz w:val="17"/>
              </w:rPr>
              <w:t>Reference clay content used as the baseline for soil adjustments</w:t>
            </w:r>
          </w:p>
        </w:tc>
        <w:tc>
          <w:tcPr>
            <w:tcW w:w="0" w:type="auto"/>
            <w:tcBorders>
              <w:top w:val="single" w:sz="1" w:space="0" w:color="000000"/>
              <w:bottom w:val="single" w:sz="1" w:space="0" w:color="000000"/>
            </w:tcBorders>
          </w:tcPr>
          <w:p w14:paraId="7364E464" w14:textId="77777777" w:rsidR="004A56DE" w:rsidRDefault="00000000">
            <w:pPr>
              <w:spacing w:line="360" w:lineRule="auto"/>
            </w:pPr>
            <w:r>
              <w:rPr>
                <w:rFonts w:ascii="Helvetica Neue" w:eastAsia="Helvetica Neue" w:hAnsi="Helvetica Neue" w:cs="Helvetica Neue"/>
                <w:color w:val="000000"/>
                <w:sz w:val="17"/>
              </w:rPr>
              <w:t>%</w:t>
            </w:r>
          </w:p>
        </w:tc>
      </w:tr>
      <w:tr w:rsidR="004A56DE" w14:paraId="5A12D51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E9D9ECF" w14:textId="77777777" w:rsidR="004A56DE" w:rsidRDefault="00000000">
            <w:pPr>
              <w:spacing w:line="336" w:lineRule="auto"/>
            </w:pPr>
            <w:proofErr w:type="spellStart"/>
            <w:r>
              <w:rPr>
                <w:rStyle w:val="VerbatimChar"/>
                <w:rFonts w:ascii="Menlo" w:eastAsia="Menlo" w:hAnsi="Menlo" w:cs="Menlo"/>
                <w:color w:val="000000"/>
                <w:sz w:val="18"/>
                <w:shd w:val="clear" w:color="auto" w:fill="F8F8FA"/>
              </w:rPr>
              <w:t>awc_mm_per_clay_pct</w:t>
            </w:r>
            <w:proofErr w:type="spellEnd"/>
          </w:p>
        </w:tc>
        <w:tc>
          <w:tcPr>
            <w:tcW w:w="0" w:type="auto"/>
            <w:tcBorders>
              <w:top w:val="single" w:sz="1" w:space="0" w:color="000000"/>
              <w:bottom w:val="single" w:sz="1" w:space="0" w:color="000000"/>
              <w:right w:val="single" w:sz="1" w:space="0" w:color="000000"/>
            </w:tcBorders>
          </w:tcPr>
          <w:p w14:paraId="0FE2560D" w14:textId="77777777" w:rsidR="004A56DE" w:rsidRDefault="00000000">
            <w:pPr>
              <w:spacing w:line="360" w:lineRule="auto"/>
            </w:pPr>
            <w:r>
              <w:rPr>
                <w:rFonts w:ascii="Helvetica Neue" w:eastAsia="Helvetica Neue" w:hAnsi="Helvetica Neue" w:cs="Helvetica Neue"/>
                <w:color w:val="000000"/>
                <w:sz w:val="17"/>
              </w:rPr>
              <w:t>Change in water capacity per percentage point of clay</w:t>
            </w:r>
          </w:p>
        </w:tc>
        <w:tc>
          <w:tcPr>
            <w:tcW w:w="0" w:type="auto"/>
            <w:tcBorders>
              <w:top w:val="single" w:sz="1" w:space="0" w:color="000000"/>
              <w:bottom w:val="single" w:sz="1" w:space="0" w:color="000000"/>
            </w:tcBorders>
          </w:tcPr>
          <w:p w14:paraId="790BF069" w14:textId="77777777" w:rsidR="004A56DE" w:rsidRDefault="00000000">
            <w:pPr>
              <w:spacing w:line="360" w:lineRule="auto"/>
            </w:pPr>
            <w:r>
              <w:rPr>
                <w:rFonts w:ascii="Helvetica Neue" w:eastAsia="Helvetica Neue" w:hAnsi="Helvetica Neue" w:cs="Helvetica Neue"/>
                <w:color w:val="000000"/>
                <w:sz w:val="17"/>
              </w:rPr>
              <w:t>mm per % clay</w:t>
            </w:r>
          </w:p>
        </w:tc>
      </w:tr>
      <w:tr w:rsidR="004A56DE" w14:paraId="5306962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F86CC2C" w14:textId="77777777" w:rsidR="004A56DE" w:rsidRDefault="00000000">
            <w:pPr>
              <w:spacing w:line="336" w:lineRule="auto"/>
            </w:pPr>
            <w:proofErr w:type="spellStart"/>
            <w:r>
              <w:rPr>
                <w:rStyle w:val="VerbatimChar"/>
                <w:rFonts w:ascii="Menlo" w:eastAsia="Menlo" w:hAnsi="Menlo" w:cs="Menlo"/>
                <w:color w:val="000000"/>
                <w:sz w:val="18"/>
                <w:shd w:val="clear" w:color="auto" w:fill="F8F8FA"/>
              </w:rPr>
              <w:t>drainage_clay_sensitivity</w:t>
            </w:r>
            <w:proofErr w:type="spellEnd"/>
          </w:p>
        </w:tc>
        <w:tc>
          <w:tcPr>
            <w:tcW w:w="0" w:type="auto"/>
            <w:tcBorders>
              <w:top w:val="single" w:sz="1" w:space="0" w:color="000000"/>
              <w:bottom w:val="single" w:sz="1" w:space="0" w:color="000000"/>
              <w:right w:val="single" w:sz="1" w:space="0" w:color="000000"/>
            </w:tcBorders>
          </w:tcPr>
          <w:p w14:paraId="11537985" w14:textId="77777777" w:rsidR="004A56DE" w:rsidRDefault="00000000">
            <w:pPr>
              <w:spacing w:line="360" w:lineRule="auto"/>
            </w:pPr>
            <w:r>
              <w:rPr>
                <w:rFonts w:ascii="Helvetica Neue" w:eastAsia="Helvetica Neue" w:hAnsi="Helvetica Neue" w:cs="Helvetica Neue"/>
                <w:color w:val="000000"/>
                <w:sz w:val="17"/>
              </w:rPr>
              <w:t>Sensitivity of the drainage coefficient to clay content</w:t>
            </w:r>
          </w:p>
        </w:tc>
        <w:tc>
          <w:tcPr>
            <w:tcW w:w="0" w:type="auto"/>
            <w:tcBorders>
              <w:top w:val="single" w:sz="1" w:space="0" w:color="000000"/>
              <w:bottom w:val="single" w:sz="1" w:space="0" w:color="000000"/>
            </w:tcBorders>
          </w:tcPr>
          <w:p w14:paraId="4A69AC5F" w14:textId="77777777" w:rsidR="004A56DE" w:rsidRDefault="00000000">
            <w:pPr>
              <w:spacing w:line="360" w:lineRule="auto"/>
            </w:pPr>
            <w:r>
              <w:rPr>
                <w:rFonts w:ascii="Helvetica Neue" w:eastAsia="Helvetica Neue" w:hAnsi="Helvetica Neue" w:cs="Helvetica Neue"/>
                <w:color w:val="000000"/>
                <w:sz w:val="17"/>
              </w:rPr>
              <w:t>1 per % clay</w:t>
            </w:r>
          </w:p>
        </w:tc>
      </w:tr>
      <w:tr w:rsidR="004A56DE" w14:paraId="47DEE7F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EBBF1C6" w14:textId="77777777" w:rsidR="004A56DE" w:rsidRDefault="00000000">
            <w:pPr>
              <w:spacing w:line="336" w:lineRule="auto"/>
            </w:pPr>
            <w:proofErr w:type="spellStart"/>
            <w:r>
              <w:rPr>
                <w:rStyle w:val="VerbatimChar"/>
                <w:rFonts w:ascii="Menlo" w:eastAsia="Menlo" w:hAnsi="Menlo" w:cs="Menlo"/>
                <w:color w:val="000000"/>
                <w:sz w:val="18"/>
                <w:shd w:val="clear" w:color="auto" w:fill="F8F8FA"/>
              </w:rPr>
              <w:t>runoff_clay_sensitivity</w:t>
            </w:r>
            <w:proofErr w:type="spellEnd"/>
          </w:p>
        </w:tc>
        <w:tc>
          <w:tcPr>
            <w:tcW w:w="0" w:type="auto"/>
            <w:tcBorders>
              <w:top w:val="single" w:sz="1" w:space="0" w:color="000000"/>
              <w:bottom w:val="single" w:sz="1" w:space="0" w:color="000000"/>
              <w:right w:val="single" w:sz="1" w:space="0" w:color="000000"/>
            </w:tcBorders>
          </w:tcPr>
          <w:p w14:paraId="4B36FFF6" w14:textId="77777777" w:rsidR="004A56DE" w:rsidRDefault="00000000">
            <w:pPr>
              <w:spacing w:line="360" w:lineRule="auto"/>
            </w:pPr>
            <w:r>
              <w:rPr>
                <w:rFonts w:ascii="Helvetica Neue" w:eastAsia="Helvetica Neue" w:hAnsi="Helvetica Neue" w:cs="Helvetica Neue"/>
                <w:color w:val="000000"/>
                <w:sz w:val="17"/>
              </w:rPr>
              <w:t>Sensitivity of maximum runoff fraction to clay content</w:t>
            </w:r>
          </w:p>
        </w:tc>
        <w:tc>
          <w:tcPr>
            <w:tcW w:w="0" w:type="auto"/>
            <w:tcBorders>
              <w:top w:val="single" w:sz="1" w:space="0" w:color="000000"/>
              <w:bottom w:val="single" w:sz="1" w:space="0" w:color="000000"/>
            </w:tcBorders>
          </w:tcPr>
          <w:p w14:paraId="180661B4" w14:textId="77777777" w:rsidR="004A56DE" w:rsidRDefault="00000000">
            <w:pPr>
              <w:spacing w:line="360" w:lineRule="auto"/>
            </w:pPr>
            <w:r>
              <w:rPr>
                <w:rFonts w:ascii="Helvetica Neue" w:eastAsia="Helvetica Neue" w:hAnsi="Helvetica Neue" w:cs="Helvetica Neue"/>
                <w:color w:val="000000"/>
                <w:sz w:val="17"/>
              </w:rPr>
              <w:t>1 per % clay</w:t>
            </w:r>
          </w:p>
        </w:tc>
      </w:tr>
      <w:tr w:rsidR="004A56DE" w14:paraId="527486B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D76DE8E" w14:textId="77777777" w:rsidR="004A56DE" w:rsidRDefault="00000000">
            <w:pPr>
              <w:spacing w:line="336" w:lineRule="auto"/>
            </w:pPr>
            <w:proofErr w:type="spellStart"/>
            <w:r>
              <w:rPr>
                <w:rStyle w:val="VerbatimChar"/>
                <w:rFonts w:ascii="Menlo" w:eastAsia="Menlo" w:hAnsi="Menlo" w:cs="Menlo"/>
                <w:color w:val="000000"/>
                <w:sz w:val="18"/>
                <w:shd w:val="clear" w:color="auto" w:fill="F8F8FA"/>
              </w:rPr>
              <w:t>stress_clay_sensitivity</w:t>
            </w:r>
            <w:proofErr w:type="spellEnd"/>
          </w:p>
        </w:tc>
        <w:tc>
          <w:tcPr>
            <w:tcW w:w="0" w:type="auto"/>
            <w:tcBorders>
              <w:top w:val="single" w:sz="1" w:space="0" w:color="000000"/>
              <w:bottom w:val="single" w:sz="1" w:space="0" w:color="000000"/>
              <w:right w:val="single" w:sz="1" w:space="0" w:color="000000"/>
            </w:tcBorders>
          </w:tcPr>
          <w:p w14:paraId="6444BAE9" w14:textId="77777777" w:rsidR="004A56DE" w:rsidRDefault="00000000">
            <w:pPr>
              <w:spacing w:line="360" w:lineRule="auto"/>
            </w:pPr>
            <w:r>
              <w:rPr>
                <w:rFonts w:ascii="Helvetica Neue" w:eastAsia="Helvetica Neue" w:hAnsi="Helvetica Neue" w:cs="Helvetica Neue"/>
                <w:color w:val="000000"/>
                <w:sz w:val="17"/>
              </w:rPr>
              <w:t>Sensitivity of the soil water stress exponent to clay content</w:t>
            </w:r>
          </w:p>
        </w:tc>
        <w:tc>
          <w:tcPr>
            <w:tcW w:w="0" w:type="auto"/>
            <w:tcBorders>
              <w:top w:val="single" w:sz="1" w:space="0" w:color="000000"/>
              <w:bottom w:val="single" w:sz="1" w:space="0" w:color="000000"/>
            </w:tcBorders>
          </w:tcPr>
          <w:p w14:paraId="3BC367DE" w14:textId="77777777" w:rsidR="004A56DE" w:rsidRDefault="00000000">
            <w:pPr>
              <w:spacing w:line="360" w:lineRule="auto"/>
            </w:pPr>
            <w:r>
              <w:rPr>
                <w:rFonts w:ascii="Helvetica Neue" w:eastAsia="Helvetica Neue" w:hAnsi="Helvetica Neue" w:cs="Helvetica Neue"/>
                <w:color w:val="000000"/>
                <w:sz w:val="17"/>
              </w:rPr>
              <w:t>1 per % clay</w:t>
            </w:r>
          </w:p>
        </w:tc>
      </w:tr>
      <w:tr w:rsidR="004A56DE" w14:paraId="05AAB81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60F6DE" w14:textId="77777777" w:rsidR="004A56DE" w:rsidRDefault="00000000">
            <w:pPr>
              <w:spacing w:line="336" w:lineRule="auto"/>
            </w:pPr>
            <w:proofErr w:type="spellStart"/>
            <w:r>
              <w:rPr>
                <w:rStyle w:val="VerbatimChar"/>
                <w:rFonts w:ascii="Menlo" w:eastAsia="Menlo" w:hAnsi="Menlo" w:cs="Menlo"/>
                <w:color w:val="000000"/>
                <w:sz w:val="18"/>
                <w:shd w:val="clear" w:color="auto" w:fill="F8F8FA"/>
              </w:rPr>
              <w:t>temp_base_c</w:t>
            </w:r>
            <w:proofErr w:type="spellEnd"/>
          </w:p>
        </w:tc>
        <w:tc>
          <w:tcPr>
            <w:tcW w:w="0" w:type="auto"/>
            <w:tcBorders>
              <w:top w:val="single" w:sz="1" w:space="0" w:color="000000"/>
              <w:bottom w:val="single" w:sz="1" w:space="0" w:color="000000"/>
              <w:right w:val="single" w:sz="1" w:space="0" w:color="000000"/>
            </w:tcBorders>
          </w:tcPr>
          <w:p w14:paraId="31EB7B11" w14:textId="77777777" w:rsidR="004A56DE" w:rsidRDefault="00000000">
            <w:pPr>
              <w:spacing w:line="360" w:lineRule="auto"/>
            </w:pPr>
            <w:r>
              <w:rPr>
                <w:rFonts w:ascii="Helvetica Neue" w:eastAsia="Helvetica Neue" w:hAnsi="Helvetica Neue" w:cs="Helvetica Neue"/>
                <w:color w:val="000000"/>
                <w:sz w:val="17"/>
              </w:rPr>
              <w:t>Base temperature threshold used in the PET calculation</w:t>
            </w:r>
          </w:p>
        </w:tc>
        <w:tc>
          <w:tcPr>
            <w:tcW w:w="0" w:type="auto"/>
            <w:tcBorders>
              <w:top w:val="single" w:sz="1" w:space="0" w:color="000000"/>
              <w:bottom w:val="single" w:sz="1" w:space="0" w:color="000000"/>
            </w:tcBorders>
          </w:tcPr>
          <w:p w14:paraId="31DCFB8A" w14:textId="77777777" w:rsidR="004A56DE" w:rsidRDefault="00000000">
            <w:pPr>
              <w:spacing w:line="360" w:lineRule="auto"/>
            </w:pPr>
            <w:r>
              <w:rPr>
                <w:rFonts w:ascii="Helvetica Neue" w:eastAsia="Helvetica Neue" w:hAnsi="Helvetica Neue" w:cs="Helvetica Neue"/>
                <w:color w:val="000000"/>
                <w:sz w:val="17"/>
              </w:rPr>
              <w:t>°C</w:t>
            </w:r>
          </w:p>
        </w:tc>
      </w:tr>
      <w:tr w:rsidR="004A56DE" w14:paraId="075E89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1655E31" w14:textId="77777777" w:rsidR="004A56DE" w:rsidRDefault="00000000">
            <w:pPr>
              <w:spacing w:line="336" w:lineRule="auto"/>
            </w:pPr>
            <w:proofErr w:type="spellStart"/>
            <w:r>
              <w:rPr>
                <w:rStyle w:val="VerbatimChar"/>
                <w:rFonts w:ascii="Menlo" w:eastAsia="Menlo" w:hAnsi="Menlo" w:cs="Menlo"/>
                <w:color w:val="000000"/>
                <w:sz w:val="18"/>
                <w:shd w:val="clear" w:color="auto" w:fill="F8F8FA"/>
              </w:rPr>
              <w:t>pet_coeff_mm_per_degday</w:t>
            </w:r>
            <w:proofErr w:type="spellEnd"/>
          </w:p>
        </w:tc>
        <w:tc>
          <w:tcPr>
            <w:tcW w:w="0" w:type="auto"/>
            <w:tcBorders>
              <w:top w:val="single" w:sz="1" w:space="0" w:color="000000"/>
              <w:bottom w:val="single" w:sz="1" w:space="0" w:color="000000"/>
              <w:right w:val="single" w:sz="1" w:space="0" w:color="000000"/>
            </w:tcBorders>
          </w:tcPr>
          <w:p w14:paraId="28DB3FBD" w14:textId="77777777" w:rsidR="004A56DE" w:rsidRDefault="00000000">
            <w:pPr>
              <w:spacing w:line="360" w:lineRule="auto"/>
            </w:pPr>
            <w:r>
              <w:rPr>
                <w:rFonts w:ascii="Helvetica Neue" w:eastAsia="Helvetica Neue" w:hAnsi="Helvetica Neue" w:cs="Helvetica Neue"/>
                <w:color w:val="000000"/>
                <w:sz w:val="17"/>
              </w:rPr>
              <w:t>PET coefficient converting degree-days to weekly PET</w:t>
            </w:r>
          </w:p>
        </w:tc>
        <w:tc>
          <w:tcPr>
            <w:tcW w:w="0" w:type="auto"/>
            <w:tcBorders>
              <w:top w:val="single" w:sz="1" w:space="0" w:color="000000"/>
              <w:bottom w:val="single" w:sz="1" w:space="0" w:color="000000"/>
            </w:tcBorders>
          </w:tcPr>
          <w:p w14:paraId="7E290981" w14:textId="77777777" w:rsidR="004A56DE" w:rsidRDefault="00000000">
            <w:pPr>
              <w:spacing w:line="360" w:lineRule="auto"/>
            </w:pPr>
            <w:r>
              <w:rPr>
                <w:rFonts w:ascii="Helvetica Neue" w:eastAsia="Helvetica Neue" w:hAnsi="Helvetica Neue" w:cs="Helvetica Neue"/>
                <w:color w:val="000000"/>
                <w:sz w:val="17"/>
              </w:rPr>
              <w:t>mm per °C day</w:t>
            </w:r>
          </w:p>
        </w:tc>
      </w:tr>
      <w:tr w:rsidR="004A56DE" w14:paraId="74E3B13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0BB5D4E" w14:textId="77777777" w:rsidR="004A56DE" w:rsidRDefault="00000000">
            <w:pPr>
              <w:spacing w:line="336" w:lineRule="auto"/>
            </w:pPr>
            <w:proofErr w:type="spellStart"/>
            <w:r>
              <w:rPr>
                <w:rStyle w:val="VerbatimChar"/>
                <w:rFonts w:ascii="Menlo" w:eastAsia="Menlo" w:hAnsi="Menlo" w:cs="Menlo"/>
                <w:color w:val="000000"/>
                <w:sz w:val="18"/>
                <w:shd w:val="clear" w:color="auto" w:fill="F8F8FA"/>
              </w:rPr>
              <w:t>reference_elevation_m</w:t>
            </w:r>
            <w:proofErr w:type="spellEnd"/>
          </w:p>
        </w:tc>
        <w:tc>
          <w:tcPr>
            <w:tcW w:w="0" w:type="auto"/>
            <w:tcBorders>
              <w:top w:val="single" w:sz="1" w:space="0" w:color="000000"/>
              <w:bottom w:val="single" w:sz="1" w:space="0" w:color="000000"/>
              <w:right w:val="single" w:sz="1" w:space="0" w:color="000000"/>
            </w:tcBorders>
          </w:tcPr>
          <w:p w14:paraId="3EF76708" w14:textId="77777777" w:rsidR="004A56DE" w:rsidRDefault="00000000">
            <w:pPr>
              <w:spacing w:line="360" w:lineRule="auto"/>
            </w:pPr>
            <w:r>
              <w:rPr>
                <w:rFonts w:ascii="Helvetica Neue" w:eastAsia="Helvetica Neue" w:hAnsi="Helvetica Neue" w:cs="Helvetica Neue"/>
                <w:color w:val="000000"/>
                <w:sz w:val="17"/>
              </w:rPr>
              <w:t>Reference elevation for PET adjustment</w:t>
            </w:r>
          </w:p>
        </w:tc>
        <w:tc>
          <w:tcPr>
            <w:tcW w:w="0" w:type="auto"/>
            <w:tcBorders>
              <w:top w:val="single" w:sz="1" w:space="0" w:color="000000"/>
              <w:bottom w:val="single" w:sz="1" w:space="0" w:color="000000"/>
            </w:tcBorders>
          </w:tcPr>
          <w:p w14:paraId="343874C0" w14:textId="77777777" w:rsidR="004A56DE" w:rsidRDefault="00000000">
            <w:pPr>
              <w:spacing w:line="360" w:lineRule="auto"/>
            </w:pPr>
            <w:r>
              <w:rPr>
                <w:rFonts w:ascii="Helvetica Neue" w:eastAsia="Helvetica Neue" w:hAnsi="Helvetica Neue" w:cs="Helvetica Neue"/>
                <w:color w:val="000000"/>
                <w:sz w:val="17"/>
              </w:rPr>
              <w:t>m</w:t>
            </w:r>
          </w:p>
        </w:tc>
      </w:tr>
      <w:tr w:rsidR="004A56DE" w14:paraId="2EB10A7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E130936" w14:textId="77777777" w:rsidR="004A56DE" w:rsidRDefault="00000000">
            <w:pPr>
              <w:spacing w:line="336" w:lineRule="auto"/>
            </w:pPr>
            <w:proofErr w:type="spellStart"/>
            <w:r>
              <w:rPr>
                <w:rStyle w:val="VerbatimChar"/>
                <w:rFonts w:ascii="Menlo" w:eastAsia="Menlo" w:hAnsi="Menlo" w:cs="Menlo"/>
                <w:color w:val="000000"/>
                <w:sz w:val="18"/>
                <w:shd w:val="clear" w:color="auto" w:fill="F8F8FA"/>
              </w:rPr>
              <w:t>elev_pet_sensitivity_per_km</w:t>
            </w:r>
            <w:proofErr w:type="spellEnd"/>
          </w:p>
        </w:tc>
        <w:tc>
          <w:tcPr>
            <w:tcW w:w="0" w:type="auto"/>
            <w:tcBorders>
              <w:top w:val="single" w:sz="1" w:space="0" w:color="000000"/>
              <w:bottom w:val="single" w:sz="1" w:space="0" w:color="000000"/>
              <w:right w:val="single" w:sz="1" w:space="0" w:color="000000"/>
            </w:tcBorders>
          </w:tcPr>
          <w:p w14:paraId="1B55424C" w14:textId="77777777" w:rsidR="004A56DE" w:rsidRDefault="00000000">
            <w:pPr>
              <w:spacing w:line="360" w:lineRule="auto"/>
            </w:pPr>
            <w:r>
              <w:rPr>
                <w:rFonts w:ascii="Helvetica Neue" w:eastAsia="Helvetica Neue" w:hAnsi="Helvetica Neue" w:cs="Helvetica Neue"/>
                <w:color w:val="000000"/>
                <w:sz w:val="17"/>
              </w:rPr>
              <w:t>Sensitivity of PET to elevation difference</w:t>
            </w:r>
          </w:p>
        </w:tc>
        <w:tc>
          <w:tcPr>
            <w:tcW w:w="0" w:type="auto"/>
            <w:tcBorders>
              <w:top w:val="single" w:sz="1" w:space="0" w:color="000000"/>
              <w:bottom w:val="single" w:sz="1" w:space="0" w:color="000000"/>
            </w:tcBorders>
          </w:tcPr>
          <w:p w14:paraId="30DD23BE" w14:textId="77777777" w:rsidR="004A56DE" w:rsidRDefault="00000000">
            <w:pPr>
              <w:spacing w:line="360" w:lineRule="auto"/>
            </w:pPr>
            <w:r>
              <w:rPr>
                <w:rFonts w:ascii="Helvetica Neue" w:eastAsia="Helvetica Neue" w:hAnsi="Helvetica Neue" w:cs="Helvetica Neue"/>
                <w:color w:val="000000"/>
                <w:sz w:val="17"/>
              </w:rPr>
              <w:t>per km</w:t>
            </w:r>
          </w:p>
        </w:tc>
      </w:tr>
      <w:tr w:rsidR="004A56DE" w14:paraId="10FC021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8EB33EC" w14:textId="77777777" w:rsidR="004A56DE" w:rsidRDefault="00000000">
            <w:pPr>
              <w:spacing w:line="336" w:lineRule="auto"/>
            </w:pPr>
            <w:proofErr w:type="spellStart"/>
            <w:r>
              <w:rPr>
                <w:rStyle w:val="VerbatimChar"/>
                <w:rFonts w:ascii="Menlo" w:eastAsia="Menlo" w:hAnsi="Menlo" w:cs="Menlo"/>
                <w:color w:val="000000"/>
                <w:sz w:val="18"/>
                <w:shd w:val="clear" w:color="auto" w:fill="F8F8FA"/>
              </w:rPr>
              <w:lastRenderedPageBreak/>
              <w:t>kc_min</w:t>
            </w:r>
            <w:proofErr w:type="spellEnd"/>
          </w:p>
        </w:tc>
        <w:tc>
          <w:tcPr>
            <w:tcW w:w="0" w:type="auto"/>
            <w:tcBorders>
              <w:top w:val="single" w:sz="1" w:space="0" w:color="000000"/>
              <w:bottom w:val="single" w:sz="1" w:space="0" w:color="000000"/>
              <w:right w:val="single" w:sz="1" w:space="0" w:color="000000"/>
            </w:tcBorders>
          </w:tcPr>
          <w:p w14:paraId="5233C385" w14:textId="77777777" w:rsidR="004A56DE" w:rsidRDefault="00000000">
            <w:pPr>
              <w:spacing w:line="360" w:lineRule="auto"/>
            </w:pPr>
            <w:r>
              <w:rPr>
                <w:rFonts w:ascii="Helvetica Neue" w:eastAsia="Helvetica Neue" w:hAnsi="Helvetica Neue" w:cs="Helvetica Neue"/>
                <w:color w:val="000000"/>
                <w:sz w:val="17"/>
              </w:rPr>
              <w:t>Minimum crop or canopy coefficient at very low biomass</w:t>
            </w:r>
          </w:p>
        </w:tc>
        <w:tc>
          <w:tcPr>
            <w:tcW w:w="0" w:type="auto"/>
            <w:tcBorders>
              <w:top w:val="single" w:sz="1" w:space="0" w:color="000000"/>
              <w:bottom w:val="single" w:sz="1" w:space="0" w:color="000000"/>
            </w:tcBorders>
          </w:tcPr>
          <w:p w14:paraId="26E0968A" w14:textId="77777777" w:rsidR="004A56DE" w:rsidRDefault="00000000">
            <w:pPr>
              <w:spacing w:line="360" w:lineRule="auto"/>
            </w:pPr>
            <w:r>
              <w:rPr>
                <w:rFonts w:ascii="Helvetica Neue" w:eastAsia="Helvetica Neue" w:hAnsi="Helvetica Neue" w:cs="Helvetica Neue"/>
                <w:color w:val="000000"/>
                <w:sz w:val="17"/>
              </w:rPr>
              <w:t>dimensionless</w:t>
            </w:r>
          </w:p>
        </w:tc>
      </w:tr>
      <w:tr w:rsidR="004A56DE" w14:paraId="1F709EC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EE879DB" w14:textId="77777777" w:rsidR="004A56DE" w:rsidRDefault="00000000">
            <w:pPr>
              <w:spacing w:line="336" w:lineRule="auto"/>
            </w:pPr>
            <w:proofErr w:type="spellStart"/>
            <w:r>
              <w:rPr>
                <w:rStyle w:val="VerbatimChar"/>
                <w:rFonts w:ascii="Menlo" w:eastAsia="Menlo" w:hAnsi="Menlo" w:cs="Menlo"/>
                <w:color w:val="000000"/>
                <w:sz w:val="18"/>
                <w:shd w:val="clear" w:color="auto" w:fill="F8F8FA"/>
              </w:rPr>
              <w:t>kc_max</w:t>
            </w:r>
            <w:proofErr w:type="spellEnd"/>
          </w:p>
        </w:tc>
        <w:tc>
          <w:tcPr>
            <w:tcW w:w="0" w:type="auto"/>
            <w:tcBorders>
              <w:top w:val="single" w:sz="1" w:space="0" w:color="000000"/>
              <w:bottom w:val="single" w:sz="1" w:space="0" w:color="000000"/>
              <w:right w:val="single" w:sz="1" w:space="0" w:color="000000"/>
            </w:tcBorders>
          </w:tcPr>
          <w:p w14:paraId="27979011" w14:textId="77777777" w:rsidR="004A56DE" w:rsidRDefault="00000000">
            <w:pPr>
              <w:spacing w:line="360" w:lineRule="auto"/>
            </w:pPr>
            <w:r>
              <w:rPr>
                <w:rFonts w:ascii="Helvetica Neue" w:eastAsia="Helvetica Neue" w:hAnsi="Helvetica Neue" w:cs="Helvetica Neue"/>
                <w:color w:val="000000"/>
                <w:sz w:val="17"/>
              </w:rPr>
              <w:t>Maximum crop or canopy coefficient at high biomass</w:t>
            </w:r>
          </w:p>
        </w:tc>
        <w:tc>
          <w:tcPr>
            <w:tcW w:w="0" w:type="auto"/>
            <w:tcBorders>
              <w:top w:val="single" w:sz="1" w:space="0" w:color="000000"/>
              <w:bottom w:val="single" w:sz="1" w:space="0" w:color="000000"/>
            </w:tcBorders>
          </w:tcPr>
          <w:p w14:paraId="7C7E96EB" w14:textId="77777777" w:rsidR="004A56DE" w:rsidRDefault="00000000">
            <w:pPr>
              <w:spacing w:line="360" w:lineRule="auto"/>
            </w:pPr>
            <w:r>
              <w:rPr>
                <w:rFonts w:ascii="Helvetica Neue" w:eastAsia="Helvetica Neue" w:hAnsi="Helvetica Neue" w:cs="Helvetica Neue"/>
                <w:color w:val="000000"/>
                <w:sz w:val="17"/>
              </w:rPr>
              <w:t>dimensionless</w:t>
            </w:r>
          </w:p>
        </w:tc>
      </w:tr>
      <w:tr w:rsidR="004A56DE" w14:paraId="0C9340B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E88C177" w14:textId="77777777" w:rsidR="004A56DE" w:rsidRDefault="00000000">
            <w:pPr>
              <w:spacing w:line="336" w:lineRule="auto"/>
            </w:pPr>
            <w:r>
              <w:rPr>
                <w:rStyle w:val="VerbatimChar"/>
                <w:rFonts w:ascii="Menlo" w:eastAsia="Menlo" w:hAnsi="Menlo" w:cs="Menlo"/>
                <w:color w:val="000000"/>
                <w:sz w:val="18"/>
                <w:shd w:val="clear" w:color="auto" w:fill="F8F8FA"/>
              </w:rPr>
              <w:t>biomass_half_sat_gC_m2</w:t>
            </w:r>
          </w:p>
        </w:tc>
        <w:tc>
          <w:tcPr>
            <w:tcW w:w="0" w:type="auto"/>
            <w:tcBorders>
              <w:top w:val="single" w:sz="1" w:space="0" w:color="000000"/>
              <w:bottom w:val="single" w:sz="1" w:space="0" w:color="000000"/>
              <w:right w:val="single" w:sz="1" w:space="0" w:color="000000"/>
            </w:tcBorders>
          </w:tcPr>
          <w:p w14:paraId="1F72C567" w14:textId="77777777" w:rsidR="004A56DE" w:rsidRDefault="00000000">
            <w:pPr>
              <w:spacing w:line="360" w:lineRule="auto"/>
            </w:pPr>
            <w:r>
              <w:rPr>
                <w:rFonts w:ascii="Helvetica Neue" w:eastAsia="Helvetica Neue" w:hAnsi="Helvetica Neue" w:cs="Helvetica Neue"/>
                <w:color w:val="000000"/>
                <w:sz w:val="17"/>
              </w:rPr>
              <w:t>Half-saturation biomass for the crop coefficient response</w:t>
            </w:r>
          </w:p>
        </w:tc>
        <w:tc>
          <w:tcPr>
            <w:tcW w:w="0" w:type="auto"/>
            <w:tcBorders>
              <w:top w:val="single" w:sz="1" w:space="0" w:color="000000"/>
              <w:bottom w:val="single" w:sz="1" w:space="0" w:color="000000"/>
            </w:tcBorders>
          </w:tcPr>
          <w:p w14:paraId="110BCBB9" w14:textId="77777777" w:rsidR="004A56DE" w:rsidRDefault="00000000">
            <w:pPr>
              <w:spacing w:line="360" w:lineRule="auto"/>
            </w:pPr>
            <w:proofErr w:type="spellStart"/>
            <w:r>
              <w:rPr>
                <w:rFonts w:ascii="Helvetica Neue" w:eastAsia="Helvetica Neue" w:hAnsi="Helvetica Neue" w:cs="Helvetica Neue"/>
                <w:color w:val="000000"/>
                <w:sz w:val="17"/>
              </w:rPr>
              <w:t>gC</w:t>
            </w:r>
            <w:proofErr w:type="spellEnd"/>
            <w:r>
              <w:rPr>
                <w:rFonts w:ascii="Helvetica Neue" w:eastAsia="Helvetica Neue" w:hAnsi="Helvetica Neue" w:cs="Helvetica Neue"/>
                <w:color w:val="000000"/>
                <w:sz w:val="17"/>
              </w:rPr>
              <w:t xml:space="preserve"> m^-2</w:t>
            </w:r>
          </w:p>
        </w:tc>
      </w:tr>
      <w:tr w:rsidR="004A56DE" w14:paraId="16FAC84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82765E9" w14:textId="77777777" w:rsidR="004A56DE" w:rsidRDefault="00000000">
            <w:pPr>
              <w:spacing w:line="336" w:lineRule="auto"/>
            </w:pPr>
            <w:proofErr w:type="spellStart"/>
            <w:r>
              <w:rPr>
                <w:rStyle w:val="VerbatimChar"/>
                <w:rFonts w:ascii="Menlo" w:eastAsia="Menlo" w:hAnsi="Menlo" w:cs="Menlo"/>
                <w:color w:val="000000"/>
                <w:sz w:val="18"/>
                <w:shd w:val="clear" w:color="auto" w:fill="F8F8FA"/>
              </w:rPr>
              <w:t>interception_max_mm</w:t>
            </w:r>
            <w:proofErr w:type="spellEnd"/>
          </w:p>
        </w:tc>
        <w:tc>
          <w:tcPr>
            <w:tcW w:w="0" w:type="auto"/>
            <w:tcBorders>
              <w:top w:val="single" w:sz="1" w:space="0" w:color="000000"/>
              <w:bottom w:val="single" w:sz="1" w:space="0" w:color="000000"/>
              <w:right w:val="single" w:sz="1" w:space="0" w:color="000000"/>
            </w:tcBorders>
          </w:tcPr>
          <w:p w14:paraId="6A7D478D" w14:textId="77777777" w:rsidR="004A56DE" w:rsidRDefault="00000000">
            <w:pPr>
              <w:spacing w:line="360" w:lineRule="auto"/>
            </w:pPr>
            <w:r>
              <w:rPr>
                <w:rFonts w:ascii="Helvetica Neue" w:eastAsia="Helvetica Neue" w:hAnsi="Helvetica Neue" w:cs="Helvetica Neue"/>
                <w:color w:val="000000"/>
                <w:sz w:val="17"/>
              </w:rPr>
              <w:t>Maximum canopy interception capacity</w:t>
            </w:r>
          </w:p>
        </w:tc>
        <w:tc>
          <w:tcPr>
            <w:tcW w:w="0" w:type="auto"/>
            <w:tcBorders>
              <w:top w:val="single" w:sz="1" w:space="0" w:color="000000"/>
              <w:bottom w:val="single" w:sz="1" w:space="0" w:color="000000"/>
            </w:tcBorders>
          </w:tcPr>
          <w:p w14:paraId="632ED6FE" w14:textId="77777777" w:rsidR="004A56DE" w:rsidRDefault="00000000">
            <w:pPr>
              <w:spacing w:line="360" w:lineRule="auto"/>
            </w:pPr>
            <w:r>
              <w:rPr>
                <w:rFonts w:ascii="Helvetica Neue" w:eastAsia="Helvetica Neue" w:hAnsi="Helvetica Neue" w:cs="Helvetica Neue"/>
                <w:color w:val="000000"/>
                <w:sz w:val="17"/>
              </w:rPr>
              <w:t>mm</w:t>
            </w:r>
          </w:p>
        </w:tc>
      </w:tr>
      <w:tr w:rsidR="004A56DE" w14:paraId="224422A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DE15ABA" w14:textId="77777777" w:rsidR="004A56DE" w:rsidRDefault="00000000">
            <w:pPr>
              <w:spacing w:line="336" w:lineRule="auto"/>
            </w:pPr>
            <w:r>
              <w:rPr>
                <w:rStyle w:val="VerbatimChar"/>
                <w:rFonts w:ascii="Menlo" w:eastAsia="Menlo" w:hAnsi="Menlo" w:cs="Menlo"/>
                <w:color w:val="000000"/>
                <w:sz w:val="18"/>
                <w:shd w:val="clear" w:color="auto" w:fill="F8F8FA"/>
              </w:rPr>
              <w:t>interception_biomass_half_sat_gC_m2</w:t>
            </w:r>
          </w:p>
        </w:tc>
        <w:tc>
          <w:tcPr>
            <w:tcW w:w="0" w:type="auto"/>
            <w:tcBorders>
              <w:top w:val="single" w:sz="1" w:space="0" w:color="000000"/>
              <w:bottom w:val="single" w:sz="1" w:space="0" w:color="000000"/>
              <w:right w:val="single" w:sz="1" w:space="0" w:color="000000"/>
            </w:tcBorders>
          </w:tcPr>
          <w:p w14:paraId="396267BD" w14:textId="77777777" w:rsidR="004A56DE" w:rsidRDefault="00000000">
            <w:pPr>
              <w:spacing w:line="360" w:lineRule="auto"/>
            </w:pPr>
            <w:r>
              <w:rPr>
                <w:rFonts w:ascii="Helvetica Neue" w:eastAsia="Helvetica Neue" w:hAnsi="Helvetica Neue" w:cs="Helvetica Neue"/>
                <w:color w:val="000000"/>
                <w:sz w:val="17"/>
              </w:rPr>
              <w:t>Half-saturation biomass for interception capacity</w:t>
            </w:r>
          </w:p>
        </w:tc>
        <w:tc>
          <w:tcPr>
            <w:tcW w:w="0" w:type="auto"/>
            <w:tcBorders>
              <w:top w:val="single" w:sz="1" w:space="0" w:color="000000"/>
              <w:bottom w:val="single" w:sz="1" w:space="0" w:color="000000"/>
            </w:tcBorders>
          </w:tcPr>
          <w:p w14:paraId="0F329328" w14:textId="77777777" w:rsidR="004A56DE" w:rsidRDefault="00000000">
            <w:pPr>
              <w:spacing w:line="360" w:lineRule="auto"/>
            </w:pPr>
            <w:proofErr w:type="spellStart"/>
            <w:r>
              <w:rPr>
                <w:rFonts w:ascii="Helvetica Neue" w:eastAsia="Helvetica Neue" w:hAnsi="Helvetica Neue" w:cs="Helvetica Neue"/>
                <w:color w:val="000000"/>
                <w:sz w:val="17"/>
              </w:rPr>
              <w:t>gC</w:t>
            </w:r>
            <w:proofErr w:type="spellEnd"/>
            <w:r>
              <w:rPr>
                <w:rFonts w:ascii="Helvetica Neue" w:eastAsia="Helvetica Neue" w:hAnsi="Helvetica Neue" w:cs="Helvetica Neue"/>
                <w:color w:val="000000"/>
                <w:sz w:val="17"/>
              </w:rPr>
              <w:t xml:space="preserve"> m^-2</w:t>
            </w:r>
          </w:p>
        </w:tc>
      </w:tr>
      <w:tr w:rsidR="004A56DE" w14:paraId="28490DE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AF302B8" w14:textId="77777777" w:rsidR="004A56DE" w:rsidRDefault="00000000">
            <w:pPr>
              <w:spacing w:line="336" w:lineRule="auto"/>
            </w:pPr>
            <w:proofErr w:type="spellStart"/>
            <w:r>
              <w:rPr>
                <w:rStyle w:val="VerbatimChar"/>
                <w:rFonts w:ascii="Menlo" w:eastAsia="Menlo" w:hAnsi="Menlo" w:cs="Menlo"/>
                <w:color w:val="000000"/>
                <w:sz w:val="18"/>
                <w:shd w:val="clear" w:color="auto" w:fill="F8F8FA"/>
              </w:rPr>
              <w:t>uptake_max_factor</w:t>
            </w:r>
            <w:proofErr w:type="spellEnd"/>
          </w:p>
        </w:tc>
        <w:tc>
          <w:tcPr>
            <w:tcW w:w="0" w:type="auto"/>
            <w:tcBorders>
              <w:top w:val="single" w:sz="1" w:space="0" w:color="000000"/>
              <w:bottom w:val="single" w:sz="1" w:space="0" w:color="000000"/>
              <w:right w:val="single" w:sz="1" w:space="0" w:color="000000"/>
            </w:tcBorders>
          </w:tcPr>
          <w:p w14:paraId="47BC0557" w14:textId="77777777" w:rsidR="004A56DE" w:rsidRDefault="00000000">
            <w:pPr>
              <w:spacing w:line="360" w:lineRule="auto"/>
            </w:pPr>
            <w:r>
              <w:rPr>
                <w:rFonts w:ascii="Helvetica Neue" w:eastAsia="Helvetica Neue" w:hAnsi="Helvetica Neue" w:cs="Helvetica Neue"/>
                <w:color w:val="000000"/>
                <w:sz w:val="17"/>
              </w:rPr>
              <w:t>Maximum biomass-driven uptake multiplier</w:t>
            </w:r>
          </w:p>
        </w:tc>
        <w:tc>
          <w:tcPr>
            <w:tcW w:w="0" w:type="auto"/>
            <w:tcBorders>
              <w:top w:val="single" w:sz="1" w:space="0" w:color="000000"/>
              <w:bottom w:val="single" w:sz="1" w:space="0" w:color="000000"/>
            </w:tcBorders>
          </w:tcPr>
          <w:p w14:paraId="1325B2CD" w14:textId="77777777" w:rsidR="004A56DE" w:rsidRDefault="00000000">
            <w:pPr>
              <w:spacing w:line="360" w:lineRule="auto"/>
            </w:pPr>
            <w:r>
              <w:rPr>
                <w:rFonts w:ascii="Helvetica Neue" w:eastAsia="Helvetica Neue" w:hAnsi="Helvetica Neue" w:cs="Helvetica Neue"/>
                <w:color w:val="000000"/>
                <w:sz w:val="17"/>
              </w:rPr>
              <w:t>dimensionless</w:t>
            </w:r>
          </w:p>
        </w:tc>
      </w:tr>
      <w:tr w:rsidR="004A56DE" w14:paraId="2679FAA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5A84ACA" w14:textId="77777777" w:rsidR="004A56DE" w:rsidRDefault="00000000">
            <w:pPr>
              <w:spacing w:line="336" w:lineRule="auto"/>
            </w:pPr>
            <w:r>
              <w:rPr>
                <w:rStyle w:val="VerbatimChar"/>
                <w:rFonts w:ascii="Menlo" w:eastAsia="Menlo" w:hAnsi="Menlo" w:cs="Menlo"/>
                <w:color w:val="000000"/>
                <w:sz w:val="18"/>
                <w:shd w:val="clear" w:color="auto" w:fill="F8F8FA"/>
              </w:rPr>
              <w:t>uptake_biomass_half_sat_gC_m2</w:t>
            </w:r>
          </w:p>
        </w:tc>
        <w:tc>
          <w:tcPr>
            <w:tcW w:w="0" w:type="auto"/>
            <w:tcBorders>
              <w:top w:val="single" w:sz="1" w:space="0" w:color="000000"/>
              <w:bottom w:val="single" w:sz="1" w:space="0" w:color="000000"/>
              <w:right w:val="single" w:sz="1" w:space="0" w:color="000000"/>
            </w:tcBorders>
          </w:tcPr>
          <w:p w14:paraId="7449ED5D" w14:textId="77777777" w:rsidR="004A56DE" w:rsidRDefault="00000000">
            <w:pPr>
              <w:spacing w:line="360" w:lineRule="auto"/>
            </w:pPr>
            <w:r>
              <w:rPr>
                <w:rFonts w:ascii="Helvetica Neue" w:eastAsia="Helvetica Neue" w:hAnsi="Helvetica Neue" w:cs="Helvetica Neue"/>
                <w:color w:val="000000"/>
                <w:sz w:val="17"/>
              </w:rPr>
              <w:t>Half-saturation biomass for the uptake multiplier</w:t>
            </w:r>
          </w:p>
        </w:tc>
        <w:tc>
          <w:tcPr>
            <w:tcW w:w="0" w:type="auto"/>
            <w:tcBorders>
              <w:top w:val="single" w:sz="1" w:space="0" w:color="000000"/>
              <w:bottom w:val="single" w:sz="1" w:space="0" w:color="000000"/>
            </w:tcBorders>
          </w:tcPr>
          <w:p w14:paraId="5323FBA6" w14:textId="77777777" w:rsidR="004A56DE" w:rsidRDefault="00000000">
            <w:pPr>
              <w:spacing w:line="360" w:lineRule="auto"/>
            </w:pPr>
            <w:proofErr w:type="spellStart"/>
            <w:r>
              <w:rPr>
                <w:rFonts w:ascii="Helvetica Neue" w:eastAsia="Helvetica Neue" w:hAnsi="Helvetica Neue" w:cs="Helvetica Neue"/>
                <w:color w:val="000000"/>
                <w:sz w:val="17"/>
              </w:rPr>
              <w:t>gC</w:t>
            </w:r>
            <w:proofErr w:type="spellEnd"/>
            <w:r>
              <w:rPr>
                <w:rFonts w:ascii="Helvetica Neue" w:eastAsia="Helvetica Neue" w:hAnsi="Helvetica Neue" w:cs="Helvetica Neue"/>
                <w:color w:val="000000"/>
                <w:sz w:val="17"/>
              </w:rPr>
              <w:t xml:space="preserve"> m^-2</w:t>
            </w:r>
          </w:p>
        </w:tc>
      </w:tr>
      <w:tr w:rsidR="004A56DE" w14:paraId="54CE654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092A3DA" w14:textId="77777777" w:rsidR="004A56DE" w:rsidRDefault="00000000">
            <w:pPr>
              <w:spacing w:line="336" w:lineRule="auto"/>
            </w:pPr>
            <w:proofErr w:type="spellStart"/>
            <w:r>
              <w:rPr>
                <w:rStyle w:val="VerbatimChar"/>
                <w:rFonts w:ascii="Menlo" w:eastAsia="Menlo" w:hAnsi="Menlo" w:cs="Menlo"/>
                <w:color w:val="000000"/>
                <w:sz w:val="18"/>
                <w:shd w:val="clear" w:color="auto" w:fill="F8F8FA"/>
              </w:rPr>
              <w:t>freeze_trigger_weeks</w:t>
            </w:r>
            <w:proofErr w:type="spellEnd"/>
          </w:p>
        </w:tc>
        <w:tc>
          <w:tcPr>
            <w:tcW w:w="0" w:type="auto"/>
            <w:tcBorders>
              <w:top w:val="single" w:sz="1" w:space="0" w:color="000000"/>
              <w:bottom w:val="single" w:sz="1" w:space="0" w:color="000000"/>
              <w:right w:val="single" w:sz="1" w:space="0" w:color="000000"/>
            </w:tcBorders>
          </w:tcPr>
          <w:p w14:paraId="04A4B658" w14:textId="77777777" w:rsidR="004A56DE" w:rsidRDefault="00000000">
            <w:pPr>
              <w:spacing w:line="360" w:lineRule="auto"/>
            </w:pPr>
            <w:r>
              <w:rPr>
                <w:rFonts w:ascii="Helvetica Neue" w:eastAsia="Helvetica Neue" w:hAnsi="Helvetica Neue" w:cs="Helvetica Neue"/>
                <w:color w:val="000000"/>
                <w:sz w:val="17"/>
              </w:rPr>
              <w:t>Number of consecutive weeks below 0 °C needed to trigger frozen soil status</w:t>
            </w:r>
          </w:p>
        </w:tc>
        <w:tc>
          <w:tcPr>
            <w:tcW w:w="0" w:type="auto"/>
            <w:tcBorders>
              <w:top w:val="single" w:sz="1" w:space="0" w:color="000000"/>
              <w:bottom w:val="single" w:sz="1" w:space="0" w:color="000000"/>
            </w:tcBorders>
          </w:tcPr>
          <w:p w14:paraId="3DF400C5" w14:textId="77777777" w:rsidR="004A56DE" w:rsidRDefault="00000000">
            <w:pPr>
              <w:spacing w:line="360" w:lineRule="auto"/>
            </w:pPr>
            <w:r>
              <w:rPr>
                <w:rFonts w:ascii="Helvetica Neue" w:eastAsia="Helvetica Neue" w:hAnsi="Helvetica Neue" w:cs="Helvetica Neue"/>
                <w:color w:val="000000"/>
                <w:sz w:val="17"/>
              </w:rPr>
              <w:t>weeks</w:t>
            </w:r>
          </w:p>
        </w:tc>
      </w:tr>
      <w:tr w:rsidR="004A56DE" w14:paraId="4B34A96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D0F205E" w14:textId="77777777" w:rsidR="004A56DE" w:rsidRDefault="00000000">
            <w:pPr>
              <w:spacing w:line="336" w:lineRule="auto"/>
            </w:pPr>
            <w:proofErr w:type="spellStart"/>
            <w:r>
              <w:rPr>
                <w:rStyle w:val="VerbatimChar"/>
                <w:rFonts w:ascii="Menlo" w:eastAsia="Menlo" w:hAnsi="Menlo" w:cs="Menlo"/>
                <w:color w:val="000000"/>
                <w:sz w:val="18"/>
                <w:shd w:val="clear" w:color="auto" w:fill="F8F8FA"/>
              </w:rPr>
              <w:t>thaw_trigger_temp_c</w:t>
            </w:r>
            <w:proofErr w:type="spellEnd"/>
          </w:p>
        </w:tc>
        <w:tc>
          <w:tcPr>
            <w:tcW w:w="0" w:type="auto"/>
            <w:tcBorders>
              <w:top w:val="single" w:sz="1" w:space="0" w:color="000000"/>
              <w:bottom w:val="single" w:sz="1" w:space="0" w:color="000000"/>
              <w:right w:val="single" w:sz="1" w:space="0" w:color="000000"/>
            </w:tcBorders>
          </w:tcPr>
          <w:p w14:paraId="18598101" w14:textId="77777777" w:rsidR="004A56DE" w:rsidRDefault="00000000">
            <w:pPr>
              <w:spacing w:line="360" w:lineRule="auto"/>
            </w:pPr>
            <w:r>
              <w:rPr>
                <w:rFonts w:ascii="Helvetica Neue" w:eastAsia="Helvetica Neue" w:hAnsi="Helvetica Neue" w:cs="Helvetica Neue"/>
                <w:color w:val="000000"/>
                <w:sz w:val="17"/>
              </w:rPr>
              <w:t>Temperature threshold for thawing frozen soil</w:t>
            </w:r>
          </w:p>
        </w:tc>
        <w:tc>
          <w:tcPr>
            <w:tcW w:w="0" w:type="auto"/>
            <w:tcBorders>
              <w:top w:val="single" w:sz="1" w:space="0" w:color="000000"/>
              <w:bottom w:val="single" w:sz="1" w:space="0" w:color="000000"/>
            </w:tcBorders>
          </w:tcPr>
          <w:p w14:paraId="3CB6C873" w14:textId="77777777" w:rsidR="004A56DE" w:rsidRDefault="00000000">
            <w:pPr>
              <w:spacing w:line="360" w:lineRule="auto"/>
            </w:pPr>
            <w:r>
              <w:rPr>
                <w:rFonts w:ascii="Helvetica Neue" w:eastAsia="Helvetica Neue" w:hAnsi="Helvetica Neue" w:cs="Helvetica Neue"/>
                <w:color w:val="000000"/>
                <w:sz w:val="17"/>
              </w:rPr>
              <w:t>°C</w:t>
            </w:r>
          </w:p>
        </w:tc>
      </w:tr>
      <w:tr w:rsidR="004A56DE" w14:paraId="13CA891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E530AFD" w14:textId="77777777" w:rsidR="004A56DE" w:rsidRDefault="00000000">
            <w:pPr>
              <w:spacing w:line="336" w:lineRule="auto"/>
            </w:pPr>
            <w:proofErr w:type="spellStart"/>
            <w:r>
              <w:rPr>
                <w:rStyle w:val="VerbatimChar"/>
                <w:rFonts w:ascii="Menlo" w:eastAsia="Menlo" w:hAnsi="Menlo" w:cs="Menlo"/>
                <w:color w:val="000000"/>
                <w:sz w:val="18"/>
                <w:shd w:val="clear" w:color="auto" w:fill="F8F8FA"/>
              </w:rPr>
              <w:t>frozen_infiltration_fraction</w:t>
            </w:r>
            <w:proofErr w:type="spellEnd"/>
          </w:p>
        </w:tc>
        <w:tc>
          <w:tcPr>
            <w:tcW w:w="0" w:type="auto"/>
            <w:tcBorders>
              <w:top w:val="single" w:sz="1" w:space="0" w:color="000000"/>
              <w:bottom w:val="single" w:sz="1" w:space="0" w:color="000000"/>
              <w:right w:val="single" w:sz="1" w:space="0" w:color="000000"/>
            </w:tcBorders>
          </w:tcPr>
          <w:p w14:paraId="12D96574" w14:textId="77777777" w:rsidR="004A56DE" w:rsidRDefault="00000000">
            <w:pPr>
              <w:spacing w:line="360" w:lineRule="auto"/>
            </w:pPr>
            <w:r>
              <w:rPr>
                <w:rFonts w:ascii="Helvetica Neue" w:eastAsia="Helvetica Neue" w:hAnsi="Helvetica Neue" w:cs="Helvetica Neue"/>
                <w:color w:val="000000"/>
                <w:sz w:val="17"/>
              </w:rPr>
              <w:t>Fraction of throughfall allowed to infiltrate when the soil is frozen</w:t>
            </w:r>
          </w:p>
        </w:tc>
        <w:tc>
          <w:tcPr>
            <w:tcW w:w="0" w:type="auto"/>
            <w:tcBorders>
              <w:top w:val="single" w:sz="1" w:space="0" w:color="000000"/>
              <w:bottom w:val="single" w:sz="1" w:space="0" w:color="000000"/>
            </w:tcBorders>
          </w:tcPr>
          <w:p w14:paraId="3915C8F1" w14:textId="77777777" w:rsidR="004A56DE" w:rsidRDefault="00000000">
            <w:pPr>
              <w:spacing w:line="360" w:lineRule="auto"/>
            </w:pPr>
            <w:r>
              <w:rPr>
                <w:rFonts w:ascii="Helvetica Neue" w:eastAsia="Helvetica Neue" w:hAnsi="Helvetica Neue" w:cs="Helvetica Neue"/>
                <w:color w:val="000000"/>
                <w:sz w:val="17"/>
              </w:rPr>
              <w:t>fraction</w:t>
            </w:r>
          </w:p>
        </w:tc>
      </w:tr>
      <w:tr w:rsidR="004A56DE" w14:paraId="1626F76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F8F78A" w14:textId="77777777" w:rsidR="004A56DE" w:rsidRDefault="00000000">
            <w:pPr>
              <w:spacing w:line="336" w:lineRule="auto"/>
            </w:pPr>
            <w:proofErr w:type="spellStart"/>
            <w:r>
              <w:rPr>
                <w:rStyle w:val="VerbatimChar"/>
                <w:rFonts w:ascii="Menlo" w:eastAsia="Menlo" w:hAnsi="Menlo" w:cs="Menlo"/>
                <w:color w:val="000000"/>
                <w:sz w:val="18"/>
                <w:shd w:val="clear" w:color="auto" w:fill="F8F8FA"/>
              </w:rPr>
              <w:t>frozen_drainage_multiplier</w:t>
            </w:r>
            <w:proofErr w:type="spellEnd"/>
          </w:p>
        </w:tc>
        <w:tc>
          <w:tcPr>
            <w:tcW w:w="0" w:type="auto"/>
            <w:tcBorders>
              <w:top w:val="single" w:sz="1" w:space="0" w:color="000000"/>
              <w:bottom w:val="single" w:sz="1" w:space="0" w:color="000000"/>
              <w:right w:val="single" w:sz="1" w:space="0" w:color="000000"/>
            </w:tcBorders>
          </w:tcPr>
          <w:p w14:paraId="793D42F8" w14:textId="77777777" w:rsidR="004A56DE" w:rsidRDefault="00000000">
            <w:pPr>
              <w:spacing w:line="360" w:lineRule="auto"/>
            </w:pPr>
            <w:r>
              <w:rPr>
                <w:rFonts w:ascii="Helvetica Neue" w:eastAsia="Helvetica Neue" w:hAnsi="Helvetica Neue" w:cs="Helvetica Neue"/>
                <w:color w:val="000000"/>
                <w:sz w:val="17"/>
              </w:rPr>
              <w:t>Multiplier applied to drainage coefficient under frozen conditions</w:t>
            </w:r>
          </w:p>
        </w:tc>
        <w:tc>
          <w:tcPr>
            <w:tcW w:w="0" w:type="auto"/>
            <w:tcBorders>
              <w:top w:val="single" w:sz="1" w:space="0" w:color="000000"/>
              <w:bottom w:val="single" w:sz="1" w:space="0" w:color="000000"/>
            </w:tcBorders>
          </w:tcPr>
          <w:p w14:paraId="3E3F1C21" w14:textId="77777777" w:rsidR="004A56DE" w:rsidRDefault="00000000">
            <w:pPr>
              <w:spacing w:line="360" w:lineRule="auto"/>
            </w:pPr>
            <w:r>
              <w:rPr>
                <w:rFonts w:ascii="Helvetica Neue" w:eastAsia="Helvetica Neue" w:hAnsi="Helvetica Neue" w:cs="Helvetica Neue"/>
                <w:color w:val="000000"/>
                <w:sz w:val="17"/>
              </w:rPr>
              <w:t>fraction</w:t>
            </w:r>
          </w:p>
        </w:tc>
      </w:tr>
      <w:tr w:rsidR="004A56DE" w14:paraId="0098C2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FED1276" w14:textId="77777777" w:rsidR="004A56DE" w:rsidRDefault="00000000">
            <w:pPr>
              <w:spacing w:line="336" w:lineRule="auto"/>
            </w:pPr>
            <w:proofErr w:type="spellStart"/>
            <w:r>
              <w:rPr>
                <w:rStyle w:val="VerbatimChar"/>
                <w:rFonts w:ascii="Menlo" w:eastAsia="Menlo" w:hAnsi="Menlo" w:cs="Menlo"/>
                <w:color w:val="000000"/>
                <w:sz w:val="18"/>
                <w:shd w:val="clear" w:color="auto" w:fill="F8F8FA"/>
              </w:rPr>
              <w:t>frozen_uptake_multiplier</w:t>
            </w:r>
            <w:proofErr w:type="spellEnd"/>
          </w:p>
        </w:tc>
        <w:tc>
          <w:tcPr>
            <w:tcW w:w="0" w:type="auto"/>
            <w:tcBorders>
              <w:top w:val="single" w:sz="1" w:space="0" w:color="000000"/>
              <w:bottom w:val="single" w:sz="1" w:space="0" w:color="000000"/>
              <w:right w:val="single" w:sz="1" w:space="0" w:color="000000"/>
            </w:tcBorders>
          </w:tcPr>
          <w:p w14:paraId="74EA2AFB" w14:textId="77777777" w:rsidR="004A56DE" w:rsidRDefault="00000000">
            <w:pPr>
              <w:spacing w:line="360" w:lineRule="auto"/>
            </w:pPr>
            <w:r>
              <w:rPr>
                <w:rFonts w:ascii="Helvetica Neue" w:eastAsia="Helvetica Neue" w:hAnsi="Helvetica Neue" w:cs="Helvetica Neue"/>
                <w:color w:val="000000"/>
                <w:sz w:val="17"/>
              </w:rPr>
              <w:t>Multiplier applied to biomass-enhanced uptake under frozen conditions</w:t>
            </w:r>
          </w:p>
        </w:tc>
        <w:tc>
          <w:tcPr>
            <w:tcW w:w="0" w:type="auto"/>
            <w:tcBorders>
              <w:top w:val="single" w:sz="1" w:space="0" w:color="000000"/>
              <w:bottom w:val="single" w:sz="1" w:space="0" w:color="000000"/>
            </w:tcBorders>
          </w:tcPr>
          <w:p w14:paraId="567FD199" w14:textId="77777777" w:rsidR="004A56DE" w:rsidRDefault="00000000">
            <w:pPr>
              <w:spacing w:line="360" w:lineRule="auto"/>
            </w:pPr>
            <w:r>
              <w:rPr>
                <w:rFonts w:ascii="Helvetica Neue" w:eastAsia="Helvetica Neue" w:hAnsi="Helvetica Neue" w:cs="Helvetica Neue"/>
                <w:color w:val="000000"/>
                <w:sz w:val="17"/>
              </w:rPr>
              <w:t>fraction</w:t>
            </w:r>
          </w:p>
        </w:tc>
      </w:tr>
      <w:tr w:rsidR="004A56DE" w14:paraId="50ED047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F6ACC97" w14:textId="77777777" w:rsidR="004A56DE" w:rsidRDefault="00000000">
            <w:pPr>
              <w:spacing w:line="336" w:lineRule="auto"/>
            </w:pPr>
            <w:proofErr w:type="spellStart"/>
            <w:r>
              <w:rPr>
                <w:rStyle w:val="VerbatimChar"/>
                <w:rFonts w:ascii="Menlo" w:eastAsia="Menlo" w:hAnsi="Menlo" w:cs="Menlo"/>
                <w:color w:val="000000"/>
                <w:sz w:val="18"/>
                <w:shd w:val="clear" w:color="auto" w:fill="F8F8FA"/>
              </w:rPr>
              <w:t>frozen_pet_multiplier</w:t>
            </w:r>
            <w:proofErr w:type="spellEnd"/>
          </w:p>
        </w:tc>
        <w:tc>
          <w:tcPr>
            <w:tcW w:w="0" w:type="auto"/>
            <w:tcBorders>
              <w:top w:val="single" w:sz="1" w:space="0" w:color="000000"/>
              <w:bottom w:val="single" w:sz="1" w:space="0" w:color="000000"/>
              <w:right w:val="single" w:sz="1" w:space="0" w:color="000000"/>
            </w:tcBorders>
          </w:tcPr>
          <w:p w14:paraId="3F37B51E" w14:textId="77777777" w:rsidR="004A56DE" w:rsidRDefault="00000000">
            <w:pPr>
              <w:spacing w:line="360" w:lineRule="auto"/>
            </w:pPr>
            <w:r>
              <w:rPr>
                <w:rFonts w:ascii="Helvetica Neue" w:eastAsia="Helvetica Neue" w:hAnsi="Helvetica Neue" w:cs="Helvetica Neue"/>
                <w:color w:val="000000"/>
                <w:sz w:val="17"/>
              </w:rPr>
              <w:t>Multiplier applied to PET under frozen conditions</w:t>
            </w:r>
          </w:p>
        </w:tc>
        <w:tc>
          <w:tcPr>
            <w:tcW w:w="0" w:type="auto"/>
            <w:tcBorders>
              <w:top w:val="single" w:sz="1" w:space="0" w:color="000000"/>
              <w:bottom w:val="single" w:sz="1" w:space="0" w:color="000000"/>
            </w:tcBorders>
          </w:tcPr>
          <w:p w14:paraId="572C134B" w14:textId="77777777" w:rsidR="004A56DE" w:rsidRDefault="00000000">
            <w:pPr>
              <w:spacing w:line="360" w:lineRule="auto"/>
            </w:pPr>
            <w:r>
              <w:rPr>
                <w:rFonts w:ascii="Helvetica Neue" w:eastAsia="Helvetica Neue" w:hAnsi="Helvetica Neue" w:cs="Helvetica Neue"/>
                <w:color w:val="000000"/>
                <w:sz w:val="17"/>
              </w:rPr>
              <w:t>fraction</w:t>
            </w:r>
          </w:p>
        </w:tc>
      </w:tr>
    </w:tbl>
    <w:p w14:paraId="2FD0B8AC" w14:textId="77777777" w:rsidR="004A56DE" w:rsidRDefault="004A56DE"/>
    <w:p w14:paraId="754972DA" w14:textId="77777777" w:rsidR="004A56DE" w:rsidRDefault="00000000">
      <w:pPr>
        <w:spacing w:before="315" w:after="105" w:line="360" w:lineRule="auto"/>
        <w:ind w:left="-30"/>
      </w:pPr>
      <w:bookmarkStart w:id="11" w:name="output_variables"/>
      <w:r>
        <w:rPr>
          <w:rFonts w:eastAsia="Georgia" w:hAnsi="Georgia" w:cs="Georgia"/>
          <w:b/>
          <w:color w:val="000000"/>
          <w:sz w:val="24"/>
        </w:rPr>
        <w:t>Output variables</w:t>
      </w:r>
      <w:bookmarkEnd w:id="11"/>
    </w:p>
    <w:p w14:paraId="1DC80344" w14:textId="77777777" w:rsidR="004A56DE" w:rsidRDefault="00000000">
      <w:pPr>
        <w:spacing w:after="210" w:line="360" w:lineRule="auto"/>
      </w:pPr>
      <w:r>
        <w:rPr>
          <w:rFonts w:eastAsia="Georgia" w:hAnsi="Georgia" w:cs="Georgia"/>
          <w:color w:val="000000"/>
        </w:rPr>
        <w:t xml:space="preserve">The model returns a </w:t>
      </w:r>
      <w:proofErr w:type="spellStart"/>
      <w:r>
        <w:rPr>
          <w:rFonts w:eastAsia="Georgia" w:hAnsi="Georgia" w:cs="Georgia"/>
          <w:color w:val="000000"/>
        </w:rPr>
        <w:t>DataFrame</w:t>
      </w:r>
      <w:proofErr w:type="spellEnd"/>
      <w:r>
        <w:rPr>
          <w:rFonts w:eastAsia="Georgia" w:hAnsi="Georgia" w:cs="Georgia"/>
          <w:color w:val="000000"/>
        </w:rPr>
        <w:t xml:space="preserve"> containing both the forcing data and diagnostic outputs. Key outputs are final weekly soil moisture (</w:t>
      </w:r>
      <w:proofErr w:type="spellStart"/>
      <w:r>
        <w:rPr>
          <w:rStyle w:val="VerbatimChar"/>
          <w:rFonts w:ascii="Menlo" w:eastAsia="Menlo" w:hAnsi="Menlo" w:cs="Menlo"/>
          <w:color w:val="000000"/>
          <w:sz w:val="18"/>
          <w:shd w:val="clear" w:color="auto" w:fill="F8F8FA"/>
        </w:rPr>
        <w:t>soil_moisture_mm</w:t>
      </w:r>
      <w:proofErr w:type="spellEnd"/>
      <w:r>
        <w:rPr>
          <w:rFonts w:eastAsia="Georgia" w:hAnsi="Georgia" w:cs="Georgia"/>
          <w:color w:val="000000"/>
        </w:rPr>
        <w:t>), relative saturation (</w:t>
      </w:r>
      <w:proofErr w:type="spellStart"/>
      <w:r>
        <w:rPr>
          <w:rStyle w:val="VerbatimChar"/>
          <w:rFonts w:ascii="Menlo" w:eastAsia="Menlo" w:hAnsi="Menlo" w:cs="Menlo"/>
          <w:color w:val="000000"/>
          <w:sz w:val="18"/>
          <w:shd w:val="clear" w:color="auto" w:fill="F8F8FA"/>
        </w:rPr>
        <w:t>relative_soil_moisture</w:t>
      </w:r>
      <w:proofErr w:type="spellEnd"/>
      <w:r>
        <w:rPr>
          <w:rFonts w:eastAsia="Georgia" w:hAnsi="Georgia" w:cs="Georgia"/>
          <w:color w:val="000000"/>
        </w:rPr>
        <w:t>), potential and actual evapotranspiration (</w:t>
      </w:r>
      <w:proofErr w:type="spellStart"/>
      <w:r>
        <w:rPr>
          <w:rStyle w:val="VerbatimChar"/>
          <w:rFonts w:ascii="Menlo" w:eastAsia="Menlo" w:hAnsi="Menlo" w:cs="Menlo"/>
          <w:color w:val="000000"/>
          <w:sz w:val="18"/>
          <w:shd w:val="clear" w:color="auto" w:fill="F8F8FA"/>
        </w:rPr>
        <w:t>et_potential_mm</w:t>
      </w:r>
      <w:proofErr w:type="spellEnd"/>
      <w:r>
        <w:rPr>
          <w:rFonts w:eastAsia="Georgia" w:hAnsi="Georgia" w:cs="Georgia"/>
          <w:color w:val="000000"/>
        </w:rPr>
        <w:t xml:space="preserve">, </w:t>
      </w:r>
      <w:proofErr w:type="spellStart"/>
      <w:r>
        <w:rPr>
          <w:rStyle w:val="VerbatimChar"/>
          <w:rFonts w:ascii="Menlo" w:eastAsia="Menlo" w:hAnsi="Menlo" w:cs="Menlo"/>
          <w:color w:val="000000"/>
          <w:sz w:val="18"/>
          <w:shd w:val="clear" w:color="auto" w:fill="F8F8FA"/>
        </w:rPr>
        <w:t>et_actual_mm</w:t>
      </w:r>
      <w:proofErr w:type="spellEnd"/>
      <w:r>
        <w:rPr>
          <w:rFonts w:eastAsia="Georgia" w:hAnsi="Georgia" w:cs="Georgia"/>
          <w:color w:val="000000"/>
        </w:rPr>
        <w:t>), runoff (</w:t>
      </w:r>
      <w:proofErr w:type="spellStart"/>
      <w:r>
        <w:rPr>
          <w:rStyle w:val="VerbatimChar"/>
          <w:rFonts w:ascii="Menlo" w:eastAsia="Menlo" w:hAnsi="Menlo" w:cs="Menlo"/>
          <w:color w:val="000000"/>
          <w:sz w:val="18"/>
          <w:shd w:val="clear" w:color="auto" w:fill="F8F8FA"/>
        </w:rPr>
        <w:t>runoff_mm</w:t>
      </w:r>
      <w:proofErr w:type="spellEnd"/>
      <w:r>
        <w:rPr>
          <w:rFonts w:eastAsia="Georgia" w:hAnsi="Georgia" w:cs="Georgia"/>
          <w:color w:val="000000"/>
        </w:rPr>
        <w:t>), drainage (</w:t>
      </w:r>
      <w:proofErr w:type="spellStart"/>
      <w:r>
        <w:rPr>
          <w:rStyle w:val="VerbatimChar"/>
          <w:rFonts w:ascii="Menlo" w:eastAsia="Menlo" w:hAnsi="Menlo" w:cs="Menlo"/>
          <w:color w:val="000000"/>
          <w:sz w:val="18"/>
          <w:shd w:val="clear" w:color="auto" w:fill="F8F8FA"/>
        </w:rPr>
        <w:t>drainage_mm</w:t>
      </w:r>
      <w:proofErr w:type="spellEnd"/>
      <w:r>
        <w:rPr>
          <w:rFonts w:eastAsia="Georgia" w:hAnsi="Georgia" w:cs="Georgia"/>
          <w:color w:val="000000"/>
        </w:rPr>
        <w:t>), interception (</w:t>
      </w:r>
      <w:proofErr w:type="spellStart"/>
      <w:r>
        <w:rPr>
          <w:rStyle w:val="VerbatimChar"/>
          <w:rFonts w:ascii="Menlo" w:eastAsia="Menlo" w:hAnsi="Menlo" w:cs="Menlo"/>
          <w:color w:val="000000"/>
          <w:sz w:val="18"/>
          <w:shd w:val="clear" w:color="auto" w:fill="F8F8FA"/>
        </w:rPr>
        <w:t>intercepted_mm</w:t>
      </w:r>
      <w:proofErr w:type="spellEnd"/>
      <w:r>
        <w:rPr>
          <w:rFonts w:eastAsia="Georgia" w:hAnsi="Georgia" w:cs="Georgia"/>
          <w:color w:val="000000"/>
        </w:rPr>
        <w:t>), throughfall (</w:t>
      </w:r>
      <w:proofErr w:type="spellStart"/>
      <w:r>
        <w:rPr>
          <w:rStyle w:val="VerbatimChar"/>
          <w:rFonts w:ascii="Menlo" w:eastAsia="Menlo" w:hAnsi="Menlo" w:cs="Menlo"/>
          <w:color w:val="000000"/>
          <w:sz w:val="18"/>
          <w:shd w:val="clear" w:color="auto" w:fill="F8F8FA"/>
        </w:rPr>
        <w:t>throughfall_mm</w:t>
      </w:r>
      <w:proofErr w:type="spellEnd"/>
      <w:r>
        <w:rPr>
          <w:rFonts w:eastAsia="Georgia" w:hAnsi="Georgia" w:cs="Georgia"/>
          <w:color w:val="000000"/>
        </w:rPr>
        <w:t>), water stress (</w:t>
      </w:r>
      <w:proofErr w:type="spellStart"/>
      <w:r>
        <w:rPr>
          <w:rStyle w:val="VerbatimChar"/>
          <w:rFonts w:ascii="Menlo" w:eastAsia="Menlo" w:hAnsi="Menlo" w:cs="Menlo"/>
          <w:color w:val="000000"/>
          <w:sz w:val="18"/>
          <w:shd w:val="clear" w:color="auto" w:fill="F8F8FA"/>
        </w:rPr>
        <w:t>water_stress</w:t>
      </w:r>
      <w:proofErr w:type="spellEnd"/>
      <w:r>
        <w:rPr>
          <w:rFonts w:eastAsia="Georgia" w:hAnsi="Georgia" w:cs="Georgia"/>
          <w:color w:val="000000"/>
        </w:rPr>
        <w:t>), and the frozen-soil indicator (</w:t>
      </w:r>
      <w:proofErr w:type="spellStart"/>
      <w:r>
        <w:rPr>
          <w:rStyle w:val="VerbatimChar"/>
          <w:rFonts w:ascii="Menlo" w:eastAsia="Menlo" w:hAnsi="Menlo" w:cs="Menlo"/>
          <w:color w:val="000000"/>
          <w:sz w:val="18"/>
          <w:shd w:val="clear" w:color="auto" w:fill="F8F8FA"/>
        </w:rPr>
        <w:t>frozen_soil</w:t>
      </w:r>
      <w:proofErr w:type="spellEnd"/>
      <w:r>
        <w:rPr>
          <w:rFonts w:eastAsia="Georgia" w:hAnsi="Georgia" w:cs="Georgia"/>
          <w:color w:val="000000"/>
        </w:rPr>
        <w:t>).</w:t>
      </w:r>
    </w:p>
    <w:p w14:paraId="1D321B1A" w14:textId="77777777" w:rsidR="004A56DE" w:rsidRDefault="00000000">
      <w:pPr>
        <w:spacing w:after="210" w:line="360" w:lineRule="auto"/>
        <w:rPr>
          <w:rFonts w:eastAsia="Georgia" w:hAnsi="Georgia" w:cs="Georgia"/>
          <w:color w:val="000000"/>
        </w:rPr>
      </w:pPr>
      <w:r>
        <w:rPr>
          <w:rFonts w:eastAsia="Georgia" w:hAnsi="Georgia" w:cs="Georgia"/>
          <w:color w:val="000000"/>
        </w:rPr>
        <w:t xml:space="preserve">Overall, the code represents a compact ecohydrological water balance model in which precipitation is partitioned by canopy interception and runoff, evapotranspiration is driven by temperature and </w:t>
      </w:r>
      <w:r>
        <w:rPr>
          <w:rFonts w:eastAsia="Georgia" w:hAnsi="Georgia" w:cs="Georgia"/>
          <w:color w:val="000000"/>
        </w:rPr>
        <w:lastRenderedPageBreak/>
        <w:t>biomass, soil storage is controlled by clay-modified capacity, and cold-period effects are represented by a simple freeze–thaw switch.</w:t>
      </w:r>
    </w:p>
    <w:p w14:paraId="25BE8949" w14:textId="77777777" w:rsidR="005A0297" w:rsidRDefault="005A0297">
      <w:pPr>
        <w:spacing w:after="210" w:line="360" w:lineRule="auto"/>
        <w:rPr>
          <w:rFonts w:eastAsia="Georgia" w:hAnsi="Georgia" w:cs="Georgia"/>
          <w:color w:val="000000"/>
        </w:rPr>
      </w:pPr>
    </w:p>
    <w:p w14:paraId="79CDEF66" w14:textId="77777777" w:rsidR="005A0297" w:rsidRDefault="005A0297">
      <w:pPr>
        <w:spacing w:after="210" w:line="360" w:lineRule="auto"/>
        <w:rPr>
          <w:rFonts w:eastAsia="Georgia" w:hAnsi="Georgia" w:cs="Georgia"/>
          <w:color w:val="000000"/>
        </w:rPr>
      </w:pPr>
    </w:p>
    <w:tbl>
      <w:tblPr>
        <w:tblW w:w="5946" w:type="dxa"/>
        <w:tblCellMar>
          <w:top w:w="15" w:type="dxa"/>
          <w:left w:w="15" w:type="dxa"/>
          <w:bottom w:w="15" w:type="dxa"/>
          <w:right w:w="15" w:type="dxa"/>
        </w:tblCellMar>
        <w:tblLook w:val="04A0" w:firstRow="1" w:lastRow="0" w:firstColumn="1" w:lastColumn="0" w:noHBand="0" w:noVBand="1"/>
      </w:tblPr>
      <w:tblGrid>
        <w:gridCol w:w="2544"/>
        <w:gridCol w:w="3402"/>
      </w:tblGrid>
      <w:tr w:rsidR="005A0297" w:rsidRPr="005A0297" w14:paraId="44DD38CC" w14:textId="77777777" w:rsidTr="005A0297">
        <w:trPr>
          <w:tblHeader/>
        </w:trPr>
        <w:tc>
          <w:tcPr>
            <w:tcW w:w="2544"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AD534B4" w14:textId="77777777" w:rsidR="005A0297" w:rsidRPr="005A0297" w:rsidRDefault="005A0297" w:rsidP="005A0297">
            <w:pPr>
              <w:spacing w:after="0" w:line="240" w:lineRule="auto"/>
              <w:rPr>
                <w:rFonts w:eastAsia="Times New Roman" w:hAnsi="Georgia" w:cs="Arial"/>
                <w:b/>
                <w:bCs/>
                <w:color w:val="000000" w:themeColor="text1"/>
                <w:sz w:val="20"/>
                <w:szCs w:val="20"/>
                <w:lang w:val="en-GB" w:eastAsia="en-GB"/>
              </w:rPr>
            </w:pPr>
            <w:r w:rsidRPr="005A0297">
              <w:rPr>
                <w:rFonts w:eastAsia="Times New Roman" w:hAnsi="Georgia" w:cs="Arial"/>
                <w:b/>
                <w:bCs/>
                <w:color w:val="000000" w:themeColor="text1"/>
                <w:sz w:val="20"/>
                <w:szCs w:val="20"/>
                <w:lang w:val="en-GB" w:eastAsia="en-GB"/>
              </w:rPr>
              <w:t>Output column</w:t>
            </w:r>
          </w:p>
        </w:tc>
        <w:tc>
          <w:tcPr>
            <w:tcW w:w="3402"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053AB3E" w14:textId="77777777" w:rsidR="005A0297" w:rsidRPr="005A0297" w:rsidRDefault="005A0297" w:rsidP="005A0297">
            <w:pPr>
              <w:spacing w:after="0" w:line="240" w:lineRule="auto"/>
              <w:rPr>
                <w:rFonts w:eastAsia="Times New Roman" w:hAnsi="Georgia" w:cs="Arial"/>
                <w:b/>
                <w:bCs/>
                <w:color w:val="000000" w:themeColor="text1"/>
                <w:sz w:val="20"/>
                <w:szCs w:val="20"/>
                <w:lang w:val="en-GB" w:eastAsia="en-GB"/>
              </w:rPr>
            </w:pPr>
            <w:r w:rsidRPr="005A0297">
              <w:rPr>
                <w:rFonts w:eastAsia="Times New Roman" w:hAnsi="Georgia" w:cs="Arial"/>
                <w:b/>
                <w:bCs/>
                <w:color w:val="000000" w:themeColor="text1"/>
                <w:sz w:val="20"/>
                <w:szCs w:val="20"/>
                <w:lang w:val="en-GB" w:eastAsia="en-GB"/>
              </w:rPr>
              <w:t>Mathematical quantity</w:t>
            </w:r>
          </w:p>
        </w:tc>
      </w:tr>
      <w:tr w:rsidR="005A0297" w:rsidRPr="005A0297" w14:paraId="1BBF07D4" w14:textId="77777777" w:rsidTr="005A0297">
        <w:tc>
          <w:tcPr>
            <w:tcW w:w="254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D8CAB0" w14:textId="77777777" w:rsidR="005A0297" w:rsidRPr="005A0297" w:rsidRDefault="005A0297" w:rsidP="005A0297">
            <w:pPr>
              <w:spacing w:after="0" w:line="240" w:lineRule="auto"/>
              <w:rPr>
                <w:rFonts w:eastAsia="Times New Roman" w:hAnsi="Georgia" w:cs="Arial"/>
                <w:color w:val="000000" w:themeColor="text1"/>
                <w:sz w:val="20"/>
                <w:szCs w:val="20"/>
                <w:lang w:val="en-GB" w:eastAsia="en-GB"/>
              </w:rPr>
            </w:pPr>
            <w:proofErr w:type="spellStart"/>
            <w:r w:rsidRPr="005A0297">
              <w:rPr>
                <w:rFonts w:eastAsia="Times New Roman" w:hAnsi="Georgia" w:cs="Courier New"/>
                <w:color w:val="000000" w:themeColor="text1"/>
                <w:sz w:val="20"/>
                <w:szCs w:val="20"/>
                <w:lang w:val="en-GB" w:eastAsia="en-GB"/>
              </w:rPr>
              <w:t>soil_moisture_mm</w:t>
            </w:r>
            <w:proofErr w:type="spellEnd"/>
          </w:p>
        </w:tc>
        <w:tc>
          <w:tcPr>
            <w:tcW w:w="340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E4C750" w14:textId="77777777" w:rsidR="005A0297" w:rsidRPr="005A0297" w:rsidRDefault="005A0297" w:rsidP="005A0297">
            <w:pPr>
              <w:spacing w:after="0" w:line="240" w:lineRule="auto"/>
              <w:rPr>
                <w:rFonts w:eastAsia="Times New Roman" w:hAnsi="Georgia" w:cs="Arial"/>
                <w:color w:val="000000" w:themeColor="text1"/>
                <w:sz w:val="20"/>
                <w:szCs w:val="20"/>
                <w:lang w:val="en-GB" w:eastAsia="en-GB"/>
              </w:rPr>
            </w:pPr>
            <m:oMathPara>
              <m:oMath>
                <m:sSub>
                  <m:sSubPr>
                    <m:ctrlPr>
                      <w:rPr>
                        <w:rFonts w:ascii="Cambria Math" w:eastAsia="Times New Roman" w:hAnsi="Cambria Math" w:cs="Times New Roman"/>
                        <w:color w:val="000000" w:themeColor="text1"/>
                        <w:sz w:val="20"/>
                        <w:szCs w:val="20"/>
                        <w:lang w:val="en-GB" w:eastAsia="en-GB"/>
                      </w:rPr>
                    </m:ctrlPr>
                  </m:sSubPr>
                  <m:e>
                    <m:r>
                      <w:rPr>
                        <w:rFonts w:ascii="Cambria Math" w:eastAsia="Times New Roman" w:hAnsi="Cambria Math" w:cs="Times New Roman"/>
                        <w:color w:val="000000" w:themeColor="text1"/>
                        <w:sz w:val="20"/>
                        <w:szCs w:val="20"/>
                        <w:lang w:val="en-GB" w:eastAsia="en-GB"/>
                      </w:rPr>
                      <m:t>S</m:t>
                    </m:r>
                  </m:e>
                  <m:sub>
                    <m:r>
                      <w:rPr>
                        <w:rFonts w:ascii="Cambria Math" w:eastAsia="Times New Roman" w:hAnsi="Cambria Math" w:cs="Times New Roman"/>
                        <w:color w:val="000000" w:themeColor="text1"/>
                        <w:sz w:val="20"/>
                        <w:szCs w:val="20"/>
                        <w:lang w:val="en-GB" w:eastAsia="en-GB"/>
                      </w:rPr>
                      <m:t>t+1</m:t>
                    </m:r>
                  </m:sub>
                </m:sSub>
              </m:oMath>
            </m:oMathPara>
          </w:p>
        </w:tc>
      </w:tr>
      <w:tr w:rsidR="005A0297" w:rsidRPr="005A0297" w14:paraId="7D0D568C" w14:textId="77777777" w:rsidTr="005A0297">
        <w:tc>
          <w:tcPr>
            <w:tcW w:w="254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9C1999" w14:textId="77777777" w:rsidR="005A0297" w:rsidRPr="005A0297" w:rsidRDefault="005A0297" w:rsidP="005A0297">
            <w:pPr>
              <w:spacing w:after="0" w:line="240" w:lineRule="auto"/>
              <w:rPr>
                <w:rFonts w:eastAsia="Times New Roman" w:hAnsi="Georgia" w:cs="Arial"/>
                <w:color w:val="000000" w:themeColor="text1"/>
                <w:sz w:val="20"/>
                <w:szCs w:val="20"/>
                <w:lang w:val="en-GB" w:eastAsia="en-GB"/>
              </w:rPr>
            </w:pPr>
            <w:proofErr w:type="spellStart"/>
            <w:r w:rsidRPr="005A0297">
              <w:rPr>
                <w:rFonts w:eastAsia="Times New Roman" w:hAnsi="Georgia" w:cs="Courier New"/>
                <w:color w:val="000000" w:themeColor="text1"/>
                <w:sz w:val="20"/>
                <w:szCs w:val="20"/>
                <w:lang w:val="en-GB" w:eastAsia="en-GB"/>
              </w:rPr>
              <w:t>relative_soil_moisture</w:t>
            </w:r>
            <w:proofErr w:type="spellEnd"/>
          </w:p>
        </w:tc>
        <w:tc>
          <w:tcPr>
            <w:tcW w:w="340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8EC44C" w14:textId="77777777" w:rsidR="005A0297" w:rsidRPr="005A0297" w:rsidRDefault="005A0297" w:rsidP="005A0297">
            <w:pPr>
              <w:spacing w:after="0" w:line="240" w:lineRule="auto"/>
              <w:rPr>
                <w:rFonts w:eastAsia="Times New Roman" w:hAnsi="Georgia" w:cs="Arial"/>
                <w:color w:val="000000" w:themeColor="text1"/>
                <w:sz w:val="20"/>
                <w:szCs w:val="20"/>
                <w:lang w:val="en-GB" w:eastAsia="en-GB"/>
              </w:rPr>
            </w:pPr>
            <m:oMathPara>
              <m:oMath>
                <m:sSub>
                  <m:sSubPr>
                    <m:ctrlPr>
                      <w:rPr>
                        <w:rFonts w:ascii="Cambria Math" w:eastAsia="Times New Roman" w:hAnsi="Cambria Math" w:cs="Times New Roman"/>
                        <w:color w:val="000000" w:themeColor="text1"/>
                        <w:sz w:val="20"/>
                        <w:szCs w:val="20"/>
                        <w:lang w:val="en-GB" w:eastAsia="en-GB"/>
                      </w:rPr>
                    </m:ctrlPr>
                  </m:sSubPr>
                  <m:e>
                    <m:r>
                      <w:rPr>
                        <w:rFonts w:ascii="Cambria Math" w:eastAsia="Times New Roman" w:hAnsi="Cambria Math" w:cs="Times New Roman"/>
                        <w:color w:val="000000" w:themeColor="text1"/>
                        <w:sz w:val="20"/>
                        <w:szCs w:val="20"/>
                        <w:lang w:val="en-GB" w:eastAsia="en-GB"/>
                      </w:rPr>
                      <m:t>θ</m:t>
                    </m:r>
                  </m:e>
                  <m:sub>
                    <m:r>
                      <w:rPr>
                        <w:rFonts w:ascii="Cambria Math" w:eastAsia="Times New Roman" w:hAnsi="Cambria Math" w:cs="Times New Roman"/>
                        <w:color w:val="000000" w:themeColor="text1"/>
                        <w:sz w:val="20"/>
                        <w:szCs w:val="20"/>
                        <w:lang w:val="en-GB" w:eastAsia="en-GB"/>
                      </w:rPr>
                      <m:t>t+1</m:t>
                    </m:r>
                  </m:sub>
                </m:sSub>
                <m:r>
                  <w:rPr>
                    <w:rFonts w:ascii="Cambria Math" w:eastAsia="Times New Roman" w:hAnsi="Cambria Math" w:cs="Times New Roman"/>
                    <w:color w:val="000000" w:themeColor="text1"/>
                    <w:sz w:val="20"/>
                    <w:szCs w:val="20"/>
                    <w:lang w:val="en-GB" w:eastAsia="en-GB"/>
                  </w:rPr>
                  <m:t>=</m:t>
                </m:r>
                <m:sSub>
                  <m:sSubPr>
                    <m:ctrlPr>
                      <w:rPr>
                        <w:rFonts w:ascii="Cambria Math" w:eastAsia="Times New Roman" w:hAnsi="Cambria Math" w:cs="Times New Roman"/>
                        <w:color w:val="000000" w:themeColor="text1"/>
                        <w:sz w:val="20"/>
                        <w:szCs w:val="20"/>
                        <w:lang w:val="en-GB" w:eastAsia="en-GB"/>
                      </w:rPr>
                    </m:ctrlPr>
                  </m:sSubPr>
                  <m:e>
                    <m:r>
                      <w:rPr>
                        <w:rFonts w:ascii="Cambria Math" w:eastAsia="Times New Roman" w:hAnsi="Cambria Math" w:cs="Times New Roman"/>
                        <w:color w:val="000000" w:themeColor="text1"/>
                        <w:sz w:val="20"/>
                        <w:szCs w:val="20"/>
                        <w:lang w:val="en-GB" w:eastAsia="en-GB"/>
                      </w:rPr>
                      <m:t>S</m:t>
                    </m:r>
                  </m:e>
                  <m:sub>
                    <m:r>
                      <w:rPr>
                        <w:rFonts w:ascii="Cambria Math" w:eastAsia="Times New Roman" w:hAnsi="Cambria Math" w:cs="Times New Roman"/>
                        <w:color w:val="000000" w:themeColor="text1"/>
                        <w:sz w:val="20"/>
                        <w:szCs w:val="20"/>
                        <w:lang w:val="en-GB" w:eastAsia="en-GB"/>
                      </w:rPr>
                      <m:t>t+1</m:t>
                    </m:r>
                  </m:sub>
                </m:sSub>
                <m:r>
                  <m:rPr>
                    <m:sty m:val="p"/>
                  </m:rPr>
                  <w:rPr>
                    <w:rFonts w:ascii="Cambria Math" w:eastAsia="Times New Roman" w:hAnsi="Cambria Math" w:cs="Times New Roman"/>
                    <w:color w:val="000000" w:themeColor="text1"/>
                    <w:sz w:val="20"/>
                    <w:szCs w:val="20"/>
                    <w:lang w:val="en-GB" w:eastAsia="en-GB"/>
                  </w:rPr>
                  <m:t>/</m:t>
                </m:r>
                <m:sSub>
                  <m:sSubPr>
                    <m:ctrlPr>
                      <w:rPr>
                        <w:rFonts w:ascii="Cambria Math" w:eastAsia="Times New Roman" w:hAnsi="Cambria Math" w:cs="Times New Roman"/>
                        <w:color w:val="000000" w:themeColor="text1"/>
                        <w:sz w:val="20"/>
                        <w:szCs w:val="20"/>
                        <w:lang w:val="en-GB" w:eastAsia="en-GB"/>
                      </w:rPr>
                    </m:ctrlPr>
                  </m:sSubPr>
                  <m:e>
                    <m:r>
                      <w:rPr>
                        <w:rFonts w:ascii="Cambria Math" w:eastAsia="Times New Roman" w:hAnsi="Cambria Math" w:cs="Times New Roman"/>
                        <w:color w:val="000000" w:themeColor="text1"/>
                        <w:sz w:val="20"/>
                        <w:szCs w:val="20"/>
                        <w:lang w:val="en-GB" w:eastAsia="en-GB"/>
                      </w:rPr>
                      <m:t>S</m:t>
                    </m:r>
                  </m:e>
                  <m:sub>
                    <m:r>
                      <m:rPr>
                        <m:sty m:val="p"/>
                      </m:rPr>
                      <w:rPr>
                        <w:rFonts w:ascii="Cambria Math" w:eastAsia="Times New Roman" w:hAnsi="Cambria Math" w:cs="Times New Roman"/>
                        <w:color w:val="000000" w:themeColor="text1"/>
                        <w:sz w:val="20"/>
                        <w:szCs w:val="20"/>
                        <w:lang w:val="en-GB" w:eastAsia="en-GB"/>
                      </w:rPr>
                      <m:t>max</m:t>
                    </m:r>
                  </m:sub>
                </m:sSub>
              </m:oMath>
            </m:oMathPara>
          </w:p>
        </w:tc>
      </w:tr>
      <w:tr w:rsidR="005A0297" w:rsidRPr="005A0297" w14:paraId="0DD9B1ED" w14:textId="77777777" w:rsidTr="005A0297">
        <w:tc>
          <w:tcPr>
            <w:tcW w:w="254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BE28E2" w14:textId="77777777" w:rsidR="005A0297" w:rsidRPr="005A0297" w:rsidRDefault="005A0297" w:rsidP="005A0297">
            <w:pPr>
              <w:spacing w:after="0" w:line="240" w:lineRule="auto"/>
              <w:rPr>
                <w:rFonts w:eastAsia="Times New Roman" w:hAnsi="Georgia" w:cs="Arial"/>
                <w:color w:val="000000" w:themeColor="text1"/>
                <w:sz w:val="20"/>
                <w:szCs w:val="20"/>
                <w:lang w:val="en-GB" w:eastAsia="en-GB"/>
              </w:rPr>
            </w:pPr>
            <w:proofErr w:type="spellStart"/>
            <w:r w:rsidRPr="005A0297">
              <w:rPr>
                <w:rFonts w:eastAsia="Times New Roman" w:hAnsi="Georgia" w:cs="Courier New"/>
                <w:color w:val="000000" w:themeColor="text1"/>
                <w:sz w:val="20"/>
                <w:szCs w:val="20"/>
                <w:lang w:val="en-GB" w:eastAsia="en-GB"/>
              </w:rPr>
              <w:t>et_actual_mm</w:t>
            </w:r>
            <w:proofErr w:type="spellEnd"/>
          </w:p>
        </w:tc>
        <w:tc>
          <w:tcPr>
            <w:tcW w:w="340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33087F" w14:textId="77777777" w:rsidR="005A0297" w:rsidRPr="005A0297" w:rsidRDefault="005A0297" w:rsidP="005A0297">
            <w:pPr>
              <w:spacing w:after="0" w:line="240" w:lineRule="auto"/>
              <w:rPr>
                <w:rFonts w:eastAsia="Times New Roman" w:hAnsi="Georgia" w:cs="Arial"/>
                <w:color w:val="000000" w:themeColor="text1"/>
                <w:sz w:val="20"/>
                <w:szCs w:val="20"/>
                <w:lang w:val="en-GB" w:eastAsia="en-GB"/>
              </w:rPr>
            </w:pPr>
            <m:oMathPara>
              <m:oMath>
                <m:r>
                  <w:rPr>
                    <w:rFonts w:ascii="Cambria Math" w:eastAsia="Times New Roman" w:hAnsi="Cambria Math" w:cs="Times New Roman"/>
                    <w:color w:val="000000" w:themeColor="text1"/>
                    <w:sz w:val="20"/>
                    <w:szCs w:val="20"/>
                    <w:lang w:val="en-GB" w:eastAsia="en-GB"/>
                  </w:rPr>
                  <m:t>E</m:t>
                </m:r>
                <m:sSub>
                  <m:sSubPr>
                    <m:ctrlPr>
                      <w:rPr>
                        <w:rFonts w:ascii="Cambria Math" w:eastAsia="Times New Roman" w:hAnsi="Cambria Math" w:cs="Times New Roman"/>
                        <w:color w:val="000000" w:themeColor="text1"/>
                        <w:sz w:val="20"/>
                        <w:szCs w:val="20"/>
                        <w:lang w:val="en-GB" w:eastAsia="en-GB"/>
                      </w:rPr>
                    </m:ctrlPr>
                  </m:sSubPr>
                  <m:e>
                    <m:r>
                      <w:rPr>
                        <w:rFonts w:ascii="Cambria Math" w:eastAsia="Times New Roman" w:hAnsi="Cambria Math" w:cs="Times New Roman"/>
                        <w:color w:val="000000" w:themeColor="text1"/>
                        <w:sz w:val="20"/>
                        <w:szCs w:val="20"/>
                        <w:lang w:val="en-GB" w:eastAsia="en-GB"/>
                      </w:rPr>
                      <m:t>T</m:t>
                    </m:r>
                  </m:e>
                  <m:sub>
                    <m:r>
                      <w:rPr>
                        <w:rFonts w:ascii="Cambria Math" w:eastAsia="Times New Roman" w:hAnsi="Cambria Math" w:cs="Times New Roman"/>
                        <w:color w:val="000000" w:themeColor="text1"/>
                        <w:sz w:val="20"/>
                        <w:szCs w:val="20"/>
                        <w:lang w:val="en-GB" w:eastAsia="en-GB"/>
                      </w:rPr>
                      <m:t>a,t</m:t>
                    </m:r>
                  </m:sub>
                </m:sSub>
              </m:oMath>
            </m:oMathPara>
          </w:p>
        </w:tc>
      </w:tr>
      <w:tr w:rsidR="005A0297" w:rsidRPr="005A0297" w14:paraId="4F96EC65" w14:textId="77777777" w:rsidTr="005A0297">
        <w:tc>
          <w:tcPr>
            <w:tcW w:w="254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8B9701" w14:textId="77777777" w:rsidR="005A0297" w:rsidRPr="005A0297" w:rsidRDefault="005A0297" w:rsidP="005A0297">
            <w:pPr>
              <w:spacing w:after="0" w:line="240" w:lineRule="auto"/>
              <w:rPr>
                <w:rFonts w:eastAsia="Times New Roman" w:hAnsi="Georgia" w:cs="Arial"/>
                <w:color w:val="000000" w:themeColor="text1"/>
                <w:sz w:val="20"/>
                <w:szCs w:val="20"/>
                <w:lang w:val="en-GB" w:eastAsia="en-GB"/>
              </w:rPr>
            </w:pPr>
            <w:proofErr w:type="spellStart"/>
            <w:r w:rsidRPr="005A0297">
              <w:rPr>
                <w:rFonts w:eastAsia="Times New Roman" w:hAnsi="Georgia" w:cs="Courier New"/>
                <w:color w:val="000000" w:themeColor="text1"/>
                <w:sz w:val="20"/>
                <w:szCs w:val="20"/>
                <w:lang w:val="en-GB" w:eastAsia="en-GB"/>
              </w:rPr>
              <w:t>et_potential_mm</w:t>
            </w:r>
            <w:proofErr w:type="spellEnd"/>
          </w:p>
        </w:tc>
        <w:tc>
          <w:tcPr>
            <w:tcW w:w="340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2CED42" w14:textId="77777777" w:rsidR="005A0297" w:rsidRPr="005A0297" w:rsidRDefault="005A0297" w:rsidP="005A0297">
            <w:pPr>
              <w:spacing w:after="0" w:line="240" w:lineRule="auto"/>
              <w:rPr>
                <w:rFonts w:eastAsia="Times New Roman" w:hAnsi="Georgia" w:cs="Arial"/>
                <w:color w:val="000000" w:themeColor="text1"/>
                <w:sz w:val="20"/>
                <w:szCs w:val="20"/>
                <w:lang w:val="en-GB" w:eastAsia="en-GB"/>
              </w:rPr>
            </w:pPr>
            <m:oMathPara>
              <m:oMath>
                <m:r>
                  <w:rPr>
                    <w:rFonts w:ascii="Cambria Math" w:eastAsia="Times New Roman" w:hAnsi="Cambria Math" w:cs="Times New Roman"/>
                    <w:color w:val="000000" w:themeColor="text1"/>
                    <w:sz w:val="20"/>
                    <w:szCs w:val="20"/>
                    <w:lang w:val="en-GB" w:eastAsia="en-GB"/>
                  </w:rPr>
                  <m:t>E</m:t>
                </m:r>
                <m:sSubSup>
                  <m:sSubSupPr>
                    <m:ctrlPr>
                      <w:rPr>
                        <w:rFonts w:ascii="Cambria Math" w:eastAsia="Times New Roman" w:hAnsi="Cambria Math" w:cs="Times New Roman"/>
                        <w:color w:val="000000" w:themeColor="text1"/>
                        <w:sz w:val="20"/>
                        <w:szCs w:val="20"/>
                        <w:lang w:val="en-GB" w:eastAsia="en-GB"/>
                      </w:rPr>
                    </m:ctrlPr>
                  </m:sSubSupPr>
                  <m:e>
                    <m:r>
                      <w:rPr>
                        <w:rFonts w:ascii="Cambria Math" w:eastAsia="Times New Roman" w:hAnsi="Cambria Math" w:cs="Times New Roman"/>
                        <w:color w:val="000000" w:themeColor="text1"/>
                        <w:sz w:val="20"/>
                        <w:szCs w:val="20"/>
                        <w:lang w:val="en-GB" w:eastAsia="en-GB"/>
                      </w:rPr>
                      <m:t>T</m:t>
                    </m:r>
                  </m:e>
                  <m:sub>
                    <m:r>
                      <w:rPr>
                        <w:rFonts w:ascii="Cambria Math" w:eastAsia="Times New Roman" w:hAnsi="Cambria Math" w:cs="Times New Roman"/>
                        <w:color w:val="000000" w:themeColor="text1"/>
                        <w:sz w:val="20"/>
                        <w:szCs w:val="20"/>
                        <w:lang w:val="en-GB" w:eastAsia="en-GB"/>
                      </w:rPr>
                      <m:t>p,t</m:t>
                    </m:r>
                  </m:sub>
                  <m:sup>
                    <m:r>
                      <w:rPr>
                        <w:rFonts w:ascii="Cambria Math" w:eastAsia="Times New Roman" w:hAnsi="Cambria Math" w:cs="Times New Roman"/>
                        <w:color w:val="000000" w:themeColor="text1"/>
                        <w:sz w:val="20"/>
                        <w:szCs w:val="20"/>
                        <w:lang w:val="en-GB" w:eastAsia="en-GB"/>
                      </w:rPr>
                      <m:t>*</m:t>
                    </m:r>
                  </m:sup>
                </m:sSubSup>
              </m:oMath>
            </m:oMathPara>
          </w:p>
        </w:tc>
      </w:tr>
      <w:tr w:rsidR="005A0297" w:rsidRPr="005A0297" w14:paraId="4C0FF027" w14:textId="77777777" w:rsidTr="005A0297">
        <w:tc>
          <w:tcPr>
            <w:tcW w:w="254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F7BC59" w14:textId="77777777" w:rsidR="005A0297" w:rsidRPr="005A0297" w:rsidRDefault="005A0297" w:rsidP="005A0297">
            <w:pPr>
              <w:spacing w:after="0" w:line="240" w:lineRule="auto"/>
              <w:rPr>
                <w:rFonts w:eastAsia="Times New Roman" w:hAnsi="Georgia" w:cs="Arial"/>
                <w:color w:val="000000" w:themeColor="text1"/>
                <w:sz w:val="20"/>
                <w:szCs w:val="20"/>
                <w:lang w:val="en-GB" w:eastAsia="en-GB"/>
              </w:rPr>
            </w:pPr>
            <w:proofErr w:type="spellStart"/>
            <w:r w:rsidRPr="005A0297">
              <w:rPr>
                <w:rFonts w:eastAsia="Times New Roman" w:hAnsi="Georgia" w:cs="Courier New"/>
                <w:color w:val="000000" w:themeColor="text1"/>
                <w:sz w:val="20"/>
                <w:szCs w:val="20"/>
                <w:lang w:val="en-GB" w:eastAsia="en-GB"/>
              </w:rPr>
              <w:t>runoff_mm</w:t>
            </w:r>
            <w:proofErr w:type="spellEnd"/>
          </w:p>
        </w:tc>
        <w:tc>
          <w:tcPr>
            <w:tcW w:w="340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01A47C" w14:textId="77777777" w:rsidR="005A0297" w:rsidRPr="005A0297" w:rsidRDefault="005A0297" w:rsidP="005A0297">
            <w:pPr>
              <w:spacing w:after="0" w:line="240" w:lineRule="auto"/>
              <w:rPr>
                <w:rFonts w:eastAsia="Times New Roman" w:hAnsi="Georgia" w:cs="Arial"/>
                <w:color w:val="000000" w:themeColor="text1"/>
                <w:sz w:val="20"/>
                <w:szCs w:val="20"/>
                <w:lang w:val="en-GB" w:eastAsia="en-GB"/>
              </w:rPr>
            </w:pPr>
            <m:oMathPara>
              <m:oMath>
                <m:sSub>
                  <m:sSubPr>
                    <m:ctrlPr>
                      <w:rPr>
                        <w:rFonts w:ascii="Cambria Math" w:eastAsia="Times New Roman" w:hAnsi="Cambria Math" w:cs="Times New Roman"/>
                        <w:color w:val="000000" w:themeColor="text1"/>
                        <w:sz w:val="20"/>
                        <w:szCs w:val="20"/>
                        <w:lang w:val="en-GB" w:eastAsia="en-GB"/>
                      </w:rPr>
                    </m:ctrlPr>
                  </m:sSubPr>
                  <m:e>
                    <m:r>
                      <w:rPr>
                        <w:rFonts w:ascii="Cambria Math" w:eastAsia="Times New Roman" w:hAnsi="Cambria Math" w:cs="Times New Roman"/>
                        <w:color w:val="000000" w:themeColor="text1"/>
                        <w:sz w:val="20"/>
                        <w:szCs w:val="20"/>
                        <w:lang w:val="en-GB" w:eastAsia="en-GB"/>
                      </w:rPr>
                      <m:t>R</m:t>
                    </m:r>
                  </m:e>
                  <m:sub>
                    <m:r>
                      <w:rPr>
                        <w:rFonts w:ascii="Cambria Math" w:eastAsia="Times New Roman" w:hAnsi="Cambria Math" w:cs="Times New Roman"/>
                        <w:color w:val="000000" w:themeColor="text1"/>
                        <w:sz w:val="20"/>
                        <w:szCs w:val="20"/>
                        <w:lang w:val="en-GB" w:eastAsia="en-GB"/>
                      </w:rPr>
                      <m:t>t</m:t>
                    </m:r>
                  </m:sub>
                </m:sSub>
              </m:oMath>
            </m:oMathPara>
          </w:p>
        </w:tc>
      </w:tr>
      <w:tr w:rsidR="005A0297" w:rsidRPr="005A0297" w14:paraId="21514F58" w14:textId="77777777" w:rsidTr="005A0297">
        <w:tc>
          <w:tcPr>
            <w:tcW w:w="254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7CF079" w14:textId="77777777" w:rsidR="005A0297" w:rsidRPr="005A0297" w:rsidRDefault="005A0297" w:rsidP="005A0297">
            <w:pPr>
              <w:spacing w:after="0" w:line="240" w:lineRule="auto"/>
              <w:rPr>
                <w:rFonts w:eastAsia="Times New Roman" w:hAnsi="Georgia" w:cs="Arial"/>
                <w:color w:val="000000" w:themeColor="text1"/>
                <w:sz w:val="20"/>
                <w:szCs w:val="20"/>
                <w:lang w:val="en-GB" w:eastAsia="en-GB"/>
              </w:rPr>
            </w:pPr>
            <w:proofErr w:type="spellStart"/>
            <w:r w:rsidRPr="005A0297">
              <w:rPr>
                <w:rFonts w:eastAsia="Times New Roman" w:hAnsi="Georgia" w:cs="Courier New"/>
                <w:color w:val="000000" w:themeColor="text1"/>
                <w:sz w:val="20"/>
                <w:szCs w:val="20"/>
                <w:lang w:val="en-GB" w:eastAsia="en-GB"/>
              </w:rPr>
              <w:t>drainage_mm</w:t>
            </w:r>
            <w:proofErr w:type="spellEnd"/>
          </w:p>
        </w:tc>
        <w:tc>
          <w:tcPr>
            <w:tcW w:w="340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21FF70" w14:textId="77777777" w:rsidR="005A0297" w:rsidRPr="005A0297" w:rsidRDefault="005A0297" w:rsidP="005A0297">
            <w:pPr>
              <w:spacing w:after="0" w:line="240" w:lineRule="auto"/>
              <w:rPr>
                <w:rFonts w:eastAsia="Times New Roman" w:hAnsi="Georgia" w:cs="Arial"/>
                <w:color w:val="000000" w:themeColor="text1"/>
                <w:sz w:val="20"/>
                <w:szCs w:val="20"/>
                <w:lang w:val="en-GB" w:eastAsia="en-GB"/>
              </w:rPr>
            </w:pPr>
            <m:oMathPara>
              <m:oMath>
                <m:sSub>
                  <m:sSubPr>
                    <m:ctrlPr>
                      <w:rPr>
                        <w:rFonts w:ascii="Cambria Math" w:eastAsia="Times New Roman" w:hAnsi="Cambria Math" w:cs="Times New Roman"/>
                        <w:color w:val="000000" w:themeColor="text1"/>
                        <w:sz w:val="20"/>
                        <w:szCs w:val="20"/>
                        <w:lang w:val="en-GB" w:eastAsia="en-GB"/>
                      </w:rPr>
                    </m:ctrlPr>
                  </m:sSubPr>
                  <m:e>
                    <m:r>
                      <w:rPr>
                        <w:rFonts w:ascii="Cambria Math" w:eastAsia="Times New Roman" w:hAnsi="Cambria Math" w:cs="Times New Roman"/>
                        <w:color w:val="000000" w:themeColor="text1"/>
                        <w:sz w:val="20"/>
                        <w:szCs w:val="20"/>
                        <w:lang w:val="en-GB" w:eastAsia="en-GB"/>
                      </w:rPr>
                      <m:t>D</m:t>
                    </m:r>
                  </m:e>
                  <m:sub>
                    <m:r>
                      <w:rPr>
                        <w:rFonts w:ascii="Cambria Math" w:eastAsia="Times New Roman" w:hAnsi="Cambria Math" w:cs="Times New Roman"/>
                        <w:color w:val="000000" w:themeColor="text1"/>
                        <w:sz w:val="20"/>
                        <w:szCs w:val="20"/>
                        <w:lang w:val="en-GB" w:eastAsia="en-GB"/>
                      </w:rPr>
                      <m:t>t</m:t>
                    </m:r>
                  </m:sub>
                </m:sSub>
              </m:oMath>
            </m:oMathPara>
          </w:p>
        </w:tc>
      </w:tr>
      <w:tr w:rsidR="005A0297" w:rsidRPr="005A0297" w14:paraId="4D6719CC" w14:textId="77777777" w:rsidTr="005A0297">
        <w:tc>
          <w:tcPr>
            <w:tcW w:w="254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5DACC6" w14:textId="77777777" w:rsidR="005A0297" w:rsidRPr="005A0297" w:rsidRDefault="005A0297" w:rsidP="005A0297">
            <w:pPr>
              <w:spacing w:after="0" w:line="240" w:lineRule="auto"/>
              <w:rPr>
                <w:rFonts w:eastAsia="Times New Roman" w:hAnsi="Georgia" w:cs="Arial"/>
                <w:color w:val="000000" w:themeColor="text1"/>
                <w:sz w:val="20"/>
                <w:szCs w:val="20"/>
                <w:lang w:val="en-GB" w:eastAsia="en-GB"/>
              </w:rPr>
            </w:pPr>
            <w:proofErr w:type="spellStart"/>
            <w:r w:rsidRPr="005A0297">
              <w:rPr>
                <w:rFonts w:eastAsia="Times New Roman" w:hAnsi="Georgia" w:cs="Courier New"/>
                <w:color w:val="000000" w:themeColor="text1"/>
                <w:sz w:val="20"/>
                <w:szCs w:val="20"/>
                <w:lang w:val="en-GB" w:eastAsia="en-GB"/>
              </w:rPr>
              <w:t>intercepted_mm</w:t>
            </w:r>
            <w:proofErr w:type="spellEnd"/>
          </w:p>
        </w:tc>
        <w:tc>
          <w:tcPr>
            <w:tcW w:w="340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B9FE8B" w14:textId="77777777" w:rsidR="005A0297" w:rsidRPr="005A0297" w:rsidRDefault="005A0297" w:rsidP="005A0297">
            <w:pPr>
              <w:spacing w:after="0" w:line="240" w:lineRule="auto"/>
              <w:rPr>
                <w:rFonts w:eastAsia="Times New Roman" w:hAnsi="Georgia" w:cs="Arial"/>
                <w:color w:val="000000" w:themeColor="text1"/>
                <w:sz w:val="20"/>
                <w:szCs w:val="20"/>
                <w:lang w:val="en-GB" w:eastAsia="en-GB"/>
              </w:rPr>
            </w:pPr>
            <m:oMathPara>
              <m:oMath>
                <m:sSub>
                  <m:sSubPr>
                    <m:ctrlPr>
                      <w:rPr>
                        <w:rFonts w:ascii="Cambria Math" w:eastAsia="Times New Roman" w:hAnsi="Cambria Math" w:cs="Times New Roman"/>
                        <w:color w:val="000000" w:themeColor="text1"/>
                        <w:sz w:val="20"/>
                        <w:szCs w:val="20"/>
                        <w:lang w:val="en-GB" w:eastAsia="en-GB"/>
                      </w:rPr>
                    </m:ctrlPr>
                  </m:sSubPr>
                  <m:e>
                    <m:r>
                      <w:rPr>
                        <w:rFonts w:ascii="Cambria Math" w:eastAsia="Times New Roman" w:hAnsi="Cambria Math" w:cs="Times New Roman"/>
                        <w:color w:val="000000" w:themeColor="text1"/>
                        <w:sz w:val="20"/>
                        <w:szCs w:val="20"/>
                        <w:lang w:val="en-GB" w:eastAsia="en-GB"/>
                      </w:rPr>
                      <m:t>I</m:t>
                    </m:r>
                  </m:e>
                  <m:sub>
                    <m:r>
                      <w:rPr>
                        <w:rFonts w:ascii="Cambria Math" w:eastAsia="Times New Roman" w:hAnsi="Cambria Math" w:cs="Times New Roman"/>
                        <w:color w:val="000000" w:themeColor="text1"/>
                        <w:sz w:val="20"/>
                        <w:szCs w:val="20"/>
                        <w:lang w:val="en-GB" w:eastAsia="en-GB"/>
                      </w:rPr>
                      <m:t>t</m:t>
                    </m:r>
                  </m:sub>
                </m:sSub>
              </m:oMath>
            </m:oMathPara>
          </w:p>
        </w:tc>
      </w:tr>
      <w:tr w:rsidR="005A0297" w:rsidRPr="005A0297" w14:paraId="1248408F" w14:textId="77777777" w:rsidTr="005A0297">
        <w:tc>
          <w:tcPr>
            <w:tcW w:w="254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559854" w14:textId="77777777" w:rsidR="005A0297" w:rsidRPr="005A0297" w:rsidRDefault="005A0297" w:rsidP="005A0297">
            <w:pPr>
              <w:spacing w:after="0" w:line="240" w:lineRule="auto"/>
              <w:rPr>
                <w:rFonts w:eastAsia="Times New Roman" w:hAnsi="Georgia" w:cs="Arial"/>
                <w:color w:val="000000" w:themeColor="text1"/>
                <w:sz w:val="20"/>
                <w:szCs w:val="20"/>
                <w:lang w:val="en-GB" w:eastAsia="en-GB"/>
              </w:rPr>
            </w:pPr>
            <w:proofErr w:type="spellStart"/>
            <w:r w:rsidRPr="005A0297">
              <w:rPr>
                <w:rFonts w:eastAsia="Times New Roman" w:hAnsi="Georgia" w:cs="Courier New"/>
                <w:color w:val="000000" w:themeColor="text1"/>
                <w:sz w:val="20"/>
                <w:szCs w:val="20"/>
                <w:lang w:val="en-GB" w:eastAsia="en-GB"/>
              </w:rPr>
              <w:t>throughfall_mm</w:t>
            </w:r>
            <w:proofErr w:type="spellEnd"/>
          </w:p>
        </w:tc>
        <w:tc>
          <w:tcPr>
            <w:tcW w:w="340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C19399" w14:textId="77777777" w:rsidR="005A0297" w:rsidRPr="005A0297" w:rsidRDefault="005A0297" w:rsidP="005A0297">
            <w:pPr>
              <w:spacing w:after="0" w:line="240" w:lineRule="auto"/>
              <w:rPr>
                <w:rFonts w:eastAsia="Times New Roman" w:hAnsi="Georgia" w:cs="Arial"/>
                <w:color w:val="000000" w:themeColor="text1"/>
                <w:sz w:val="20"/>
                <w:szCs w:val="20"/>
                <w:lang w:val="en-GB" w:eastAsia="en-GB"/>
              </w:rPr>
            </w:pPr>
            <m:oMathPara>
              <m:oMath>
                <m:sSub>
                  <m:sSubPr>
                    <m:ctrlPr>
                      <w:rPr>
                        <w:rFonts w:ascii="Cambria Math" w:eastAsia="Times New Roman" w:hAnsi="Cambria Math" w:cs="Times New Roman"/>
                        <w:color w:val="000000" w:themeColor="text1"/>
                        <w:sz w:val="20"/>
                        <w:szCs w:val="20"/>
                        <w:lang w:val="en-GB" w:eastAsia="en-GB"/>
                      </w:rPr>
                    </m:ctrlPr>
                  </m:sSubPr>
                  <m:e>
                    <m:r>
                      <w:rPr>
                        <w:rFonts w:ascii="Cambria Math" w:eastAsia="Times New Roman" w:hAnsi="Cambria Math" w:cs="Times New Roman"/>
                        <w:color w:val="000000" w:themeColor="text1"/>
                        <w:sz w:val="20"/>
                        <w:szCs w:val="20"/>
                        <w:lang w:val="en-GB" w:eastAsia="en-GB"/>
                      </w:rPr>
                      <m:t>T</m:t>
                    </m:r>
                  </m:e>
                  <m:sub>
                    <m:r>
                      <w:rPr>
                        <w:rFonts w:ascii="Cambria Math" w:eastAsia="Times New Roman" w:hAnsi="Cambria Math" w:cs="Times New Roman"/>
                        <w:color w:val="000000" w:themeColor="text1"/>
                        <w:sz w:val="20"/>
                        <w:szCs w:val="20"/>
                        <w:lang w:val="en-GB" w:eastAsia="en-GB"/>
                      </w:rPr>
                      <m:t>t</m:t>
                    </m:r>
                  </m:sub>
                </m:sSub>
              </m:oMath>
            </m:oMathPara>
          </w:p>
        </w:tc>
      </w:tr>
      <w:tr w:rsidR="005A0297" w:rsidRPr="005A0297" w14:paraId="7548BEAB" w14:textId="77777777" w:rsidTr="005A0297">
        <w:tc>
          <w:tcPr>
            <w:tcW w:w="254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E157AE" w14:textId="77777777" w:rsidR="005A0297" w:rsidRPr="005A0297" w:rsidRDefault="005A0297" w:rsidP="005A0297">
            <w:pPr>
              <w:spacing w:after="0" w:line="240" w:lineRule="auto"/>
              <w:rPr>
                <w:rFonts w:eastAsia="Times New Roman" w:hAnsi="Georgia" w:cs="Arial"/>
                <w:color w:val="000000" w:themeColor="text1"/>
                <w:sz w:val="20"/>
                <w:szCs w:val="20"/>
                <w:lang w:val="en-GB" w:eastAsia="en-GB"/>
              </w:rPr>
            </w:pPr>
            <w:proofErr w:type="spellStart"/>
            <w:r w:rsidRPr="005A0297">
              <w:rPr>
                <w:rFonts w:eastAsia="Times New Roman" w:hAnsi="Georgia" w:cs="Courier New"/>
                <w:color w:val="000000" w:themeColor="text1"/>
                <w:sz w:val="20"/>
                <w:szCs w:val="20"/>
                <w:lang w:val="en-GB" w:eastAsia="en-GB"/>
              </w:rPr>
              <w:t>water_stress</w:t>
            </w:r>
            <w:proofErr w:type="spellEnd"/>
          </w:p>
        </w:tc>
        <w:tc>
          <w:tcPr>
            <w:tcW w:w="340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EDB514" w14:textId="77777777" w:rsidR="005A0297" w:rsidRPr="005A0297" w:rsidRDefault="005A0297" w:rsidP="005A0297">
            <w:pPr>
              <w:spacing w:after="0" w:line="240" w:lineRule="auto"/>
              <w:rPr>
                <w:rFonts w:eastAsia="Times New Roman" w:hAnsi="Georgia" w:cs="Arial"/>
                <w:color w:val="000000" w:themeColor="text1"/>
                <w:sz w:val="20"/>
                <w:szCs w:val="20"/>
                <w:lang w:val="en-GB" w:eastAsia="en-GB"/>
              </w:rPr>
            </w:pPr>
            <m:oMathPara>
              <m:oMath>
                <m:sSub>
                  <m:sSubPr>
                    <m:ctrlPr>
                      <w:rPr>
                        <w:rFonts w:ascii="Cambria Math" w:eastAsia="Times New Roman" w:hAnsi="Cambria Math" w:cs="Times New Roman"/>
                        <w:color w:val="000000" w:themeColor="text1"/>
                        <w:sz w:val="20"/>
                        <w:szCs w:val="20"/>
                        <w:lang w:val="en-GB" w:eastAsia="en-GB"/>
                      </w:rPr>
                    </m:ctrlPr>
                  </m:sSubPr>
                  <m:e>
                    <m:r>
                      <w:rPr>
                        <w:rFonts w:ascii="Cambria Math" w:eastAsia="Times New Roman" w:hAnsi="Cambria Math" w:cs="Times New Roman"/>
                        <w:color w:val="000000" w:themeColor="text1"/>
                        <w:sz w:val="20"/>
                        <w:szCs w:val="20"/>
                        <w:lang w:val="en-GB" w:eastAsia="en-GB"/>
                      </w:rPr>
                      <m:t>σ</m:t>
                    </m:r>
                  </m:e>
                  <m:sub>
                    <m:r>
                      <w:rPr>
                        <w:rFonts w:ascii="Cambria Math" w:eastAsia="Times New Roman" w:hAnsi="Cambria Math" w:cs="Times New Roman"/>
                        <w:color w:val="000000" w:themeColor="text1"/>
                        <w:sz w:val="20"/>
                        <w:szCs w:val="20"/>
                        <w:lang w:val="en-GB" w:eastAsia="en-GB"/>
                      </w:rPr>
                      <m:t>t</m:t>
                    </m:r>
                  </m:sub>
                </m:sSub>
              </m:oMath>
            </m:oMathPara>
          </w:p>
        </w:tc>
      </w:tr>
      <w:tr w:rsidR="005A0297" w:rsidRPr="005A0297" w14:paraId="590082D7" w14:textId="77777777" w:rsidTr="005A0297">
        <w:tc>
          <w:tcPr>
            <w:tcW w:w="254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C79073" w14:textId="77777777" w:rsidR="005A0297" w:rsidRPr="005A0297" w:rsidRDefault="005A0297" w:rsidP="005A0297">
            <w:pPr>
              <w:spacing w:after="0" w:line="240" w:lineRule="auto"/>
              <w:rPr>
                <w:rFonts w:eastAsia="Times New Roman" w:hAnsi="Georgia" w:cs="Arial"/>
                <w:color w:val="000000" w:themeColor="text1"/>
                <w:sz w:val="20"/>
                <w:szCs w:val="20"/>
                <w:lang w:val="en-GB" w:eastAsia="en-GB"/>
              </w:rPr>
            </w:pPr>
            <w:proofErr w:type="spellStart"/>
            <w:r w:rsidRPr="005A0297">
              <w:rPr>
                <w:rFonts w:eastAsia="Times New Roman" w:hAnsi="Georgia" w:cs="Courier New"/>
                <w:color w:val="000000" w:themeColor="text1"/>
                <w:sz w:val="20"/>
                <w:szCs w:val="20"/>
                <w:lang w:val="en-GB" w:eastAsia="en-GB"/>
              </w:rPr>
              <w:t>frozen_soil</w:t>
            </w:r>
            <w:proofErr w:type="spellEnd"/>
          </w:p>
        </w:tc>
        <w:tc>
          <w:tcPr>
            <w:tcW w:w="340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FD35AA" w14:textId="77777777" w:rsidR="005A0297" w:rsidRPr="005A0297" w:rsidRDefault="005A0297" w:rsidP="005A0297">
            <w:pPr>
              <w:spacing w:after="0" w:line="240" w:lineRule="auto"/>
              <w:rPr>
                <w:rFonts w:eastAsia="Times New Roman" w:hAnsi="Georgia" w:cs="Arial"/>
                <w:color w:val="000000" w:themeColor="text1"/>
                <w:sz w:val="20"/>
                <w:szCs w:val="20"/>
                <w:lang w:val="en-GB" w:eastAsia="en-GB"/>
              </w:rPr>
            </w:pPr>
            <m:oMathPara>
              <m:oMath>
                <m:sSub>
                  <m:sSubPr>
                    <m:ctrlPr>
                      <w:rPr>
                        <w:rFonts w:ascii="Cambria Math" w:eastAsia="Times New Roman" w:hAnsi="Cambria Math" w:cs="Times New Roman"/>
                        <w:color w:val="000000" w:themeColor="text1"/>
                        <w:sz w:val="20"/>
                        <w:szCs w:val="20"/>
                        <w:lang w:val="en-GB" w:eastAsia="en-GB"/>
                      </w:rPr>
                    </m:ctrlPr>
                  </m:sSubPr>
                  <m:e>
                    <m:r>
                      <w:rPr>
                        <w:rFonts w:ascii="Cambria Math" w:eastAsia="Times New Roman" w:hAnsi="Cambria Math" w:cs="Times New Roman"/>
                        <w:color w:val="000000" w:themeColor="text1"/>
                        <w:sz w:val="20"/>
                        <w:szCs w:val="20"/>
                        <w:lang w:val="en-GB" w:eastAsia="en-GB"/>
                      </w:rPr>
                      <m:t>F</m:t>
                    </m:r>
                  </m:e>
                  <m:sub>
                    <m:r>
                      <w:rPr>
                        <w:rFonts w:ascii="Cambria Math" w:eastAsia="Times New Roman" w:hAnsi="Cambria Math" w:cs="Times New Roman"/>
                        <w:color w:val="000000" w:themeColor="text1"/>
                        <w:sz w:val="20"/>
                        <w:szCs w:val="20"/>
                        <w:lang w:val="en-GB" w:eastAsia="en-GB"/>
                      </w:rPr>
                      <m:t>t</m:t>
                    </m:r>
                  </m:sub>
                </m:sSub>
              </m:oMath>
            </m:oMathPara>
          </w:p>
        </w:tc>
      </w:tr>
    </w:tbl>
    <w:p w14:paraId="25B2B200" w14:textId="77777777" w:rsidR="005A0297" w:rsidRDefault="005A0297">
      <w:pPr>
        <w:spacing w:after="210" w:line="360" w:lineRule="auto"/>
      </w:pPr>
    </w:p>
    <w:sectPr w:rsidR="005A0297">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enlo">
    <w:altName w:val="menlo"/>
    <w:panose1 w:val="020B0609030804020204"/>
    <w:charset w:val="00"/>
    <w:family w:val="modern"/>
    <w:pitch w:val="fixed"/>
    <w:sig w:usb0="E60022FF" w:usb1="D200F9FB" w:usb2="02000028" w:usb3="00000000" w:csb0="000001DF" w:csb1="00000000"/>
  </w:font>
  <w:font w:name="Helvetica Neue">
    <w:altName w:val="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55604"/>
    <w:multiLevelType w:val="hybridMultilevel"/>
    <w:tmpl w:val="5A1C4D44"/>
    <w:lvl w:ilvl="0" w:tplc="B7CA34CA">
      <w:start w:val="1"/>
      <w:numFmt w:val="bullet"/>
      <w:lvlText w:val=""/>
      <w:lvlJc w:val="left"/>
      <w:pPr>
        <w:tabs>
          <w:tab w:val="num" w:pos="900"/>
        </w:tabs>
        <w:ind w:left="540" w:hanging="360"/>
      </w:pPr>
      <w:rPr>
        <w:rFonts w:ascii="Symbol" w:hAnsi="Symbol" w:hint="default"/>
      </w:rPr>
    </w:lvl>
    <w:lvl w:ilvl="1" w:tplc="803E2BD6">
      <w:numFmt w:val="decimal"/>
      <w:lvlText w:val=""/>
      <w:lvlJc w:val="left"/>
    </w:lvl>
    <w:lvl w:ilvl="2" w:tplc="1A0C862C">
      <w:numFmt w:val="decimal"/>
      <w:lvlText w:val=""/>
      <w:lvlJc w:val="left"/>
    </w:lvl>
    <w:lvl w:ilvl="3" w:tplc="C25CD5A0">
      <w:numFmt w:val="decimal"/>
      <w:lvlText w:val=""/>
      <w:lvlJc w:val="left"/>
    </w:lvl>
    <w:lvl w:ilvl="4" w:tplc="D18443E0">
      <w:numFmt w:val="decimal"/>
      <w:lvlText w:val=""/>
      <w:lvlJc w:val="left"/>
    </w:lvl>
    <w:lvl w:ilvl="5" w:tplc="59E06444">
      <w:numFmt w:val="decimal"/>
      <w:lvlText w:val=""/>
      <w:lvlJc w:val="left"/>
    </w:lvl>
    <w:lvl w:ilvl="6" w:tplc="24B6A7F4">
      <w:numFmt w:val="decimal"/>
      <w:lvlText w:val=""/>
      <w:lvlJc w:val="left"/>
    </w:lvl>
    <w:lvl w:ilvl="7" w:tplc="DA2C81B8">
      <w:numFmt w:val="decimal"/>
      <w:lvlText w:val=""/>
      <w:lvlJc w:val="left"/>
    </w:lvl>
    <w:lvl w:ilvl="8" w:tplc="EE3AC0A6">
      <w:numFmt w:val="decimal"/>
      <w:lvlText w:val=""/>
      <w:lvlJc w:val="left"/>
    </w:lvl>
  </w:abstractNum>
  <w:abstractNum w:abstractNumId="1" w15:restartNumberingAfterBreak="0">
    <w:nsid w:val="49212A92"/>
    <w:multiLevelType w:val="hybridMultilevel"/>
    <w:tmpl w:val="4A484122"/>
    <w:lvl w:ilvl="0" w:tplc="2F16E9CC">
      <w:start w:val="1"/>
      <w:numFmt w:val="bullet"/>
      <w:lvlText w:val=""/>
      <w:lvlJc w:val="left"/>
      <w:pPr>
        <w:tabs>
          <w:tab w:val="num" w:pos="900"/>
        </w:tabs>
        <w:ind w:left="540" w:hanging="360"/>
      </w:pPr>
      <w:rPr>
        <w:rFonts w:ascii="Symbol" w:hAnsi="Symbol" w:hint="default"/>
      </w:rPr>
    </w:lvl>
    <w:lvl w:ilvl="1" w:tplc="FE441506">
      <w:numFmt w:val="decimal"/>
      <w:lvlText w:val=""/>
      <w:lvlJc w:val="left"/>
    </w:lvl>
    <w:lvl w:ilvl="2" w:tplc="EA68598A">
      <w:numFmt w:val="decimal"/>
      <w:lvlText w:val=""/>
      <w:lvlJc w:val="left"/>
    </w:lvl>
    <w:lvl w:ilvl="3" w:tplc="68F86366">
      <w:numFmt w:val="decimal"/>
      <w:lvlText w:val=""/>
      <w:lvlJc w:val="left"/>
    </w:lvl>
    <w:lvl w:ilvl="4" w:tplc="ABD44EE4">
      <w:numFmt w:val="decimal"/>
      <w:lvlText w:val=""/>
      <w:lvlJc w:val="left"/>
    </w:lvl>
    <w:lvl w:ilvl="5" w:tplc="F732F132">
      <w:numFmt w:val="decimal"/>
      <w:lvlText w:val=""/>
      <w:lvlJc w:val="left"/>
    </w:lvl>
    <w:lvl w:ilvl="6" w:tplc="ACDAD364">
      <w:numFmt w:val="decimal"/>
      <w:lvlText w:val=""/>
      <w:lvlJc w:val="left"/>
    </w:lvl>
    <w:lvl w:ilvl="7" w:tplc="619AA610">
      <w:numFmt w:val="decimal"/>
      <w:lvlText w:val=""/>
      <w:lvlJc w:val="left"/>
    </w:lvl>
    <w:lvl w:ilvl="8" w:tplc="588429B6">
      <w:numFmt w:val="decimal"/>
      <w:lvlText w:val=""/>
      <w:lvlJc w:val="left"/>
    </w:lvl>
  </w:abstractNum>
  <w:num w:numId="1" w16cid:durableId="851645630">
    <w:abstractNumId w:val="1"/>
  </w:num>
  <w:num w:numId="2" w16cid:durableId="268590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6DE"/>
    <w:rsid w:val="004A56DE"/>
    <w:rsid w:val="005A0297"/>
    <w:rsid w:val="00A948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84471"/>
  <w15:docId w15:val="{D3BC301D-7E9D-2048-888B-AA50F67A5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IE"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styleId="HTMLCode">
    <w:name w:val="HTML Code"/>
    <w:basedOn w:val="DefaultParagraphFont"/>
    <w:uiPriority w:val="99"/>
    <w:semiHidden/>
    <w:unhideWhenUsed/>
    <w:rsid w:val="005A029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1541</Words>
  <Characters>8787</Characters>
  <Application>Microsoft Office Word</Application>
  <DocSecurity>0</DocSecurity>
  <Lines>73</Lines>
  <Paragraphs>20</Paragraphs>
  <ScaleCrop>false</ScaleCrop>
  <Company/>
  <LinksUpToDate>false</LinksUpToDate>
  <CharactersWithSpaces>10308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Vasilis Myrgiotis</cp:lastModifiedBy>
  <cp:revision>2</cp:revision>
  <dcterms:created xsi:type="dcterms:W3CDTF">2026-04-03T10:59:00Z</dcterms:created>
  <dcterms:modified xsi:type="dcterms:W3CDTF">2026-04-03T11:01:00Z</dcterms:modified>
</cp:coreProperties>
</file>