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2"/>
        </w:rPr>
        <w:t>TRƯỜNG ĐẠI HỌC FPT — KHOA ĐIỆN TỬ - VI MẠCH BÁN DẪN</w:t>
        <w:br/>
      </w:r>
      <w:r>
        <w:rPr>
          <w:b/>
          <w:color w:val="1B365D"/>
          <w:sz w:val="32"/>
        </w:rPr>
        <w:t>BÁO CÁO KẾT QUẢ THỰC HÀNH CHUYÊN SÂU LAB 3</w:t>
        <w:br/>
      </w:r>
      <w:r>
        <w:rPr>
          <w:b/>
          <w:color w:val="2E6B9E"/>
          <w:sz w:val="26"/>
        </w:rPr>
        <w:t>THIẾT KẾ, KIỂM TRA ĐẶC TÍNH VÀ BỐ TRÍ VẬT LÝ BỘ CỘNG ĐẦY ĐỦ CMOS 1-BIT</w:t>
        <w:br/>
        <w:t>(1-BIT FULL ADDER DESIGN, SIMULATION &amp; PHYSICAL LAYOUT)</w:t>
        <w:br/>
      </w:r>
    </w:p>
    <w:tbl>
      <w:tblPr>
        <w:tblW w:type="auto" w:w="0"/>
        <w:jc w:val="center"/>
        <w:tblLook w:firstColumn="1" w:firstRow="1" w:lastColumn="0" w:lastRow="0" w:noHBand="0" w:noVBand="1" w:val="04A0"/>
      </w:tblPr>
      <w:tblGrid>
        <w:gridCol w:w="4680"/>
        <w:gridCol w:w="4680"/>
      </w:tblGrid>
      <w:tr>
        <w:tc>
          <w:tcPr>
            <w:tcW w:type="dxa" w:w="3168"/>
            <w:shd w:fill="E8EEF5"/>
            <w:tcMar>
              <w:top w:w="60" w:type="dxa"/>
              <w:bottom w:w="60" w:type="dxa"/>
              <w:left w:w="100" w:type="dxa"/>
              <w:right w:w="100" w:type="dxa"/>
            </w:tcMar>
          </w:tcPr>
          <w:p>
            <w:r>
              <w:rPr>
                <w:b/>
                <w:sz w:val="20"/>
              </w:rPr>
              <w:t>Họ và tên sinh viên:</w:t>
            </w:r>
          </w:p>
        </w:tc>
        <w:tc>
          <w:tcPr>
            <w:tcW w:type="dxa" w:w="6192"/>
            <w:shd w:fill="F7F9FB"/>
            <w:tcMar>
              <w:top w:w="60" w:type="dxa"/>
              <w:bottom w:w="60" w:type="dxa"/>
              <w:left w:w="100" w:type="dxa"/>
              <w:right w:w="100" w:type="dxa"/>
            </w:tcMar>
          </w:tcPr>
          <w:p>
            <w:r>
              <w:rPr>
                <w:sz w:val="20"/>
              </w:rPr>
              <w:t>Nguyễn Tiến Dũng</w:t>
            </w:r>
          </w:p>
        </w:tc>
      </w:tr>
      <w:tr>
        <w:tc>
          <w:tcPr>
            <w:tcW w:type="dxa" w:w="3168"/>
            <w:shd w:fill="E8EEF5"/>
            <w:tcMar>
              <w:top w:w="60" w:type="dxa"/>
              <w:bottom w:w="60" w:type="dxa"/>
              <w:left w:w="100" w:type="dxa"/>
              <w:right w:w="100" w:type="dxa"/>
            </w:tcMar>
          </w:tcPr>
          <w:p>
            <w:r>
              <w:rPr>
                <w:b/>
                <w:sz w:val="20"/>
              </w:rPr>
              <w:t>Mã số sinh viên / Nhóm:</w:t>
            </w:r>
          </w:p>
        </w:tc>
        <w:tc>
          <w:tcPr>
            <w:tcW w:type="dxa" w:w="6192"/>
            <w:shd w:fill="F7F9FB"/>
            <w:tcMar>
              <w:top w:w="60" w:type="dxa"/>
              <w:bottom w:w="60" w:type="dxa"/>
              <w:left w:w="100" w:type="dxa"/>
              <w:right w:w="100" w:type="dxa"/>
            </w:tcMar>
          </w:tcPr>
          <w:p>
            <w:r>
              <w:rPr>
                <w:sz w:val="20"/>
              </w:rPr>
              <w:t>Nhóm 1 — Môn học: ICI211 (Thiết kế Vi mạch CMOS)</w:t>
            </w:r>
          </w:p>
        </w:tc>
      </w:tr>
      <w:tr>
        <w:tc>
          <w:tcPr>
            <w:tcW w:type="dxa" w:w="3168"/>
            <w:shd w:fill="E8EEF5"/>
            <w:tcMar>
              <w:top w:w="60" w:type="dxa"/>
              <w:bottom w:w="60" w:type="dxa"/>
              <w:left w:w="100" w:type="dxa"/>
              <w:right w:w="100" w:type="dxa"/>
            </w:tcMar>
          </w:tcPr>
          <w:p>
            <w:r>
              <w:rPr>
                <w:b/>
                <w:sz w:val="20"/>
              </w:rPr>
              <w:t>Môi trường thực hành:</w:t>
            </w:r>
          </w:p>
        </w:tc>
        <w:tc>
          <w:tcPr>
            <w:tcW w:type="dxa" w:w="6192"/>
            <w:shd w:fill="F7F9FB"/>
            <w:tcMar>
              <w:top w:w="60" w:type="dxa"/>
              <w:bottom w:w="60" w:type="dxa"/>
              <w:left w:w="100" w:type="dxa"/>
              <w:right w:w="100" w:type="dxa"/>
            </w:tcMar>
          </w:tcPr>
          <w:p>
            <w:r>
              <w:rPr>
                <w:sz w:val="20"/>
              </w:rPr>
              <w:t>Cadence Virtuoso 6.1.5, Spectre 12.1.0, Assura 4.1 (GPDK 90nm)</w:t>
            </w:r>
          </w:p>
        </w:tc>
      </w:tr>
      <w:tr>
        <w:tc>
          <w:tcPr>
            <w:tcW w:type="dxa" w:w="3168"/>
            <w:shd w:fill="E8EEF5"/>
            <w:tcMar>
              <w:top w:w="60" w:type="dxa"/>
              <w:bottom w:w="60" w:type="dxa"/>
              <w:left w:w="100" w:type="dxa"/>
              <w:right w:w="100" w:type="dxa"/>
            </w:tcMar>
          </w:tcPr>
          <w:p>
            <w:r>
              <w:rPr>
                <w:b/>
                <w:sz w:val="20"/>
              </w:rPr>
              <w:t>Thư viện thiết kế mới trong Cadence:</w:t>
            </w:r>
          </w:p>
        </w:tc>
        <w:tc>
          <w:tcPr>
            <w:tcW w:type="dxa" w:w="6192"/>
            <w:shd w:fill="F7F9FB"/>
            <w:tcMar>
              <w:top w:w="60" w:type="dxa"/>
              <w:bottom w:w="60" w:type="dxa"/>
              <w:left w:w="100" w:type="dxa"/>
              <w:right w:w="100" w:type="dxa"/>
            </w:tcMar>
          </w:tcPr>
          <w:p>
            <w:r>
              <w:rPr>
                <w:sz w:val="20"/>
              </w:rPr>
              <w:t>LAB3 (/home/buet/Desktop/Workspace/LAB3)</w:t>
            </w:r>
          </w:p>
        </w:tc>
      </w:tr>
      <w:tr>
        <w:tc>
          <w:tcPr>
            <w:tcW w:type="dxa" w:w="3168"/>
            <w:shd w:fill="E8EEF5"/>
            <w:tcMar>
              <w:top w:w="60" w:type="dxa"/>
              <w:bottom w:w="60" w:type="dxa"/>
              <w:left w:w="100" w:type="dxa"/>
              <w:right w:w="100" w:type="dxa"/>
            </w:tcMar>
          </w:tcPr>
          <w:p>
            <w:r>
              <w:rPr>
                <w:b/>
                <w:sz w:val="20"/>
              </w:rPr>
              <w:t>Liên kết lưu trữ minh chứng trực tuyến:</w:t>
            </w:r>
          </w:p>
        </w:tc>
        <w:tc>
          <w:tcPr>
            <w:tcW w:type="dxa" w:w="6192"/>
            <w:shd w:fill="F7F9FB"/>
            <w:tcMar>
              <w:top w:w="60" w:type="dxa"/>
              <w:bottom w:w="60" w:type="dxa"/>
              <w:left w:w="100" w:type="dxa"/>
              <w:right w:w="100" w:type="dxa"/>
            </w:tcMar>
          </w:tcPr>
          <w:p>
            <w:r>
              <w:rPr>
                <w:sz w:val="20"/>
              </w:rPr>
              <w:t>https://drive.google.com/drive/folders/1SO9edQ8UleXYTMKpS6Gm4zWxx5L324QS?usp=sharing</w:t>
            </w:r>
          </w:p>
        </w:tc>
      </w:tr>
    </w:tbl>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20"/>
              </w:rPr>
              <w:t>CÂU HỎI XUYÊN SUỐT VÀ TÓM TẮT KẾT QUẢ ĐẠT ĐƯỢC</w:t>
              <w:br/>
            </w:r>
            <w:r>
              <w:rPr>
                <w:i/>
                <w:sz w:val="20"/>
              </w:rPr>
              <w:t>1. Chứng minh bộ cộng hoạt động đúng: Thông qua mô phỏng quá độ (Transient Analysis) quét đầy đủ 2³ = 8 tổ hợp đầu vào nhị phân (A, B, Cin) trong dải 0 – 80 ns, đối chiếu chính xác 100% với bảng chân lý lý thuyết.</w:t>
              <w:br/>
              <w:t>2. Đánh giá biến đổi sau Layout (PEX): Trích xuất ký sinh điện trở (R) và điện dung (C) bằng Assura RCX cho thấy độ trễ lan truyền tăng từ 16.5% – 20.0%, công suất tiêu thụ động trung bình tăng 19.3% do dòng nạp/xả tụ ký sinh đường dây (C_wire) và tiếp giáp bán dẫn (C_junction).</w:t>
              <w:br/>
              <w:t>3. Tối ưu hóa toàn diện (Phần 7): Đề xuất cấu trúc Mirror Adder 28 Transistor giúp giảm 8 transistor (-22.2%) và kỹ thuật bố trí layout 2 tầng chia sẻ vùng khuếch tán giúp giảm 27.67% diện tích silicon, cải thiện 12.3% độ trễ và tiết kiệm 26.1% công suất sau trích xuất.</w:t>
            </w:r>
          </w:p>
        </w:tc>
      </w:tr>
    </w:tbl>
    <w:p/>
    <w:p>
      <w:pPr>
        <w:keepNext/>
        <w:spacing w:before="280" w:after="80"/>
      </w:pPr>
      <w:r>
        <w:rPr>
          <w:rFonts w:ascii="Times New Roman" w:hAnsi="Times New Roman"/>
          <w:b/>
          <w:color w:val="1B365D"/>
          <w:sz w:val="30"/>
        </w:rPr>
        <w:t>1. Chuẩn Bị Lý Thuyết và Môi Trường Thiết Kế</w:t>
      </w:r>
    </w:p>
    <w:p>
      <w:pPr>
        <w:keepNext/>
        <w:spacing w:before="200" w:after="60"/>
      </w:pPr>
      <w:r>
        <w:rPr>
          <w:rFonts w:ascii="Times New Roman" w:hAnsi="Times New Roman"/>
          <w:b/>
          <w:color w:val="2E6B9E"/>
          <w:sz w:val="25"/>
        </w:rPr>
        <w:t>1.1 Phân tích chức năng bộ cộng toàn phần (Full Adder)</w:t>
      </w:r>
    </w:p>
    <w:p>
      <w:r>
        <w:t>Bộ cộng toàn phần 1-bit (1-bit Full Adder) là khối tính toán số học cốt lõi trong vi xử lý ALU, thực hiện cộng ba giá trị nhị phân đơn bit gồm hai toán hạng dữ liệu và một bit nhớ đầu vào:</w:t>
        <w:br/>
      </w:r>
      <w:r>
        <w:rPr>
          <w:b/>
        </w:rPr>
        <w:t xml:space="preserve">• Đầu vào A và B: </w:t>
      </w:r>
      <w:r>
        <w:t>Hai bit nhị phân toán hạng tại vị trí bit thứ i cần tính tổng.</w:t>
        <w:br/>
      </w:r>
      <w:r>
        <w:rPr>
          <w:b/>
        </w:rPr>
        <w:t xml:space="preserve">• Đầu vào Cin (Carry-in): </w:t>
      </w:r>
      <w:r>
        <w:t>Bit nhớ phát sinh từ hàng liền trước (hàng thấp hơn i-1) truyền sang.</w:t>
        <w:br/>
      </w:r>
      <w:r>
        <w:rPr>
          <w:b/>
        </w:rPr>
        <w:t xml:space="preserve">• Đầu ra S (Sum): </w:t>
      </w:r>
      <w:r>
        <w:t>Bit tổng giá trị số học modulo-2. Trạng thái S = 1 khi số lượng đầu vào ở mức logic 1 là số lẻ (1 hoặc cả 3 đầu vào bằng 1).</w:t>
        <w:br/>
      </w:r>
      <w:r>
        <w:rPr>
          <w:b/>
        </w:rPr>
        <w:t xml:space="preserve">• Đầu ra Cout (Carry-out): </w:t>
      </w:r>
      <w:r>
        <w:t>Bit nhớ tràn sinh ra truyền tiếp lên hàng cao hơn (i+1). Trạng thái Cout = 1 khi có ít nhất 2 trong 3 đầu vào ở mức logic 1 (2 hoặc 3 đầu vào bằng 1).</w:t>
        <w:br/>
      </w:r>
    </w:p>
    <w:p>
      <w:pPr>
        <w:jc w:val="center"/>
      </w:pPr>
      <w:r>
        <w:rPr>
          <w:b/>
          <w:color w:val="1B365D"/>
        </w:rPr>
        <w:t>Biểu thức logic đại số Boolean chuẩn:</w:t>
        <w:br/>
        <w:t>S = A ⊕ B ⊕ Cin</w:t>
        <w:br/>
        <w:t>Cout = A·B + B·Cin + A·Cin = A·B + Cin·(A ⊕ B)</w:t>
      </w:r>
    </w:p>
    <w:p>
      <w:pPr>
        <w:keepNext/>
        <w:spacing w:before="200" w:after="60"/>
      </w:pPr>
      <w:r>
        <w:rPr>
          <w:rFonts w:ascii="Times New Roman" w:hAnsi="Times New Roman"/>
          <w:b/>
          <w:color w:val="2E6B9E"/>
          <w:sz w:val="25"/>
        </w:rPr>
        <w:t>1.2 Môi trường thực hành và thông số công nghệ</w:t>
      </w:r>
    </w:p>
    <w:p>
      <w:r>
        <w:t xml:space="preserve">Toàn bộ các bước thiết kế sơ đồ nguyên lý (schematic), mô phỏng phân tích mạch, thiết kế mặt nạ vật lý (layout), kiểm tra DRC/LVS và trích xuất ký sinh PEX được triển khai độc lập trong thư viện </w:t>
      </w:r>
      <w:r>
        <w:rPr>
          <w:b/>
        </w:rPr>
        <w:t>LAB3</w:t>
      </w:r>
      <w:r>
        <w:t xml:space="preserve"> trên nền tảng công cụ EDA Cadence:</w:t>
      </w:r>
    </w:p>
    <w:tbl>
      <w:tblPr>
        <w:tblW w:type="auto" w:w="0"/>
        <w:jc w:val="center"/>
        <w:tblLook w:firstColumn="1" w:firstRow="1" w:lastColumn="0" w:lastRow="0" w:noHBand="0" w:noVBand="1" w:val="04A0"/>
      </w:tblPr>
      <w:tblGrid>
        <w:gridCol w:w="4680"/>
        <w:gridCol w:w="4680"/>
      </w:tblGrid>
      <w:tr>
        <w:tc>
          <w:tcPr>
            <w:tcW w:type="dxa" w:w="3600"/>
            <w:shd w:fill="1B365D"/>
            <w:tcMar>
              <w:top w:w="120" w:type="dxa"/>
              <w:bottom w:w="120" w:type="dxa"/>
              <w:left w:w="120" w:type="dxa"/>
              <w:right w:w="120" w:type="dxa"/>
            </w:tcMar>
            <w:vAlign w:val="center"/>
          </w:tcPr>
          <w:p>
            <w:pPr>
              <w:jc w:val="center"/>
            </w:pPr>
            <w:r>
              <w:rPr>
                <w:b/>
                <w:color w:val="FFFFFF"/>
                <w:sz w:val="20"/>
              </w:rPr>
              <w:t>Thông số cấu hình</w:t>
            </w:r>
          </w:p>
        </w:tc>
        <w:tc>
          <w:tcPr>
            <w:tcW w:type="dxa" w:w="5760"/>
            <w:shd w:fill="1B365D"/>
            <w:tcMar>
              <w:top w:w="120" w:type="dxa"/>
              <w:bottom w:w="120" w:type="dxa"/>
              <w:left w:w="120" w:type="dxa"/>
              <w:right w:w="120" w:type="dxa"/>
            </w:tcMar>
            <w:vAlign w:val="center"/>
          </w:tcPr>
          <w:p>
            <w:pPr>
              <w:jc w:val="center"/>
            </w:pPr>
            <w:r>
              <w:rPr>
                <w:b/>
                <w:color w:val="FFFFFF"/>
                <w:sz w:val="20"/>
              </w:rPr>
              <w:t>Giá trị thiết lập thực tế trong Lab 3</w:t>
            </w:r>
          </w:p>
        </w:tc>
      </w:tr>
      <w:tr>
        <w:tc>
          <w:tcPr>
            <w:tcW w:type="dxa" w:w="3600"/>
            <w:shd w:fill="F7F9FB"/>
            <w:tcMar>
              <w:top w:w="80" w:type="dxa"/>
              <w:bottom w:w="80" w:type="dxa"/>
              <w:left w:w="120" w:type="dxa"/>
              <w:right w:w="120" w:type="dxa"/>
            </w:tcMar>
            <w:vAlign w:val="center"/>
          </w:tcPr>
          <w:p>
            <w:r>
              <w:rPr>
                <w:sz w:val="19"/>
              </w:rPr>
              <w:t>Môi trường EDA &amp; Mô phỏng</w:t>
            </w:r>
          </w:p>
        </w:tc>
        <w:tc>
          <w:tcPr>
            <w:tcW w:type="dxa" w:w="5760"/>
            <w:shd w:fill="F7F9FB"/>
            <w:tcMar>
              <w:top w:w="80" w:type="dxa"/>
              <w:bottom w:w="80" w:type="dxa"/>
              <w:left w:w="120" w:type="dxa"/>
              <w:right w:w="120" w:type="dxa"/>
            </w:tcMar>
            <w:vAlign w:val="center"/>
          </w:tcPr>
          <w:p>
            <w:r>
              <w:rPr>
                <w:sz w:val="19"/>
              </w:rPr>
              <w:t>Cadence Virtuoso IC6.1.5, Spectre Simulator 12.1.0</w:t>
            </w:r>
          </w:p>
        </w:tc>
      </w:tr>
      <w:tr>
        <w:tc>
          <w:tcPr>
            <w:tcW w:type="dxa" w:w="3600"/>
            <w:shd w:fill="FFFFFF"/>
            <w:tcMar>
              <w:top w:w="80" w:type="dxa"/>
              <w:bottom w:w="80" w:type="dxa"/>
              <w:left w:w="120" w:type="dxa"/>
              <w:right w:w="120" w:type="dxa"/>
            </w:tcMar>
            <w:vAlign w:val="center"/>
          </w:tcPr>
          <w:p>
            <w:r>
              <w:rPr>
                <w:sz w:val="19"/>
              </w:rPr>
              <w:t>Bộ công cụ vật lý Assura</w:t>
            </w:r>
          </w:p>
        </w:tc>
        <w:tc>
          <w:tcPr>
            <w:tcW w:type="dxa" w:w="5760"/>
            <w:shd w:fill="FFFFFF"/>
            <w:tcMar>
              <w:top w:w="80" w:type="dxa"/>
              <w:bottom w:w="80" w:type="dxa"/>
              <w:left w:w="120" w:type="dxa"/>
              <w:right w:w="120" w:type="dxa"/>
            </w:tcMar>
            <w:vAlign w:val="center"/>
          </w:tcPr>
          <w:p>
            <w:r>
              <w:rPr>
                <w:sz w:val="19"/>
              </w:rPr>
              <w:t>Cadence Assura 4.1 (DRC, LVS, RCX Parasitic Extraction)</w:t>
            </w:r>
          </w:p>
        </w:tc>
      </w:tr>
      <w:tr>
        <w:tc>
          <w:tcPr>
            <w:tcW w:type="dxa" w:w="3600"/>
            <w:shd w:fill="F7F9FB"/>
            <w:tcMar>
              <w:top w:w="80" w:type="dxa"/>
              <w:bottom w:w="80" w:type="dxa"/>
              <w:left w:w="120" w:type="dxa"/>
              <w:right w:w="120" w:type="dxa"/>
            </w:tcMar>
            <w:vAlign w:val="center"/>
          </w:tcPr>
          <w:p>
            <w:r>
              <w:rPr>
                <w:sz w:val="19"/>
              </w:rPr>
              <w:t>Thư viện công nghệ (PDK)</w:t>
            </w:r>
          </w:p>
        </w:tc>
        <w:tc>
          <w:tcPr>
            <w:tcW w:type="dxa" w:w="5760"/>
            <w:shd w:fill="F7F9FB"/>
            <w:tcMar>
              <w:top w:w="80" w:type="dxa"/>
              <w:bottom w:w="80" w:type="dxa"/>
              <w:left w:w="120" w:type="dxa"/>
              <w:right w:w="120" w:type="dxa"/>
            </w:tcMar>
            <w:vAlign w:val="center"/>
          </w:tcPr>
          <w:p>
            <w:r>
              <w:rPr>
                <w:sz w:val="19"/>
              </w:rPr>
              <w:t>GPDK 90nm (gpdk090, các model transistor nmos1v, pmos1v)</w:t>
            </w:r>
          </w:p>
        </w:tc>
      </w:tr>
      <w:tr>
        <w:tc>
          <w:tcPr>
            <w:tcW w:type="dxa" w:w="3600"/>
            <w:shd w:fill="FFFFFF"/>
            <w:tcMar>
              <w:top w:w="80" w:type="dxa"/>
              <w:bottom w:w="80" w:type="dxa"/>
              <w:left w:w="120" w:type="dxa"/>
              <w:right w:w="120" w:type="dxa"/>
            </w:tcMar>
            <w:vAlign w:val="center"/>
          </w:tcPr>
          <w:p>
            <w:r>
              <w:rPr>
                <w:sz w:val="19"/>
              </w:rPr>
              <w:t>Tên Library / Cell / View</w:t>
            </w:r>
          </w:p>
        </w:tc>
        <w:tc>
          <w:tcPr>
            <w:tcW w:type="dxa" w:w="5760"/>
            <w:shd w:fill="FFFFFF"/>
            <w:tcMar>
              <w:top w:w="80" w:type="dxa"/>
              <w:bottom w:w="80" w:type="dxa"/>
              <w:left w:w="120" w:type="dxa"/>
              <w:right w:w="120" w:type="dxa"/>
            </w:tcMar>
            <w:vAlign w:val="center"/>
          </w:tcPr>
          <w:p>
            <w:r>
              <w:rPr>
                <w:sz w:val="19"/>
              </w:rPr>
              <w:t>Library: LAB3 — Cell: full_adder — View: schematic / layout</w:t>
            </w:r>
          </w:p>
        </w:tc>
      </w:tr>
      <w:tr>
        <w:tc>
          <w:tcPr>
            <w:tcW w:type="dxa" w:w="3600"/>
            <w:shd w:fill="F7F9FB"/>
            <w:tcMar>
              <w:top w:w="80" w:type="dxa"/>
              <w:bottom w:w="80" w:type="dxa"/>
              <w:left w:w="120" w:type="dxa"/>
              <w:right w:w="120" w:type="dxa"/>
            </w:tcMar>
            <w:vAlign w:val="center"/>
          </w:tcPr>
          <w:p>
            <w:r>
              <w:rPr>
                <w:sz w:val="19"/>
              </w:rPr>
              <w:t>Điện áp cấp nguồn VDD &amp; Nhiệt độ</w:t>
            </w:r>
          </w:p>
        </w:tc>
        <w:tc>
          <w:tcPr>
            <w:tcW w:type="dxa" w:w="5760"/>
            <w:shd w:fill="F7F9FB"/>
            <w:tcMar>
              <w:top w:w="80" w:type="dxa"/>
              <w:bottom w:w="80" w:type="dxa"/>
              <w:left w:w="120" w:type="dxa"/>
              <w:right w:w="120" w:type="dxa"/>
            </w:tcMar>
            <w:vAlign w:val="center"/>
          </w:tcPr>
          <w:p>
            <w:r>
              <w:rPr>
                <w:sz w:val="19"/>
              </w:rPr>
              <w:t>VDD = 1.2 V, Nhiệt độ môi trường T = 27 °C</w:t>
            </w:r>
          </w:p>
        </w:tc>
      </w:tr>
      <w:tr>
        <w:tc>
          <w:tcPr>
            <w:tcW w:type="dxa" w:w="3600"/>
            <w:shd w:fill="FFFFFF"/>
            <w:tcMar>
              <w:top w:w="80" w:type="dxa"/>
              <w:bottom w:w="80" w:type="dxa"/>
              <w:left w:w="120" w:type="dxa"/>
              <w:right w:w="120" w:type="dxa"/>
            </w:tcMar>
            <w:vAlign w:val="center"/>
          </w:tcPr>
          <w:p>
            <w:r>
              <w:rPr>
                <w:sz w:val="19"/>
              </w:rPr>
              <w:t>Kích thước hình học nMOS &amp; pMOS</w:t>
            </w:r>
          </w:p>
        </w:tc>
        <w:tc>
          <w:tcPr>
            <w:tcW w:type="dxa" w:w="5760"/>
            <w:shd w:fill="FFFFFF"/>
            <w:tcMar>
              <w:top w:w="80" w:type="dxa"/>
              <w:bottom w:w="80" w:type="dxa"/>
              <w:left w:w="120" w:type="dxa"/>
              <w:right w:w="120" w:type="dxa"/>
            </w:tcMar>
            <w:vAlign w:val="center"/>
          </w:tcPr>
          <w:p>
            <w:r>
              <w:rPr>
                <w:sz w:val="19"/>
              </w:rPr>
              <w:t>nMOS: W = 120 nm, L = 100 nm  |  pMOS: W = 240 nm, L = 100 nm (Wp/Wn = 2:1)</w:t>
            </w:r>
          </w:p>
        </w:tc>
      </w:tr>
      <w:tr>
        <w:tc>
          <w:tcPr>
            <w:tcW w:type="dxa" w:w="3600"/>
            <w:shd w:fill="F7F9FB"/>
            <w:tcMar>
              <w:top w:w="80" w:type="dxa"/>
              <w:bottom w:w="80" w:type="dxa"/>
              <w:left w:w="120" w:type="dxa"/>
              <w:right w:w="120" w:type="dxa"/>
            </w:tcMar>
            <w:vAlign w:val="center"/>
          </w:tcPr>
          <w:p>
            <w:r>
              <w:rPr>
                <w:sz w:val="19"/>
              </w:rPr>
              <w:t>Điều kiện tải đầu ra (S, Cout)</w:t>
            </w:r>
          </w:p>
        </w:tc>
        <w:tc>
          <w:tcPr>
            <w:tcW w:type="dxa" w:w="5760"/>
            <w:shd w:fill="F7F9FB"/>
            <w:tcMar>
              <w:top w:w="80" w:type="dxa"/>
              <w:bottom w:w="80" w:type="dxa"/>
              <w:left w:w="120" w:type="dxa"/>
              <w:right w:w="120" w:type="dxa"/>
            </w:tcMar>
            <w:vAlign w:val="center"/>
          </w:tcPr>
          <w:p>
            <w:r>
              <w:rPr>
                <w:sz w:val="19"/>
              </w:rPr>
              <w:t>Tải hở mạch (Open circuit / no capacitive load ngoài)</w:t>
            </w:r>
          </w:p>
        </w:tc>
      </w:tr>
    </w:tbl>
    <w:p/>
    <w:p>
      <w:pPr>
        <w:keepNext/>
        <w:spacing w:before="280" w:after="80"/>
      </w:pPr>
      <w:r>
        <w:rPr>
          <w:rFonts w:ascii="Times New Roman" w:hAnsi="Times New Roman"/>
          <w:b/>
          <w:color w:val="1B365D"/>
          <w:sz w:val="30"/>
        </w:rPr>
        <w:t>2. Phần A: Thiết Kế Sơ Đồ Nguyên Lý (Schematic)</w:t>
      </w:r>
    </w:p>
    <w:p>
      <w:pPr>
        <w:keepNext/>
        <w:spacing w:before="200" w:after="60"/>
      </w:pPr>
      <w:r>
        <w:rPr>
          <w:rFonts w:ascii="Times New Roman" w:hAnsi="Times New Roman"/>
          <w:b/>
          <w:color w:val="2E6B9E"/>
          <w:sz w:val="25"/>
        </w:rPr>
        <w:t>2.1 Thiết kế các cổng logic cơ bản (NAND2 và XOR2)</w:t>
      </w:r>
    </w:p>
    <w:p>
      <w:r>
        <w:t>Theo tài liệu hướng dẫn Lab 3, bộ cộng được xây dựng từ hai khối logic cơ bản được thiết kế ở mức transistor với biểu tượng symbol chuẩn:</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B365D"/>
            <w:tcMar>
              <w:top w:w="120" w:type="dxa"/>
              <w:bottom w:w="120" w:type="dxa"/>
              <w:left w:w="120" w:type="dxa"/>
              <w:right w:w="120" w:type="dxa"/>
            </w:tcMar>
            <w:vAlign w:val="center"/>
          </w:tcPr>
          <w:p>
            <w:pPr>
              <w:jc w:val="center"/>
            </w:pPr>
            <w:r>
              <w:rPr>
                <w:b/>
                <w:color w:val="FFFFFF"/>
                <w:sz w:val="20"/>
              </w:rPr>
              <w:t>Cổng logic</w:t>
            </w:r>
          </w:p>
        </w:tc>
        <w:tc>
          <w:tcPr>
            <w:tcW w:type="dxa" w:w="1872"/>
            <w:shd w:fill="1B365D"/>
            <w:tcMar>
              <w:top w:w="120" w:type="dxa"/>
              <w:bottom w:w="120" w:type="dxa"/>
              <w:left w:w="120" w:type="dxa"/>
              <w:right w:w="120" w:type="dxa"/>
            </w:tcMar>
            <w:vAlign w:val="center"/>
          </w:tcPr>
          <w:p>
            <w:pPr>
              <w:jc w:val="center"/>
            </w:pPr>
            <w:r>
              <w:rPr>
                <w:b/>
                <w:color w:val="FFFFFF"/>
                <w:sz w:val="20"/>
              </w:rPr>
              <w:t>Tên Cell trong LAB3</w:t>
            </w:r>
          </w:p>
        </w:tc>
        <w:tc>
          <w:tcPr>
            <w:tcW w:type="dxa" w:w="1872"/>
            <w:shd w:fill="1B365D"/>
            <w:tcMar>
              <w:top w:w="120" w:type="dxa"/>
              <w:bottom w:w="120" w:type="dxa"/>
              <w:left w:w="120" w:type="dxa"/>
              <w:right w:w="120" w:type="dxa"/>
            </w:tcMar>
            <w:vAlign w:val="center"/>
          </w:tcPr>
          <w:p>
            <w:pPr>
              <w:jc w:val="center"/>
            </w:pPr>
            <w:r>
              <w:rPr>
                <w:b/>
                <w:color w:val="FFFFFF"/>
                <w:sz w:val="20"/>
              </w:rPr>
              <w:t>Số nMOS (120n)</w:t>
            </w:r>
          </w:p>
        </w:tc>
        <w:tc>
          <w:tcPr>
            <w:tcW w:type="dxa" w:w="1872"/>
            <w:shd w:fill="1B365D"/>
            <w:tcMar>
              <w:top w:w="120" w:type="dxa"/>
              <w:bottom w:w="120" w:type="dxa"/>
              <w:left w:w="120" w:type="dxa"/>
              <w:right w:w="120" w:type="dxa"/>
            </w:tcMar>
            <w:vAlign w:val="center"/>
          </w:tcPr>
          <w:p>
            <w:pPr>
              <w:jc w:val="center"/>
            </w:pPr>
            <w:r>
              <w:rPr>
                <w:b/>
                <w:color w:val="FFFFFF"/>
                <w:sz w:val="20"/>
              </w:rPr>
              <w:t>Số pMOS (240n)</w:t>
            </w:r>
          </w:p>
        </w:tc>
        <w:tc>
          <w:tcPr>
            <w:tcW w:type="dxa" w:w="2016"/>
            <w:shd w:fill="1B365D"/>
            <w:tcMar>
              <w:top w:w="120" w:type="dxa"/>
              <w:bottom w:w="120" w:type="dxa"/>
              <w:left w:w="120" w:type="dxa"/>
              <w:right w:w="120" w:type="dxa"/>
            </w:tcMar>
            <w:vAlign w:val="center"/>
          </w:tcPr>
          <w:p>
            <w:pPr>
              <w:jc w:val="center"/>
            </w:pPr>
            <w:r>
              <w:rPr>
                <w:b/>
                <w:color w:val="FFFFFF"/>
                <w:sz w:val="20"/>
              </w:rPr>
              <w:t>Tổng Transistors</w:t>
            </w:r>
          </w:p>
        </w:tc>
      </w:tr>
      <w:tr>
        <w:tc>
          <w:tcPr>
            <w:tcW w:type="dxa" w:w="1728"/>
            <w:shd w:fill="F7F9FB"/>
            <w:tcMar>
              <w:top w:w="80" w:type="dxa"/>
              <w:bottom w:w="80" w:type="dxa"/>
              <w:left w:w="120" w:type="dxa"/>
              <w:right w:w="120" w:type="dxa"/>
            </w:tcMar>
            <w:vAlign w:val="center"/>
          </w:tcPr>
          <w:p>
            <w:r>
              <w:rPr>
                <w:sz w:val="19"/>
              </w:rPr>
              <w:t>NAND 2 ngõ vào</w:t>
            </w:r>
          </w:p>
        </w:tc>
        <w:tc>
          <w:tcPr>
            <w:tcW w:type="dxa" w:w="1872"/>
            <w:shd w:fill="F7F9FB"/>
            <w:tcMar>
              <w:top w:w="80" w:type="dxa"/>
              <w:bottom w:w="80" w:type="dxa"/>
              <w:left w:w="120" w:type="dxa"/>
              <w:right w:w="120" w:type="dxa"/>
            </w:tcMar>
            <w:vAlign w:val="center"/>
          </w:tcPr>
          <w:p>
            <w:r>
              <w:rPr>
                <w:sz w:val="19"/>
              </w:rPr>
              <w:t>nand2</w:t>
            </w:r>
          </w:p>
        </w:tc>
        <w:tc>
          <w:tcPr>
            <w:tcW w:type="dxa" w:w="1872"/>
            <w:shd w:fill="F7F9FB"/>
            <w:tcMar>
              <w:top w:w="80" w:type="dxa"/>
              <w:bottom w:w="80" w:type="dxa"/>
              <w:left w:w="120" w:type="dxa"/>
              <w:right w:w="120" w:type="dxa"/>
            </w:tcMar>
            <w:vAlign w:val="center"/>
          </w:tcPr>
          <w:p>
            <w:r>
              <w:rPr>
                <w:sz w:val="19"/>
              </w:rPr>
              <w:t>2 nMOS nối tiếp</w:t>
            </w:r>
          </w:p>
        </w:tc>
        <w:tc>
          <w:tcPr>
            <w:tcW w:type="dxa" w:w="1872"/>
            <w:shd w:fill="F7F9FB"/>
            <w:tcMar>
              <w:top w:w="80" w:type="dxa"/>
              <w:bottom w:w="80" w:type="dxa"/>
              <w:left w:w="120" w:type="dxa"/>
              <w:right w:w="120" w:type="dxa"/>
            </w:tcMar>
            <w:vAlign w:val="center"/>
          </w:tcPr>
          <w:p>
            <w:r>
              <w:rPr>
                <w:sz w:val="19"/>
              </w:rPr>
              <w:t>2 pMOS song song</w:t>
            </w:r>
          </w:p>
        </w:tc>
        <w:tc>
          <w:tcPr>
            <w:tcW w:type="dxa" w:w="2016"/>
            <w:shd w:fill="F7F9FB"/>
            <w:tcMar>
              <w:top w:w="80" w:type="dxa"/>
              <w:bottom w:w="80" w:type="dxa"/>
              <w:left w:w="120" w:type="dxa"/>
              <w:right w:w="120" w:type="dxa"/>
            </w:tcMar>
            <w:vAlign w:val="center"/>
          </w:tcPr>
          <w:p>
            <w:r>
              <w:rPr>
                <w:sz w:val="19"/>
              </w:rPr>
              <w:t>4 Transistors</w:t>
            </w:r>
          </w:p>
        </w:tc>
      </w:tr>
      <w:tr>
        <w:tc>
          <w:tcPr>
            <w:tcW w:type="dxa" w:w="1728"/>
            <w:shd w:fill="FFFFFF"/>
            <w:tcMar>
              <w:top w:w="80" w:type="dxa"/>
              <w:bottom w:w="80" w:type="dxa"/>
              <w:left w:w="120" w:type="dxa"/>
              <w:right w:w="120" w:type="dxa"/>
            </w:tcMar>
            <w:vAlign w:val="center"/>
          </w:tcPr>
          <w:p>
            <w:r>
              <w:rPr>
                <w:sz w:val="19"/>
              </w:rPr>
              <w:t>XOR 2 ngõ vào</w:t>
            </w:r>
          </w:p>
        </w:tc>
        <w:tc>
          <w:tcPr>
            <w:tcW w:type="dxa" w:w="1872"/>
            <w:shd w:fill="FFFFFF"/>
            <w:tcMar>
              <w:top w:w="80" w:type="dxa"/>
              <w:bottom w:w="80" w:type="dxa"/>
              <w:left w:w="120" w:type="dxa"/>
              <w:right w:w="120" w:type="dxa"/>
            </w:tcMar>
            <w:vAlign w:val="center"/>
          </w:tcPr>
          <w:p>
            <w:r>
              <w:rPr>
                <w:sz w:val="19"/>
              </w:rPr>
              <w:t>xor2</w:t>
            </w:r>
          </w:p>
        </w:tc>
        <w:tc>
          <w:tcPr>
            <w:tcW w:type="dxa" w:w="1872"/>
            <w:shd w:fill="FFFFFF"/>
            <w:tcMar>
              <w:top w:w="80" w:type="dxa"/>
              <w:bottom w:w="80" w:type="dxa"/>
              <w:left w:w="120" w:type="dxa"/>
              <w:right w:w="120" w:type="dxa"/>
            </w:tcMar>
            <w:vAlign w:val="center"/>
          </w:tcPr>
          <w:p>
            <w:r>
              <w:rPr>
                <w:sz w:val="19"/>
              </w:rPr>
              <w:t>6 nMOS</w:t>
            </w:r>
          </w:p>
        </w:tc>
        <w:tc>
          <w:tcPr>
            <w:tcW w:type="dxa" w:w="1872"/>
            <w:shd w:fill="FFFFFF"/>
            <w:tcMar>
              <w:top w:w="80" w:type="dxa"/>
              <w:bottom w:w="80" w:type="dxa"/>
              <w:left w:w="120" w:type="dxa"/>
              <w:right w:w="120" w:type="dxa"/>
            </w:tcMar>
            <w:vAlign w:val="center"/>
          </w:tcPr>
          <w:p>
            <w:r>
              <w:rPr>
                <w:sz w:val="19"/>
              </w:rPr>
              <w:t>6 pMOS</w:t>
            </w:r>
          </w:p>
        </w:tc>
        <w:tc>
          <w:tcPr>
            <w:tcW w:type="dxa" w:w="2016"/>
            <w:shd w:fill="FFFFFF"/>
            <w:tcMar>
              <w:top w:w="80" w:type="dxa"/>
              <w:bottom w:w="80" w:type="dxa"/>
              <w:left w:w="120" w:type="dxa"/>
              <w:right w:w="120" w:type="dxa"/>
            </w:tcMar>
            <w:vAlign w:val="center"/>
          </w:tcPr>
          <w:p>
            <w:r>
              <w:rPr>
                <w:sz w:val="19"/>
              </w:rPr>
              <w:t>12 Transistors</w:t>
            </w:r>
          </w:p>
        </w:tc>
      </w:tr>
    </w:tbl>
    <w:p>
      <w:pPr>
        <w:spacing w:before="120"/>
      </w:pPr>
      <w:r>
        <w:rPr>
          <w:b/>
        </w:rPr>
        <w:t xml:space="preserve">• Cổng NAND2: </w:t>
      </w:r>
      <w:r>
        <w:t>Bao gồm mạng kéo lên (Pull-Up Network - PUN) với 2 transistor pMOS mắc song song nối nguồn VDD, và mạng kéo xuống (Pull-Down Network - PDN) với 2 transistor nMOS mắc nối tiếp xuống đất GND. Ngõ ra chỉ ở mức 0 khi cả hai đầu vào A = B = 1 làm thông nhánh nMOS xuống GND; trong mọi trường hợp còn lại, ít nhất một pMOS dẫn sẽ kéo ngõ ra lên mức 1.2V.</w:t>
        <w:br/>
      </w:r>
      <w:r>
        <w:rPr>
          <w:b/>
        </w:rPr>
        <w:t xml:space="preserve">• Cổng XOR2: </w:t>
      </w:r>
      <w:r>
        <w:t>Sử dụng mạng truyền dẫn CMOS kết hợp logic bổ sung thực hiện hàm Y = A·B_bar + A_bar·B. Cổng tích hợp hai bộ đệm Inverter nội bộ để tạo tín hiệu đảo A_bar và B_bar, cùng mạng chuyển mạch 8 transistor tạo nên tổng cộng 12 transistor, đảm bảo tín hiệu ra đầy đủ biên độ logic (Full Rail-to-Rail Swing).</w:t>
        <w:br/>
      </w:r>
    </w:p>
    <w:p>
      <w:pPr>
        <w:spacing w:before="120" w:after="40"/>
        <w:jc w:val="center"/>
      </w:pPr>
      <w:r>
        <w:drawing>
          <wp:inline xmlns:a="http://schemas.openxmlformats.org/drawingml/2006/main" xmlns:pic="http://schemas.openxmlformats.org/drawingml/2006/picture">
            <wp:extent cx="3474720" cy="3399679"/>
            <wp:docPr id="1" name="Picture 1"/>
            <wp:cNvGraphicFramePr>
              <a:graphicFrameLocks noChangeAspect="1"/>
            </wp:cNvGraphicFramePr>
            <a:graphic>
              <a:graphicData uri="http://schemas.openxmlformats.org/drawingml/2006/picture">
                <pic:pic>
                  <pic:nvPicPr>
                    <pic:cNvPr id="0" name="nand2_schematic.png"/>
                    <pic:cNvPicPr/>
                  </pic:nvPicPr>
                  <pic:blipFill>
                    <a:blip r:embed="rId9"/>
                    <a:stretch>
                      <a:fillRect/>
                    </a:stretch>
                  </pic:blipFill>
                  <pic:spPr>
                    <a:xfrm>
                      <a:off x="0" y="0"/>
                      <a:ext cx="3474720" cy="3399679"/>
                    </a:xfrm>
                    <a:prstGeom prst="rect"/>
                  </pic:spPr>
                </pic:pic>
              </a:graphicData>
            </a:graphic>
          </wp:inline>
        </w:drawing>
      </w:r>
    </w:p>
    <w:p>
      <w:pPr>
        <w:spacing w:after="160"/>
        <w:jc w:val="center"/>
      </w:pPr>
      <w:r>
        <w:rPr>
          <w:i/>
          <w:color w:val="646464"/>
          <w:sz w:val="18"/>
        </w:rPr>
        <w:t>Hình 1: Sơ đồ nguyên lý transistor của cổng NAND 2 ngõ vào (Cell nand2 trong thư viện LAB3)</w:t>
      </w:r>
    </w:p>
    <w:p>
      <w:pPr>
        <w:spacing w:before="120" w:after="40"/>
        <w:jc w:val="center"/>
      </w:pPr>
      <w:r>
        <w:drawing>
          <wp:inline xmlns:a="http://schemas.openxmlformats.org/drawingml/2006/main" xmlns:pic="http://schemas.openxmlformats.org/drawingml/2006/picture">
            <wp:extent cx="4114800" cy="3946537"/>
            <wp:docPr id="2" name="Picture 2"/>
            <wp:cNvGraphicFramePr>
              <a:graphicFrameLocks noChangeAspect="1"/>
            </wp:cNvGraphicFramePr>
            <a:graphic>
              <a:graphicData uri="http://schemas.openxmlformats.org/drawingml/2006/picture">
                <pic:pic>
                  <pic:nvPicPr>
                    <pic:cNvPr id="0" name="xor2_schematic.png"/>
                    <pic:cNvPicPr/>
                  </pic:nvPicPr>
                  <pic:blipFill>
                    <a:blip r:embed="rId10"/>
                    <a:stretch>
                      <a:fillRect/>
                    </a:stretch>
                  </pic:blipFill>
                  <pic:spPr>
                    <a:xfrm>
                      <a:off x="0" y="0"/>
                      <a:ext cx="4114800" cy="3946537"/>
                    </a:xfrm>
                    <a:prstGeom prst="rect"/>
                  </pic:spPr>
                </pic:pic>
              </a:graphicData>
            </a:graphic>
          </wp:inline>
        </w:drawing>
      </w:r>
    </w:p>
    <w:p>
      <w:pPr>
        <w:spacing w:after="160"/>
        <w:jc w:val="center"/>
      </w:pPr>
      <w:r>
        <w:rPr>
          <w:i/>
          <w:color w:val="646464"/>
          <w:sz w:val="18"/>
        </w:rPr>
        <w:t>Hình 2: Sơ đồ nguyên lý transistor của cổng XOR 2 ngõ vào (Cell xor2 trong thư viện LAB3)</w:t>
      </w:r>
    </w:p>
    <w:p>
      <w:pPr>
        <w:keepNext/>
        <w:spacing w:before="200" w:after="60"/>
      </w:pPr>
      <w:r>
        <w:rPr>
          <w:rFonts w:ascii="Times New Roman" w:hAnsi="Times New Roman"/>
          <w:b/>
          <w:color w:val="2E6B9E"/>
          <w:sz w:val="25"/>
        </w:rPr>
        <w:t>2.2 Ghép nối bộ cộng đầy đủ (Full Adder 36T)</w:t>
      </w:r>
    </w:p>
    <w:p>
      <w:r>
        <w:t>Bộ cộng đầy đủ hoàn chỉnh được tích hợp từ 3 cổng nand2 và 2 cổng xor2 theo cấu trúc ghép tầng Hình 3. Các nút trung gian được đặt tên và phân tích đại số Boolean như sau:</w:t>
        <w:br/>
      </w:r>
      <w:r>
        <w:rPr>
          <w:b/>
        </w:rPr>
        <w:t xml:space="preserve">1. Nút trung gian X1 (Ngõ ra XOR thứ nhất): </w:t>
      </w:r>
      <w:r>
        <w:t>X1 = A ⊕ B</w:t>
        <w:br/>
      </w:r>
      <w:r>
        <w:rPr>
          <w:b/>
        </w:rPr>
        <w:t xml:space="preserve">2. Ngõ ra Tổng Sum (S): </w:t>
      </w:r>
      <w:r>
        <w:t>S = X1 ⊕ Cin = (A ⊕ B) ⊕ Cin = A ⊕ B ⊕ Cin  (Đúng hàm tính tổng)</w:t>
        <w:br/>
      </w:r>
      <w:r>
        <w:rPr>
          <w:b/>
        </w:rPr>
        <w:t xml:space="preserve">3. Nút trung gian N1 (Ngõ ra NAND thứ nhất): </w:t>
      </w:r>
      <w:r>
        <w:t>N1 = (A·B)_bar</w:t>
        <w:br/>
      </w:r>
      <w:r>
        <w:rPr>
          <w:b/>
        </w:rPr>
        <w:t xml:space="preserve">4. Nút trung gian N2 (Ngõ ra NAND thứ hai): </w:t>
      </w:r>
      <w:r>
        <w:t>N2 = [Cin·X1]_bar = [Cin·(A ⊕ B)]_bar</w:t>
        <w:br/>
      </w:r>
      <w:r>
        <w:rPr>
          <w:b/>
        </w:rPr>
        <w:t xml:space="preserve">5. Ngõ ra Carry-out (Cout): </w:t>
      </w:r>
      <w:r>
        <w:t>Cout = (N1·N2)_bar = [(A·B)_bar · [Cin·(A ⊕ B)]_bar]_bar = A·B + Cin·(A ⊕ B) = A·B + B·Cin + A·Cin  (Đúng hàm nhớ tràn)</w:t>
        <w:br/>
      </w:r>
    </w:p>
    <w:tbl>
      <w:tblPr>
        <w:tblW w:type="auto" w:w="0"/>
        <w:jc w:val="center"/>
        <w:tblLook w:firstColumn="1" w:firstRow="1" w:lastColumn="0" w:lastRow="0" w:noHBand="0" w:noVBand="1" w:val="04A0"/>
      </w:tblPr>
      <w:tblGrid>
        <w:gridCol w:w="2340"/>
        <w:gridCol w:w="2340"/>
        <w:gridCol w:w="2340"/>
        <w:gridCol w:w="2340"/>
      </w:tblGrid>
      <w:tr>
        <w:tc>
          <w:tcPr>
            <w:tcW w:type="dxa" w:w="2880"/>
            <w:shd w:fill="1B365D"/>
            <w:tcMar>
              <w:top w:w="120" w:type="dxa"/>
              <w:bottom w:w="120" w:type="dxa"/>
              <w:left w:w="120" w:type="dxa"/>
              <w:right w:w="120" w:type="dxa"/>
            </w:tcMar>
            <w:vAlign w:val="center"/>
          </w:tcPr>
          <w:p>
            <w:pPr>
              <w:jc w:val="center"/>
            </w:pPr>
            <w:r>
              <w:rPr>
                <w:b/>
                <w:color w:val="FFFFFF"/>
                <w:sz w:val="20"/>
              </w:rPr>
              <w:t>Thành phần khối</w:t>
            </w:r>
          </w:p>
        </w:tc>
        <w:tc>
          <w:tcPr>
            <w:tcW w:type="dxa" w:w="2160"/>
            <w:shd w:fill="1B365D"/>
            <w:tcMar>
              <w:top w:w="120" w:type="dxa"/>
              <w:bottom w:w="120" w:type="dxa"/>
              <w:left w:w="120" w:type="dxa"/>
              <w:right w:w="120" w:type="dxa"/>
            </w:tcMar>
            <w:vAlign w:val="center"/>
          </w:tcPr>
          <w:p>
            <w:pPr>
              <w:jc w:val="center"/>
            </w:pPr>
            <w:r>
              <w:rPr>
                <w:b/>
                <w:color w:val="FFFFFF"/>
                <w:sz w:val="20"/>
              </w:rPr>
              <w:t>Số lượng cổng</w:t>
            </w:r>
          </w:p>
        </w:tc>
        <w:tc>
          <w:tcPr>
            <w:tcW w:type="dxa" w:w="2160"/>
            <w:shd w:fill="1B365D"/>
            <w:tcMar>
              <w:top w:w="120" w:type="dxa"/>
              <w:bottom w:w="120" w:type="dxa"/>
              <w:left w:w="120" w:type="dxa"/>
              <w:right w:w="120" w:type="dxa"/>
            </w:tcMar>
            <w:vAlign w:val="center"/>
          </w:tcPr>
          <w:p>
            <w:pPr>
              <w:jc w:val="center"/>
            </w:pPr>
            <w:r>
              <w:rPr>
                <w:b/>
                <w:color w:val="FFFFFF"/>
                <w:sz w:val="20"/>
              </w:rPr>
              <w:t>Transistors mỗi cổng</w:t>
            </w:r>
          </w:p>
        </w:tc>
        <w:tc>
          <w:tcPr>
            <w:tcW w:type="dxa" w:w="2160"/>
            <w:shd w:fill="1B365D"/>
            <w:tcMar>
              <w:top w:w="120" w:type="dxa"/>
              <w:bottom w:w="120" w:type="dxa"/>
              <w:left w:w="120" w:type="dxa"/>
              <w:right w:w="120" w:type="dxa"/>
            </w:tcMar>
            <w:vAlign w:val="center"/>
          </w:tcPr>
          <w:p>
            <w:pPr>
              <w:jc w:val="center"/>
            </w:pPr>
            <w:r>
              <w:rPr>
                <w:b/>
                <w:color w:val="FFFFFF"/>
                <w:sz w:val="20"/>
              </w:rPr>
              <w:t>Tổng số Transistors</w:t>
            </w:r>
          </w:p>
        </w:tc>
      </w:tr>
      <w:tr>
        <w:tc>
          <w:tcPr>
            <w:tcW w:type="dxa" w:w="2880"/>
            <w:shd w:fill="F7F9FB"/>
            <w:tcMar>
              <w:top w:w="80" w:type="dxa"/>
              <w:bottom w:w="80" w:type="dxa"/>
              <w:left w:w="120" w:type="dxa"/>
              <w:right w:w="120" w:type="dxa"/>
            </w:tcMar>
            <w:vAlign w:val="center"/>
          </w:tcPr>
          <w:p>
            <w:r>
              <w:rPr>
                <w:sz w:val="19"/>
              </w:rPr>
              <w:t>Cổng NAND (nand2)</w:t>
            </w:r>
          </w:p>
        </w:tc>
        <w:tc>
          <w:tcPr>
            <w:tcW w:type="dxa" w:w="2160"/>
            <w:shd w:fill="F7F9FB"/>
            <w:tcMar>
              <w:top w:w="80" w:type="dxa"/>
              <w:bottom w:w="80" w:type="dxa"/>
              <w:left w:w="120" w:type="dxa"/>
              <w:right w:w="120" w:type="dxa"/>
            </w:tcMar>
            <w:vAlign w:val="center"/>
          </w:tcPr>
          <w:p>
            <w:r>
              <w:rPr>
                <w:sz w:val="19"/>
              </w:rPr>
              <w:t>3</w:t>
            </w:r>
          </w:p>
        </w:tc>
        <w:tc>
          <w:tcPr>
            <w:tcW w:type="dxa" w:w="2160"/>
            <w:shd w:fill="F7F9FB"/>
            <w:tcMar>
              <w:top w:w="80" w:type="dxa"/>
              <w:bottom w:w="80" w:type="dxa"/>
              <w:left w:w="120" w:type="dxa"/>
              <w:right w:w="120" w:type="dxa"/>
            </w:tcMar>
            <w:vAlign w:val="center"/>
          </w:tcPr>
          <w:p>
            <w:r>
              <w:rPr>
                <w:sz w:val="19"/>
              </w:rPr>
              <w:t>4</w:t>
            </w:r>
          </w:p>
        </w:tc>
        <w:tc>
          <w:tcPr>
            <w:tcW w:type="dxa" w:w="2160"/>
            <w:shd w:fill="F7F9FB"/>
            <w:tcMar>
              <w:top w:w="80" w:type="dxa"/>
              <w:bottom w:w="80" w:type="dxa"/>
              <w:left w:w="120" w:type="dxa"/>
              <w:right w:w="120" w:type="dxa"/>
            </w:tcMar>
            <w:vAlign w:val="center"/>
          </w:tcPr>
          <w:p>
            <w:r>
              <w:rPr>
                <w:sz w:val="19"/>
              </w:rPr>
              <w:t>12</w:t>
            </w:r>
          </w:p>
        </w:tc>
      </w:tr>
      <w:tr>
        <w:tc>
          <w:tcPr>
            <w:tcW w:type="dxa" w:w="2880"/>
            <w:shd w:fill="FFFFFF"/>
            <w:tcMar>
              <w:top w:w="80" w:type="dxa"/>
              <w:bottom w:w="80" w:type="dxa"/>
              <w:left w:w="120" w:type="dxa"/>
              <w:right w:w="120" w:type="dxa"/>
            </w:tcMar>
            <w:vAlign w:val="center"/>
          </w:tcPr>
          <w:p>
            <w:r>
              <w:rPr>
                <w:sz w:val="19"/>
              </w:rPr>
              <w:t>Cổng XOR (xor2)</w:t>
            </w:r>
          </w:p>
        </w:tc>
        <w:tc>
          <w:tcPr>
            <w:tcW w:type="dxa" w:w="2160"/>
            <w:shd w:fill="FFFFFF"/>
            <w:tcMar>
              <w:top w:w="80" w:type="dxa"/>
              <w:bottom w:w="80" w:type="dxa"/>
              <w:left w:w="120" w:type="dxa"/>
              <w:right w:w="120" w:type="dxa"/>
            </w:tcMar>
            <w:vAlign w:val="center"/>
          </w:tcPr>
          <w:p>
            <w:r>
              <w:rPr>
                <w:sz w:val="19"/>
              </w:rPr>
              <w:t>2</w:t>
            </w:r>
          </w:p>
        </w:tc>
        <w:tc>
          <w:tcPr>
            <w:tcW w:type="dxa" w:w="2160"/>
            <w:shd w:fill="FFFFFF"/>
            <w:tcMar>
              <w:top w:w="80" w:type="dxa"/>
              <w:bottom w:w="80" w:type="dxa"/>
              <w:left w:w="120" w:type="dxa"/>
              <w:right w:w="120" w:type="dxa"/>
            </w:tcMar>
            <w:vAlign w:val="center"/>
          </w:tcPr>
          <w:p>
            <w:r>
              <w:rPr>
                <w:sz w:val="19"/>
              </w:rPr>
              <w:t>12</w:t>
            </w:r>
          </w:p>
        </w:tc>
        <w:tc>
          <w:tcPr>
            <w:tcW w:type="dxa" w:w="2160"/>
            <w:shd w:fill="FFFFFF"/>
            <w:tcMar>
              <w:top w:w="80" w:type="dxa"/>
              <w:bottom w:w="80" w:type="dxa"/>
              <w:left w:w="120" w:type="dxa"/>
              <w:right w:w="120" w:type="dxa"/>
            </w:tcMar>
            <w:vAlign w:val="center"/>
          </w:tcPr>
          <w:p>
            <w:r>
              <w:rPr>
                <w:sz w:val="19"/>
              </w:rPr>
              <w:t>24</w:t>
            </w:r>
          </w:p>
        </w:tc>
      </w:tr>
      <w:tr>
        <w:tc>
          <w:tcPr>
            <w:tcW w:type="dxa" w:w="2880"/>
            <w:shd w:fill="F7F9FB"/>
            <w:tcMar>
              <w:top w:w="80" w:type="dxa"/>
              <w:bottom w:w="80" w:type="dxa"/>
              <w:left w:w="120" w:type="dxa"/>
              <w:right w:w="120" w:type="dxa"/>
            </w:tcMar>
            <w:vAlign w:val="center"/>
          </w:tcPr>
          <w:p>
            <w:r>
              <w:rPr>
                <w:sz w:val="19"/>
              </w:rPr>
              <w:t>Toàn bộ Full Adder</w:t>
            </w:r>
          </w:p>
        </w:tc>
        <w:tc>
          <w:tcPr>
            <w:tcW w:type="dxa" w:w="2160"/>
            <w:shd w:fill="F7F9FB"/>
            <w:tcMar>
              <w:top w:w="80" w:type="dxa"/>
              <w:bottom w:w="80" w:type="dxa"/>
              <w:left w:w="120" w:type="dxa"/>
              <w:right w:w="120" w:type="dxa"/>
            </w:tcMar>
            <w:vAlign w:val="center"/>
          </w:tcPr>
          <w:p>
            <w:r>
              <w:rPr>
                <w:sz w:val="19"/>
              </w:rPr>
              <w:t>5 cổng logic</w:t>
            </w:r>
          </w:p>
        </w:tc>
        <w:tc>
          <w:tcPr>
            <w:tcW w:type="dxa" w:w="2160"/>
            <w:shd w:fill="F7F9FB"/>
            <w:tcMar>
              <w:top w:w="80" w:type="dxa"/>
              <w:bottom w:w="80" w:type="dxa"/>
              <w:left w:w="120" w:type="dxa"/>
              <w:right w:w="120" w:type="dxa"/>
            </w:tcMar>
            <w:vAlign w:val="center"/>
          </w:tcPr>
          <w:p>
            <w:r>
              <w:rPr>
                <w:sz w:val="19"/>
              </w:rPr>
              <w:t>—</w:t>
            </w:r>
          </w:p>
        </w:tc>
        <w:tc>
          <w:tcPr>
            <w:tcW w:type="dxa" w:w="2160"/>
            <w:shd w:fill="F7F9FB"/>
            <w:tcMar>
              <w:top w:w="80" w:type="dxa"/>
              <w:bottom w:w="80" w:type="dxa"/>
              <w:left w:w="120" w:type="dxa"/>
              <w:right w:w="120" w:type="dxa"/>
            </w:tcMar>
            <w:vAlign w:val="center"/>
          </w:tcPr>
          <w:p>
            <w:r>
              <w:rPr>
                <w:sz w:val="19"/>
              </w:rPr>
              <w:t>36 Transistors</w:t>
            </w:r>
          </w:p>
        </w:tc>
      </w:tr>
    </w:tbl>
    <w:p/>
    <w:p>
      <w:pPr>
        <w:spacing w:before="120" w:after="40"/>
        <w:jc w:val="center"/>
      </w:pPr>
      <w:r>
        <w:drawing>
          <wp:inline xmlns:a="http://schemas.openxmlformats.org/drawingml/2006/main" xmlns:pic="http://schemas.openxmlformats.org/drawingml/2006/picture">
            <wp:extent cx="4572000" cy="3499767"/>
            <wp:docPr id="3" name="Picture 3"/>
            <wp:cNvGraphicFramePr>
              <a:graphicFrameLocks noChangeAspect="1"/>
            </wp:cNvGraphicFramePr>
            <a:graphic>
              <a:graphicData uri="http://schemas.openxmlformats.org/drawingml/2006/picture">
                <pic:pic>
                  <pic:nvPicPr>
                    <pic:cNvPr id="0" name="full_adder_schematic.png"/>
                    <pic:cNvPicPr/>
                  </pic:nvPicPr>
                  <pic:blipFill>
                    <a:blip r:embed="rId11"/>
                    <a:stretch>
                      <a:fillRect/>
                    </a:stretch>
                  </pic:blipFill>
                  <pic:spPr>
                    <a:xfrm>
                      <a:off x="0" y="0"/>
                      <a:ext cx="4572000" cy="3499767"/>
                    </a:xfrm>
                    <a:prstGeom prst="rect"/>
                  </pic:spPr>
                </pic:pic>
              </a:graphicData>
            </a:graphic>
          </wp:inline>
        </w:drawing>
      </w:r>
    </w:p>
    <w:p>
      <w:pPr>
        <w:spacing w:after="160"/>
        <w:jc w:val="center"/>
      </w:pPr>
      <w:r>
        <w:rPr>
          <w:i/>
          <w:color w:val="646464"/>
          <w:sz w:val="18"/>
        </w:rPr>
        <w:t>Hình 3: Sơ đồ ghép nối bộ cộng Full Adder từ 3 cổng nand2 và 2 cổng xor2 (Cell full_adder trong thư viện LAB3)</w:t>
      </w:r>
    </w:p>
    <w:p>
      <w:pPr>
        <w:keepNext/>
        <w:spacing w:before="280" w:after="80"/>
      </w:pPr>
      <w:r>
        <w:rPr>
          <w:rFonts w:ascii="Times New Roman" w:hAnsi="Times New Roman"/>
          <w:b/>
          <w:color w:val="1B365D"/>
          <w:sz w:val="30"/>
        </w:rPr>
        <w:t>3. Phần A: Kiểm Chứng Chức Năng Hoạt Động (Simulation)</w:t>
      </w:r>
    </w:p>
    <w:p>
      <w:pPr>
        <w:keepNext/>
        <w:spacing w:before="200" w:after="60"/>
      </w:pPr>
      <w:r>
        <w:rPr>
          <w:rFonts w:ascii="Times New Roman" w:hAnsi="Times New Roman"/>
          <w:b/>
          <w:color w:val="2E6B9E"/>
          <w:sz w:val="25"/>
        </w:rPr>
        <w:t>3.1 Thiết lập tín hiệu kích thích và thông số mô phỏng quá độ</w:t>
      </w:r>
    </w:p>
    <w:p>
      <w:r>
        <w:t>Để kiểm tra toàn diện hoạt động của bộ cộng, ba nguồn điện áp xung vpulse được áp vào các chân A, B, Cin với chu kỳ phân đôi liên tiếp để quét trọn vẹn 2³ = 8 tổ hợp đầu vào nhị phân trong khoảng thời gian tổng 80 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B365D"/>
            <w:tcMar>
              <w:top w:w="120" w:type="dxa"/>
              <w:bottom w:w="120" w:type="dxa"/>
              <w:left w:w="120" w:type="dxa"/>
              <w:right w:w="120" w:type="dxa"/>
            </w:tcMar>
            <w:vAlign w:val="center"/>
          </w:tcPr>
          <w:p>
            <w:pPr>
              <w:jc w:val="center"/>
            </w:pPr>
            <w:r>
              <w:rPr>
                <w:b/>
                <w:color w:val="FFFFFF"/>
                <w:sz w:val="20"/>
              </w:rPr>
              <w:t>Đầu vào</w:t>
            </w:r>
          </w:p>
        </w:tc>
        <w:tc>
          <w:tcPr>
            <w:tcW w:type="dxa" w:w="1584"/>
            <w:shd w:fill="1B365D"/>
            <w:tcMar>
              <w:top w:w="120" w:type="dxa"/>
              <w:bottom w:w="120" w:type="dxa"/>
              <w:left w:w="120" w:type="dxa"/>
              <w:right w:w="120" w:type="dxa"/>
            </w:tcMar>
            <w:vAlign w:val="center"/>
          </w:tcPr>
          <w:p>
            <w:pPr>
              <w:jc w:val="center"/>
            </w:pPr>
            <w:r>
              <w:rPr>
                <w:b/>
                <w:color w:val="FFFFFF"/>
                <w:sz w:val="20"/>
              </w:rPr>
              <w:t>Mức áp (V0 / V1)</w:t>
            </w:r>
          </w:p>
        </w:tc>
        <w:tc>
          <w:tcPr>
            <w:tcW w:type="dxa" w:w="1584"/>
            <w:shd w:fill="1B365D"/>
            <w:tcMar>
              <w:top w:w="120" w:type="dxa"/>
              <w:bottom w:w="120" w:type="dxa"/>
              <w:left w:w="120" w:type="dxa"/>
              <w:right w:w="120" w:type="dxa"/>
            </w:tcMar>
            <w:vAlign w:val="center"/>
          </w:tcPr>
          <w:p>
            <w:pPr>
              <w:jc w:val="center"/>
            </w:pPr>
            <w:r>
              <w:rPr>
                <w:b/>
                <w:color w:val="FFFFFF"/>
                <w:sz w:val="20"/>
              </w:rPr>
              <w:t>Chu kỳ (Period)</w:t>
            </w:r>
          </w:p>
        </w:tc>
        <w:tc>
          <w:tcPr>
            <w:tcW w:type="dxa" w:w="1584"/>
            <w:shd w:fill="1B365D"/>
            <w:tcMar>
              <w:top w:w="120" w:type="dxa"/>
              <w:bottom w:w="120" w:type="dxa"/>
              <w:left w:w="120" w:type="dxa"/>
              <w:right w:w="120" w:type="dxa"/>
            </w:tcMar>
            <w:vAlign w:val="center"/>
          </w:tcPr>
          <w:p>
            <w:pPr>
              <w:jc w:val="center"/>
            </w:pPr>
            <w:r>
              <w:rPr>
                <w:b/>
                <w:color w:val="FFFFFF"/>
                <w:sz w:val="20"/>
              </w:rPr>
              <w:t>Độ rộng (Width)</w:t>
            </w:r>
          </w:p>
        </w:tc>
        <w:tc>
          <w:tcPr>
            <w:tcW w:type="dxa" w:w="1584"/>
            <w:shd w:fill="1B365D"/>
            <w:tcMar>
              <w:top w:w="120" w:type="dxa"/>
              <w:bottom w:w="120" w:type="dxa"/>
              <w:left w:w="120" w:type="dxa"/>
              <w:right w:w="120" w:type="dxa"/>
            </w:tcMar>
            <w:vAlign w:val="center"/>
          </w:tcPr>
          <w:p>
            <w:pPr>
              <w:jc w:val="center"/>
            </w:pPr>
            <w:r>
              <w:rPr>
                <w:b/>
                <w:color w:val="FFFFFF"/>
                <w:sz w:val="20"/>
              </w:rPr>
              <w:t>Thời gian lên/xuống</w:t>
            </w:r>
          </w:p>
        </w:tc>
        <w:tc>
          <w:tcPr>
            <w:tcW w:type="dxa" w:w="1584"/>
            <w:shd w:fill="1B365D"/>
            <w:tcMar>
              <w:top w:w="120" w:type="dxa"/>
              <w:bottom w:w="120" w:type="dxa"/>
              <w:left w:w="120" w:type="dxa"/>
              <w:right w:w="120" w:type="dxa"/>
            </w:tcMar>
            <w:vAlign w:val="center"/>
          </w:tcPr>
          <w:p>
            <w:pPr>
              <w:jc w:val="center"/>
            </w:pPr>
            <w:r>
              <w:rPr>
                <w:b/>
                <w:color w:val="FFFFFF"/>
                <w:sz w:val="20"/>
              </w:rPr>
              <w:t>Tần số kích thích</w:t>
            </w:r>
          </w:p>
        </w:tc>
      </w:tr>
      <w:tr>
        <w:tc>
          <w:tcPr>
            <w:tcW w:type="dxa" w:w="1440"/>
            <w:shd w:fill="F7F9FB"/>
            <w:tcMar>
              <w:top w:w="80" w:type="dxa"/>
              <w:bottom w:w="80" w:type="dxa"/>
              <w:left w:w="120" w:type="dxa"/>
              <w:right w:w="120" w:type="dxa"/>
            </w:tcMar>
            <w:vAlign w:val="center"/>
          </w:tcPr>
          <w:p>
            <w:r>
              <w:rPr>
                <w:sz w:val="19"/>
              </w:rPr>
              <w:t>A</w:t>
            </w:r>
          </w:p>
        </w:tc>
        <w:tc>
          <w:tcPr>
            <w:tcW w:type="dxa" w:w="1584"/>
            <w:shd w:fill="F7F9FB"/>
            <w:tcMar>
              <w:top w:w="80" w:type="dxa"/>
              <w:bottom w:w="80" w:type="dxa"/>
              <w:left w:w="120" w:type="dxa"/>
              <w:right w:w="120" w:type="dxa"/>
            </w:tcMar>
            <w:vAlign w:val="center"/>
          </w:tcPr>
          <w:p>
            <w:r>
              <w:rPr>
                <w:sz w:val="19"/>
              </w:rPr>
              <w:t>0 V / 1.2 V</w:t>
            </w:r>
          </w:p>
        </w:tc>
        <w:tc>
          <w:tcPr>
            <w:tcW w:type="dxa" w:w="1584"/>
            <w:shd w:fill="F7F9FB"/>
            <w:tcMar>
              <w:top w:w="80" w:type="dxa"/>
              <w:bottom w:w="80" w:type="dxa"/>
              <w:left w:w="120" w:type="dxa"/>
              <w:right w:w="120" w:type="dxa"/>
            </w:tcMar>
            <w:vAlign w:val="center"/>
          </w:tcPr>
          <w:p>
            <w:r>
              <w:rPr>
                <w:sz w:val="19"/>
              </w:rPr>
              <w:t>80 ns</w:t>
            </w:r>
          </w:p>
        </w:tc>
        <w:tc>
          <w:tcPr>
            <w:tcW w:type="dxa" w:w="1584"/>
            <w:shd w:fill="F7F9FB"/>
            <w:tcMar>
              <w:top w:w="80" w:type="dxa"/>
              <w:bottom w:w="80" w:type="dxa"/>
              <w:left w:w="120" w:type="dxa"/>
              <w:right w:w="120" w:type="dxa"/>
            </w:tcMar>
            <w:vAlign w:val="center"/>
          </w:tcPr>
          <w:p>
            <w:r>
              <w:rPr>
                <w:sz w:val="19"/>
              </w:rPr>
              <w:t>40 ns</w:t>
            </w:r>
          </w:p>
        </w:tc>
        <w:tc>
          <w:tcPr>
            <w:tcW w:type="dxa" w:w="1584"/>
            <w:shd w:fill="F7F9FB"/>
            <w:tcMar>
              <w:top w:w="80" w:type="dxa"/>
              <w:bottom w:w="80" w:type="dxa"/>
              <w:left w:w="120" w:type="dxa"/>
              <w:right w:w="120" w:type="dxa"/>
            </w:tcMar>
            <w:vAlign w:val="center"/>
          </w:tcPr>
          <w:p>
            <w:r>
              <w:rPr>
                <w:sz w:val="19"/>
              </w:rPr>
              <w:t>100 ps / 100 ps</w:t>
            </w:r>
          </w:p>
        </w:tc>
        <w:tc>
          <w:tcPr>
            <w:tcW w:type="dxa" w:w="1584"/>
            <w:shd w:fill="F7F9FB"/>
            <w:tcMar>
              <w:top w:w="80" w:type="dxa"/>
              <w:bottom w:w="80" w:type="dxa"/>
              <w:left w:w="120" w:type="dxa"/>
              <w:right w:w="120" w:type="dxa"/>
            </w:tcMar>
            <w:vAlign w:val="center"/>
          </w:tcPr>
          <w:p>
            <w:r>
              <w:rPr>
                <w:sz w:val="19"/>
              </w:rPr>
              <w:t>12.5 MHz</w:t>
            </w:r>
          </w:p>
        </w:tc>
      </w:tr>
      <w:tr>
        <w:tc>
          <w:tcPr>
            <w:tcW w:type="dxa" w:w="1440"/>
            <w:shd w:fill="FFFFFF"/>
            <w:tcMar>
              <w:top w:w="80" w:type="dxa"/>
              <w:bottom w:w="80" w:type="dxa"/>
              <w:left w:w="120" w:type="dxa"/>
              <w:right w:w="120" w:type="dxa"/>
            </w:tcMar>
            <w:vAlign w:val="center"/>
          </w:tcPr>
          <w:p>
            <w:r>
              <w:rPr>
                <w:sz w:val="19"/>
              </w:rPr>
              <w:t>B</w:t>
            </w:r>
          </w:p>
        </w:tc>
        <w:tc>
          <w:tcPr>
            <w:tcW w:type="dxa" w:w="1584"/>
            <w:shd w:fill="FFFFFF"/>
            <w:tcMar>
              <w:top w:w="80" w:type="dxa"/>
              <w:bottom w:w="80" w:type="dxa"/>
              <w:left w:w="120" w:type="dxa"/>
              <w:right w:w="120" w:type="dxa"/>
            </w:tcMar>
            <w:vAlign w:val="center"/>
          </w:tcPr>
          <w:p>
            <w:r>
              <w:rPr>
                <w:sz w:val="19"/>
              </w:rPr>
              <w:t>0 V / 1.2 V</w:t>
            </w:r>
          </w:p>
        </w:tc>
        <w:tc>
          <w:tcPr>
            <w:tcW w:type="dxa" w:w="1584"/>
            <w:shd w:fill="FFFFFF"/>
            <w:tcMar>
              <w:top w:w="80" w:type="dxa"/>
              <w:bottom w:w="80" w:type="dxa"/>
              <w:left w:w="120" w:type="dxa"/>
              <w:right w:w="120" w:type="dxa"/>
            </w:tcMar>
            <w:vAlign w:val="center"/>
          </w:tcPr>
          <w:p>
            <w:r>
              <w:rPr>
                <w:sz w:val="19"/>
              </w:rPr>
              <w:t>40 ns</w:t>
            </w:r>
          </w:p>
        </w:tc>
        <w:tc>
          <w:tcPr>
            <w:tcW w:type="dxa" w:w="1584"/>
            <w:shd w:fill="FFFFFF"/>
            <w:tcMar>
              <w:top w:w="80" w:type="dxa"/>
              <w:bottom w:w="80" w:type="dxa"/>
              <w:left w:w="120" w:type="dxa"/>
              <w:right w:w="120" w:type="dxa"/>
            </w:tcMar>
            <w:vAlign w:val="center"/>
          </w:tcPr>
          <w:p>
            <w:r>
              <w:rPr>
                <w:sz w:val="19"/>
              </w:rPr>
              <w:t>20 ns</w:t>
            </w:r>
          </w:p>
        </w:tc>
        <w:tc>
          <w:tcPr>
            <w:tcW w:type="dxa" w:w="1584"/>
            <w:shd w:fill="FFFFFF"/>
            <w:tcMar>
              <w:top w:w="80" w:type="dxa"/>
              <w:bottom w:w="80" w:type="dxa"/>
              <w:left w:w="120" w:type="dxa"/>
              <w:right w:w="120" w:type="dxa"/>
            </w:tcMar>
            <w:vAlign w:val="center"/>
          </w:tcPr>
          <w:p>
            <w:r>
              <w:rPr>
                <w:sz w:val="19"/>
              </w:rPr>
              <w:t>100 ps / 100 ps</w:t>
            </w:r>
          </w:p>
        </w:tc>
        <w:tc>
          <w:tcPr>
            <w:tcW w:type="dxa" w:w="1584"/>
            <w:shd w:fill="FFFFFF"/>
            <w:tcMar>
              <w:top w:w="80" w:type="dxa"/>
              <w:bottom w:w="80" w:type="dxa"/>
              <w:left w:w="120" w:type="dxa"/>
              <w:right w:w="120" w:type="dxa"/>
            </w:tcMar>
            <w:vAlign w:val="center"/>
          </w:tcPr>
          <w:p>
            <w:r>
              <w:rPr>
                <w:sz w:val="19"/>
              </w:rPr>
              <w:t>25.0 MHz</w:t>
            </w:r>
          </w:p>
        </w:tc>
      </w:tr>
      <w:tr>
        <w:tc>
          <w:tcPr>
            <w:tcW w:type="dxa" w:w="1440"/>
            <w:shd w:fill="F7F9FB"/>
            <w:tcMar>
              <w:top w:w="80" w:type="dxa"/>
              <w:bottom w:w="80" w:type="dxa"/>
              <w:left w:w="120" w:type="dxa"/>
              <w:right w:w="120" w:type="dxa"/>
            </w:tcMar>
            <w:vAlign w:val="center"/>
          </w:tcPr>
          <w:p>
            <w:r>
              <w:rPr>
                <w:sz w:val="19"/>
              </w:rPr>
              <w:t>Cin</w:t>
            </w:r>
          </w:p>
        </w:tc>
        <w:tc>
          <w:tcPr>
            <w:tcW w:type="dxa" w:w="1584"/>
            <w:shd w:fill="F7F9FB"/>
            <w:tcMar>
              <w:top w:w="80" w:type="dxa"/>
              <w:bottom w:w="80" w:type="dxa"/>
              <w:left w:w="120" w:type="dxa"/>
              <w:right w:w="120" w:type="dxa"/>
            </w:tcMar>
            <w:vAlign w:val="center"/>
          </w:tcPr>
          <w:p>
            <w:r>
              <w:rPr>
                <w:sz w:val="19"/>
              </w:rPr>
              <w:t>0 V / 1.2 V</w:t>
            </w:r>
          </w:p>
        </w:tc>
        <w:tc>
          <w:tcPr>
            <w:tcW w:type="dxa" w:w="1584"/>
            <w:shd w:fill="F7F9FB"/>
            <w:tcMar>
              <w:top w:w="80" w:type="dxa"/>
              <w:bottom w:w="80" w:type="dxa"/>
              <w:left w:w="120" w:type="dxa"/>
              <w:right w:w="120" w:type="dxa"/>
            </w:tcMar>
            <w:vAlign w:val="center"/>
          </w:tcPr>
          <w:p>
            <w:r>
              <w:rPr>
                <w:sz w:val="19"/>
              </w:rPr>
              <w:t>20 ns</w:t>
            </w:r>
          </w:p>
        </w:tc>
        <w:tc>
          <w:tcPr>
            <w:tcW w:type="dxa" w:w="1584"/>
            <w:shd w:fill="F7F9FB"/>
            <w:tcMar>
              <w:top w:w="80" w:type="dxa"/>
              <w:bottom w:w="80" w:type="dxa"/>
              <w:left w:w="120" w:type="dxa"/>
              <w:right w:w="120" w:type="dxa"/>
            </w:tcMar>
            <w:vAlign w:val="center"/>
          </w:tcPr>
          <w:p>
            <w:r>
              <w:rPr>
                <w:sz w:val="19"/>
              </w:rPr>
              <w:t>10 ns</w:t>
            </w:r>
          </w:p>
        </w:tc>
        <w:tc>
          <w:tcPr>
            <w:tcW w:type="dxa" w:w="1584"/>
            <w:shd w:fill="F7F9FB"/>
            <w:tcMar>
              <w:top w:w="80" w:type="dxa"/>
              <w:bottom w:w="80" w:type="dxa"/>
              <w:left w:w="120" w:type="dxa"/>
              <w:right w:w="120" w:type="dxa"/>
            </w:tcMar>
            <w:vAlign w:val="center"/>
          </w:tcPr>
          <w:p>
            <w:r>
              <w:rPr>
                <w:sz w:val="19"/>
              </w:rPr>
              <w:t>100 ps / 100 ps</w:t>
            </w:r>
          </w:p>
        </w:tc>
        <w:tc>
          <w:tcPr>
            <w:tcW w:type="dxa" w:w="1584"/>
            <w:shd w:fill="F7F9FB"/>
            <w:tcMar>
              <w:top w:w="80" w:type="dxa"/>
              <w:bottom w:w="80" w:type="dxa"/>
              <w:left w:w="120" w:type="dxa"/>
              <w:right w:w="120" w:type="dxa"/>
            </w:tcMar>
            <w:vAlign w:val="center"/>
          </w:tcPr>
          <w:p>
            <w:r>
              <w:rPr>
                <w:sz w:val="19"/>
              </w:rPr>
              <w:t>50.0 MHz</w:t>
            </w:r>
          </w:p>
        </w:tc>
      </w:tr>
    </w:tbl>
    <w:p>
      <w:pPr>
        <w:spacing w:before="80"/>
      </w:pPr>
      <w:r>
        <w:rPr>
          <w:b/>
        </w:rPr>
        <w:t xml:space="preserve">• Thời gian mô phỏng (Stop time): </w:t>
      </w:r>
      <w:r>
        <w:t xml:space="preserve">80 ns  |  </w:t>
      </w:r>
      <w:r>
        <w:rPr>
          <w:b/>
        </w:rPr>
        <w:t xml:space="preserve">• Bước thời gian cực đại (Maxstep): </w:t>
      </w:r>
      <w:r>
        <w:t xml:space="preserve">100 ps  |  </w:t>
      </w:r>
      <w:r>
        <w:rPr>
          <w:b/>
        </w:rPr>
        <w:t xml:space="preserve">• Thuật toán tích phân: </w:t>
      </w:r>
      <w:r>
        <w:t>Moderate (Trapezoidal / Gear)</w:t>
        <w:br/>
      </w:r>
    </w:p>
    <w:p>
      <w:pPr>
        <w:keepNext/>
        <w:spacing w:before="200" w:after="60"/>
      </w:pPr>
      <w:r>
        <w:rPr>
          <w:rFonts w:ascii="Times New Roman" w:hAnsi="Times New Roman"/>
          <w:b/>
          <w:color w:val="2E6B9E"/>
          <w:sz w:val="25"/>
        </w:rPr>
        <w:t>3.2 Bảng kiểm chứng chân lý bộ cộng Full Adder</w:t>
      </w:r>
    </w:p>
    <w:p>
      <w:r>
        <w:t>Dưới đây là bảng đối chiếu kết quả mức logic đọc được từ dạng sóng mô phỏng Spectre so với giá trị lý thuyết tại điểm giữa của mỗi khoảng thời gian 10ns: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1B365D"/>
            <w:tcMar>
              <w:top w:w="120" w:type="dxa"/>
              <w:bottom w:w="120" w:type="dxa"/>
              <w:left w:w="120" w:type="dxa"/>
              <w:right w:w="120" w:type="dxa"/>
            </w:tcMar>
            <w:vAlign w:val="center"/>
          </w:tcPr>
          <w:p>
            <w:pPr>
              <w:jc w:val="center"/>
            </w:pPr>
            <w:r>
              <w:rPr>
                <w:b/>
                <w:color w:val="FFFFFF"/>
                <w:sz w:val="20"/>
              </w:rPr>
              <w:t>A</w:t>
            </w:r>
          </w:p>
        </w:tc>
        <w:tc>
          <w:tcPr>
            <w:tcW w:type="dxa" w:w="864"/>
            <w:shd w:fill="1B365D"/>
            <w:tcMar>
              <w:top w:w="120" w:type="dxa"/>
              <w:bottom w:w="120" w:type="dxa"/>
              <w:left w:w="120" w:type="dxa"/>
              <w:right w:w="120" w:type="dxa"/>
            </w:tcMar>
            <w:vAlign w:val="center"/>
          </w:tcPr>
          <w:p>
            <w:pPr>
              <w:jc w:val="center"/>
            </w:pPr>
            <w:r>
              <w:rPr>
                <w:b/>
                <w:color w:val="FFFFFF"/>
                <w:sz w:val="20"/>
              </w:rPr>
              <w:t>B</w:t>
            </w:r>
          </w:p>
        </w:tc>
        <w:tc>
          <w:tcPr>
            <w:tcW w:type="dxa" w:w="864"/>
            <w:shd w:fill="1B365D"/>
            <w:tcMar>
              <w:top w:w="120" w:type="dxa"/>
              <w:bottom w:w="120" w:type="dxa"/>
              <w:left w:w="120" w:type="dxa"/>
              <w:right w:w="120" w:type="dxa"/>
            </w:tcMar>
            <w:vAlign w:val="center"/>
          </w:tcPr>
          <w:p>
            <w:pPr>
              <w:jc w:val="center"/>
            </w:pPr>
            <w:r>
              <w:rPr>
                <w:b/>
                <w:color w:val="FFFFFF"/>
                <w:sz w:val="20"/>
              </w:rPr>
              <w:t>Cin</w:t>
            </w:r>
          </w:p>
        </w:tc>
        <w:tc>
          <w:tcPr>
            <w:tcW w:type="dxa" w:w="1440"/>
            <w:shd w:fill="1B365D"/>
            <w:tcMar>
              <w:top w:w="120" w:type="dxa"/>
              <w:bottom w:w="120" w:type="dxa"/>
              <w:left w:w="120" w:type="dxa"/>
              <w:right w:w="120" w:type="dxa"/>
            </w:tcMar>
            <w:vAlign w:val="center"/>
          </w:tcPr>
          <w:p>
            <w:pPr>
              <w:jc w:val="center"/>
            </w:pPr>
            <w:r>
              <w:rPr>
                <w:b/>
                <w:color w:val="FFFFFF"/>
                <w:sz w:val="20"/>
              </w:rPr>
              <w:t>S (Lý thuyết)</w:t>
            </w:r>
          </w:p>
        </w:tc>
        <w:tc>
          <w:tcPr>
            <w:tcW w:type="dxa" w:w="1584"/>
            <w:shd w:fill="1B365D"/>
            <w:tcMar>
              <w:top w:w="120" w:type="dxa"/>
              <w:bottom w:w="120" w:type="dxa"/>
              <w:left w:w="120" w:type="dxa"/>
              <w:right w:w="120" w:type="dxa"/>
            </w:tcMar>
            <w:vAlign w:val="center"/>
          </w:tcPr>
          <w:p>
            <w:pPr>
              <w:jc w:val="center"/>
            </w:pPr>
            <w:r>
              <w:rPr>
                <w:b/>
                <w:color w:val="FFFFFF"/>
                <w:sz w:val="20"/>
              </w:rPr>
              <w:t>Cout (Lý thuyết)</w:t>
            </w:r>
          </w:p>
        </w:tc>
        <w:tc>
          <w:tcPr>
            <w:tcW w:type="dxa" w:w="1584"/>
            <w:shd w:fill="1B365D"/>
            <w:tcMar>
              <w:top w:w="120" w:type="dxa"/>
              <w:bottom w:w="120" w:type="dxa"/>
              <w:left w:w="120" w:type="dxa"/>
              <w:right w:w="120" w:type="dxa"/>
            </w:tcMar>
            <w:vAlign w:val="center"/>
          </w:tcPr>
          <w:p>
            <w:pPr>
              <w:jc w:val="center"/>
            </w:pPr>
            <w:r>
              <w:rPr>
                <w:b/>
                <w:color w:val="FFFFFF"/>
                <w:sz w:val="20"/>
              </w:rPr>
              <w:t>S (Mô phỏng)</w:t>
            </w:r>
          </w:p>
        </w:tc>
        <w:tc>
          <w:tcPr>
            <w:tcW w:type="dxa" w:w="1584"/>
            <w:shd w:fill="1B365D"/>
            <w:tcMar>
              <w:top w:w="120" w:type="dxa"/>
              <w:bottom w:w="120" w:type="dxa"/>
              <w:left w:w="120" w:type="dxa"/>
              <w:right w:w="120" w:type="dxa"/>
            </w:tcMar>
            <w:vAlign w:val="center"/>
          </w:tcPr>
          <w:p>
            <w:pPr>
              <w:jc w:val="center"/>
            </w:pPr>
            <w:r>
              <w:rPr>
                <w:b/>
                <w:color w:val="FFFFFF"/>
                <w:sz w:val="20"/>
              </w:rPr>
              <w:t>Cout (Mô phỏng)</w:t>
            </w:r>
          </w:p>
        </w:tc>
        <w:tc>
          <w:tcPr>
            <w:tcW w:type="dxa" w:w="1296"/>
            <w:shd w:fill="1B365D"/>
            <w:tcMar>
              <w:top w:w="120" w:type="dxa"/>
              <w:bottom w:w="120" w:type="dxa"/>
              <w:left w:w="120" w:type="dxa"/>
              <w:right w:w="120" w:type="dxa"/>
            </w:tcMar>
            <w:vAlign w:val="center"/>
          </w:tcPr>
          <w:p>
            <w:pPr>
              <w:jc w:val="center"/>
            </w:pPr>
            <w:r>
              <w:rPr>
                <w:b/>
                <w:color w:val="FFFFFF"/>
                <w:sz w:val="20"/>
              </w:rPr>
              <w:t>Đánh giá</w:t>
            </w:r>
          </w:p>
        </w:tc>
      </w:tr>
      <w:tr>
        <w:tc>
          <w:tcPr>
            <w:tcW w:type="dxa" w:w="864"/>
            <w:shd w:fill="F7F9FB"/>
            <w:tcMar>
              <w:top w:w="80" w:type="dxa"/>
              <w:bottom w:w="80" w:type="dxa"/>
              <w:left w:w="120" w:type="dxa"/>
              <w:right w:w="120" w:type="dxa"/>
            </w:tcMar>
            <w:vAlign w:val="center"/>
          </w:tcPr>
          <w:p>
            <w:r>
              <w:rPr>
                <w:sz w:val="19"/>
              </w:rPr>
              <w:t>0</w:t>
            </w:r>
          </w:p>
        </w:tc>
        <w:tc>
          <w:tcPr>
            <w:tcW w:type="dxa" w:w="864"/>
            <w:shd w:fill="F7F9FB"/>
            <w:tcMar>
              <w:top w:w="80" w:type="dxa"/>
              <w:bottom w:w="80" w:type="dxa"/>
              <w:left w:w="120" w:type="dxa"/>
              <w:right w:w="120" w:type="dxa"/>
            </w:tcMar>
            <w:vAlign w:val="center"/>
          </w:tcPr>
          <w:p>
            <w:r>
              <w:rPr>
                <w:sz w:val="19"/>
              </w:rPr>
              <w:t>0</w:t>
            </w:r>
          </w:p>
        </w:tc>
        <w:tc>
          <w:tcPr>
            <w:tcW w:type="dxa" w:w="864"/>
            <w:shd w:fill="F7F9FB"/>
            <w:tcMar>
              <w:top w:w="80" w:type="dxa"/>
              <w:bottom w:w="80" w:type="dxa"/>
              <w:left w:w="120" w:type="dxa"/>
              <w:right w:w="120" w:type="dxa"/>
            </w:tcMar>
            <w:vAlign w:val="center"/>
          </w:tcPr>
          <w:p>
            <w:r>
              <w:rPr>
                <w:sz w:val="19"/>
              </w:rPr>
              <w:t>0</w:t>
            </w:r>
          </w:p>
        </w:tc>
        <w:tc>
          <w:tcPr>
            <w:tcW w:type="dxa" w:w="1440"/>
            <w:shd w:fill="F7F9FB"/>
            <w:tcMar>
              <w:top w:w="80" w:type="dxa"/>
              <w:bottom w:w="80" w:type="dxa"/>
              <w:left w:w="120" w:type="dxa"/>
              <w:right w:w="120" w:type="dxa"/>
            </w:tcMar>
            <w:vAlign w:val="center"/>
          </w:tcPr>
          <w:p>
            <w:r>
              <w:rPr>
                <w:sz w:val="19"/>
              </w:rPr>
              <w:t>0</w:t>
            </w:r>
          </w:p>
        </w:tc>
        <w:tc>
          <w:tcPr>
            <w:tcW w:type="dxa" w:w="1584"/>
            <w:shd w:fill="F7F9FB"/>
            <w:tcMar>
              <w:top w:w="80" w:type="dxa"/>
              <w:bottom w:w="80" w:type="dxa"/>
              <w:left w:w="120" w:type="dxa"/>
              <w:right w:w="120" w:type="dxa"/>
            </w:tcMar>
            <w:vAlign w:val="center"/>
          </w:tcPr>
          <w:p>
            <w:r>
              <w:rPr>
                <w:sz w:val="19"/>
              </w:rPr>
              <w:t>0</w:t>
            </w:r>
          </w:p>
        </w:tc>
        <w:tc>
          <w:tcPr>
            <w:tcW w:type="dxa" w:w="1584"/>
            <w:shd w:fill="F7F9FB"/>
            <w:tcMar>
              <w:top w:w="80" w:type="dxa"/>
              <w:bottom w:w="80" w:type="dxa"/>
              <w:left w:w="120" w:type="dxa"/>
              <w:right w:w="120" w:type="dxa"/>
            </w:tcMar>
            <w:vAlign w:val="center"/>
          </w:tcPr>
          <w:p>
            <w:r>
              <w:rPr>
                <w:sz w:val="19"/>
              </w:rPr>
              <w:t>0 (0.00 V)</w:t>
            </w:r>
          </w:p>
        </w:tc>
        <w:tc>
          <w:tcPr>
            <w:tcW w:type="dxa" w:w="1584"/>
            <w:shd w:fill="F7F9FB"/>
            <w:tcMar>
              <w:top w:w="80" w:type="dxa"/>
              <w:bottom w:w="80" w:type="dxa"/>
              <w:left w:w="120" w:type="dxa"/>
              <w:right w:w="120" w:type="dxa"/>
            </w:tcMar>
            <w:vAlign w:val="center"/>
          </w:tcPr>
          <w:p>
            <w:r>
              <w:rPr>
                <w:sz w:val="19"/>
              </w:rPr>
              <w:t>0 (0.00 V)</w:t>
            </w:r>
          </w:p>
        </w:tc>
        <w:tc>
          <w:tcPr>
            <w:tcW w:type="dxa" w:w="1296"/>
            <w:shd w:fill="F7F9FB"/>
            <w:tcMar>
              <w:top w:w="80" w:type="dxa"/>
              <w:bottom w:w="80" w:type="dxa"/>
              <w:left w:w="120" w:type="dxa"/>
              <w:right w:w="120" w:type="dxa"/>
            </w:tcMar>
            <w:vAlign w:val="center"/>
          </w:tcPr>
          <w:p>
            <w:r>
              <w:rPr>
                <w:sz w:val="19"/>
              </w:rPr>
              <w:t>ĐẠT</w:t>
            </w:r>
          </w:p>
        </w:tc>
      </w:tr>
      <w:tr>
        <w:tc>
          <w:tcPr>
            <w:tcW w:type="dxa" w:w="864"/>
            <w:shd w:fill="FFFFFF"/>
            <w:tcMar>
              <w:top w:w="80" w:type="dxa"/>
              <w:bottom w:w="80" w:type="dxa"/>
              <w:left w:w="120" w:type="dxa"/>
              <w:right w:w="120" w:type="dxa"/>
            </w:tcMar>
            <w:vAlign w:val="center"/>
          </w:tcPr>
          <w:p>
            <w:r>
              <w:rPr>
                <w:sz w:val="19"/>
              </w:rPr>
              <w:t>0</w:t>
            </w:r>
          </w:p>
        </w:tc>
        <w:tc>
          <w:tcPr>
            <w:tcW w:type="dxa" w:w="864"/>
            <w:shd w:fill="FFFFFF"/>
            <w:tcMar>
              <w:top w:w="80" w:type="dxa"/>
              <w:bottom w:w="80" w:type="dxa"/>
              <w:left w:w="120" w:type="dxa"/>
              <w:right w:w="120" w:type="dxa"/>
            </w:tcMar>
            <w:vAlign w:val="center"/>
          </w:tcPr>
          <w:p>
            <w:r>
              <w:rPr>
                <w:sz w:val="19"/>
              </w:rPr>
              <w:t>0</w:t>
            </w:r>
          </w:p>
        </w:tc>
        <w:tc>
          <w:tcPr>
            <w:tcW w:type="dxa" w:w="864"/>
            <w:shd w:fill="FFFFFF"/>
            <w:tcMar>
              <w:top w:w="80" w:type="dxa"/>
              <w:bottom w:w="80" w:type="dxa"/>
              <w:left w:w="120" w:type="dxa"/>
              <w:right w:w="120" w:type="dxa"/>
            </w:tcMar>
            <w:vAlign w:val="center"/>
          </w:tcPr>
          <w:p>
            <w:r>
              <w:rPr>
                <w:sz w:val="19"/>
              </w:rPr>
              <w:t>1</w:t>
            </w:r>
          </w:p>
        </w:tc>
        <w:tc>
          <w:tcPr>
            <w:tcW w:type="dxa" w:w="1440"/>
            <w:shd w:fill="FFFFFF"/>
            <w:tcMar>
              <w:top w:w="80" w:type="dxa"/>
              <w:bottom w:w="80" w:type="dxa"/>
              <w:left w:w="120" w:type="dxa"/>
              <w:right w:w="120" w:type="dxa"/>
            </w:tcMar>
            <w:vAlign w:val="center"/>
          </w:tcPr>
          <w:p>
            <w:r>
              <w:rPr>
                <w:sz w:val="19"/>
              </w:rPr>
              <w:t>1</w:t>
            </w:r>
          </w:p>
        </w:tc>
        <w:tc>
          <w:tcPr>
            <w:tcW w:type="dxa" w:w="1584"/>
            <w:shd w:fill="FFFFFF"/>
            <w:tcMar>
              <w:top w:w="80" w:type="dxa"/>
              <w:bottom w:w="80" w:type="dxa"/>
              <w:left w:w="120" w:type="dxa"/>
              <w:right w:w="120" w:type="dxa"/>
            </w:tcMar>
            <w:vAlign w:val="center"/>
          </w:tcPr>
          <w:p>
            <w:r>
              <w:rPr>
                <w:sz w:val="19"/>
              </w:rPr>
              <w:t>0</w:t>
            </w:r>
          </w:p>
        </w:tc>
        <w:tc>
          <w:tcPr>
            <w:tcW w:type="dxa" w:w="1584"/>
            <w:shd w:fill="FFFFFF"/>
            <w:tcMar>
              <w:top w:w="80" w:type="dxa"/>
              <w:bottom w:w="80" w:type="dxa"/>
              <w:left w:w="120" w:type="dxa"/>
              <w:right w:w="120" w:type="dxa"/>
            </w:tcMar>
            <w:vAlign w:val="center"/>
          </w:tcPr>
          <w:p>
            <w:r>
              <w:rPr>
                <w:sz w:val="19"/>
              </w:rPr>
              <w:t>1 (1.20 V)</w:t>
            </w:r>
          </w:p>
        </w:tc>
        <w:tc>
          <w:tcPr>
            <w:tcW w:type="dxa" w:w="1584"/>
            <w:shd w:fill="FFFFFF"/>
            <w:tcMar>
              <w:top w:w="80" w:type="dxa"/>
              <w:bottom w:w="80" w:type="dxa"/>
              <w:left w:w="120" w:type="dxa"/>
              <w:right w:w="120" w:type="dxa"/>
            </w:tcMar>
            <w:vAlign w:val="center"/>
          </w:tcPr>
          <w:p>
            <w:r>
              <w:rPr>
                <w:sz w:val="19"/>
              </w:rPr>
              <w:t>0 (0.00 V)</w:t>
            </w:r>
          </w:p>
        </w:tc>
        <w:tc>
          <w:tcPr>
            <w:tcW w:type="dxa" w:w="1296"/>
            <w:shd w:fill="FFFFFF"/>
            <w:tcMar>
              <w:top w:w="80" w:type="dxa"/>
              <w:bottom w:w="80" w:type="dxa"/>
              <w:left w:w="120" w:type="dxa"/>
              <w:right w:w="120" w:type="dxa"/>
            </w:tcMar>
            <w:vAlign w:val="center"/>
          </w:tcPr>
          <w:p>
            <w:r>
              <w:rPr>
                <w:sz w:val="19"/>
              </w:rPr>
              <w:t>ĐẠT</w:t>
            </w:r>
          </w:p>
        </w:tc>
      </w:tr>
      <w:tr>
        <w:tc>
          <w:tcPr>
            <w:tcW w:type="dxa" w:w="864"/>
            <w:shd w:fill="F7F9FB"/>
            <w:tcMar>
              <w:top w:w="80" w:type="dxa"/>
              <w:bottom w:w="80" w:type="dxa"/>
              <w:left w:w="120" w:type="dxa"/>
              <w:right w:w="120" w:type="dxa"/>
            </w:tcMar>
            <w:vAlign w:val="center"/>
          </w:tcPr>
          <w:p>
            <w:r>
              <w:rPr>
                <w:sz w:val="19"/>
              </w:rPr>
              <w:t>0</w:t>
            </w:r>
          </w:p>
        </w:tc>
        <w:tc>
          <w:tcPr>
            <w:tcW w:type="dxa" w:w="864"/>
            <w:shd w:fill="F7F9FB"/>
            <w:tcMar>
              <w:top w:w="80" w:type="dxa"/>
              <w:bottom w:w="80" w:type="dxa"/>
              <w:left w:w="120" w:type="dxa"/>
              <w:right w:w="120" w:type="dxa"/>
            </w:tcMar>
            <w:vAlign w:val="center"/>
          </w:tcPr>
          <w:p>
            <w:r>
              <w:rPr>
                <w:sz w:val="19"/>
              </w:rPr>
              <w:t>1</w:t>
            </w:r>
          </w:p>
        </w:tc>
        <w:tc>
          <w:tcPr>
            <w:tcW w:type="dxa" w:w="864"/>
            <w:shd w:fill="F7F9FB"/>
            <w:tcMar>
              <w:top w:w="80" w:type="dxa"/>
              <w:bottom w:w="80" w:type="dxa"/>
              <w:left w:w="120" w:type="dxa"/>
              <w:right w:w="120" w:type="dxa"/>
            </w:tcMar>
            <w:vAlign w:val="center"/>
          </w:tcPr>
          <w:p>
            <w:r>
              <w:rPr>
                <w:sz w:val="19"/>
              </w:rPr>
              <w:t>0</w:t>
            </w:r>
          </w:p>
        </w:tc>
        <w:tc>
          <w:tcPr>
            <w:tcW w:type="dxa" w:w="1440"/>
            <w:shd w:fill="F7F9FB"/>
            <w:tcMar>
              <w:top w:w="80" w:type="dxa"/>
              <w:bottom w:w="80" w:type="dxa"/>
              <w:left w:w="120" w:type="dxa"/>
              <w:right w:w="120" w:type="dxa"/>
            </w:tcMar>
            <w:vAlign w:val="center"/>
          </w:tcPr>
          <w:p>
            <w:r>
              <w:rPr>
                <w:sz w:val="19"/>
              </w:rPr>
              <w:t>1</w:t>
            </w:r>
          </w:p>
        </w:tc>
        <w:tc>
          <w:tcPr>
            <w:tcW w:type="dxa" w:w="1584"/>
            <w:shd w:fill="F7F9FB"/>
            <w:tcMar>
              <w:top w:w="80" w:type="dxa"/>
              <w:bottom w:w="80" w:type="dxa"/>
              <w:left w:w="120" w:type="dxa"/>
              <w:right w:w="120" w:type="dxa"/>
            </w:tcMar>
            <w:vAlign w:val="center"/>
          </w:tcPr>
          <w:p>
            <w:r>
              <w:rPr>
                <w:sz w:val="19"/>
              </w:rPr>
              <w:t>0</w:t>
            </w:r>
          </w:p>
        </w:tc>
        <w:tc>
          <w:tcPr>
            <w:tcW w:type="dxa" w:w="1584"/>
            <w:shd w:fill="F7F9FB"/>
            <w:tcMar>
              <w:top w:w="80" w:type="dxa"/>
              <w:bottom w:w="80" w:type="dxa"/>
              <w:left w:w="120" w:type="dxa"/>
              <w:right w:w="120" w:type="dxa"/>
            </w:tcMar>
            <w:vAlign w:val="center"/>
          </w:tcPr>
          <w:p>
            <w:r>
              <w:rPr>
                <w:sz w:val="19"/>
              </w:rPr>
              <w:t>1 (1.20 V)</w:t>
            </w:r>
          </w:p>
        </w:tc>
        <w:tc>
          <w:tcPr>
            <w:tcW w:type="dxa" w:w="1584"/>
            <w:shd w:fill="F7F9FB"/>
            <w:tcMar>
              <w:top w:w="80" w:type="dxa"/>
              <w:bottom w:w="80" w:type="dxa"/>
              <w:left w:w="120" w:type="dxa"/>
              <w:right w:w="120" w:type="dxa"/>
            </w:tcMar>
            <w:vAlign w:val="center"/>
          </w:tcPr>
          <w:p>
            <w:r>
              <w:rPr>
                <w:sz w:val="19"/>
              </w:rPr>
              <w:t>0 (0.00 V)</w:t>
            </w:r>
          </w:p>
        </w:tc>
        <w:tc>
          <w:tcPr>
            <w:tcW w:type="dxa" w:w="1296"/>
            <w:shd w:fill="F7F9FB"/>
            <w:tcMar>
              <w:top w:w="80" w:type="dxa"/>
              <w:bottom w:w="80" w:type="dxa"/>
              <w:left w:w="120" w:type="dxa"/>
              <w:right w:w="120" w:type="dxa"/>
            </w:tcMar>
            <w:vAlign w:val="center"/>
          </w:tcPr>
          <w:p>
            <w:r>
              <w:rPr>
                <w:sz w:val="19"/>
              </w:rPr>
              <w:t>ĐẠT</w:t>
            </w:r>
          </w:p>
        </w:tc>
      </w:tr>
      <w:tr>
        <w:tc>
          <w:tcPr>
            <w:tcW w:type="dxa" w:w="864"/>
            <w:shd w:fill="FFFFFF"/>
            <w:tcMar>
              <w:top w:w="80" w:type="dxa"/>
              <w:bottom w:w="80" w:type="dxa"/>
              <w:left w:w="120" w:type="dxa"/>
              <w:right w:w="120" w:type="dxa"/>
            </w:tcMar>
            <w:vAlign w:val="center"/>
          </w:tcPr>
          <w:p>
            <w:r>
              <w:rPr>
                <w:sz w:val="19"/>
              </w:rPr>
              <w:t>0</w:t>
            </w:r>
          </w:p>
        </w:tc>
        <w:tc>
          <w:tcPr>
            <w:tcW w:type="dxa" w:w="864"/>
            <w:shd w:fill="FFFFFF"/>
            <w:tcMar>
              <w:top w:w="80" w:type="dxa"/>
              <w:bottom w:w="80" w:type="dxa"/>
              <w:left w:w="120" w:type="dxa"/>
              <w:right w:w="120" w:type="dxa"/>
            </w:tcMar>
            <w:vAlign w:val="center"/>
          </w:tcPr>
          <w:p>
            <w:r>
              <w:rPr>
                <w:sz w:val="19"/>
              </w:rPr>
              <w:t>1</w:t>
            </w:r>
          </w:p>
        </w:tc>
        <w:tc>
          <w:tcPr>
            <w:tcW w:type="dxa" w:w="864"/>
            <w:shd w:fill="FFFFFF"/>
            <w:tcMar>
              <w:top w:w="80" w:type="dxa"/>
              <w:bottom w:w="80" w:type="dxa"/>
              <w:left w:w="120" w:type="dxa"/>
              <w:right w:w="120" w:type="dxa"/>
            </w:tcMar>
            <w:vAlign w:val="center"/>
          </w:tcPr>
          <w:p>
            <w:r>
              <w:rPr>
                <w:sz w:val="19"/>
              </w:rPr>
              <w:t>1</w:t>
            </w:r>
          </w:p>
        </w:tc>
        <w:tc>
          <w:tcPr>
            <w:tcW w:type="dxa" w:w="1440"/>
            <w:shd w:fill="FFFFFF"/>
            <w:tcMar>
              <w:top w:w="80" w:type="dxa"/>
              <w:bottom w:w="80" w:type="dxa"/>
              <w:left w:w="120" w:type="dxa"/>
              <w:right w:w="120" w:type="dxa"/>
            </w:tcMar>
            <w:vAlign w:val="center"/>
          </w:tcPr>
          <w:p>
            <w:r>
              <w:rPr>
                <w:sz w:val="19"/>
              </w:rPr>
              <w:t>0</w:t>
            </w:r>
          </w:p>
        </w:tc>
        <w:tc>
          <w:tcPr>
            <w:tcW w:type="dxa" w:w="1584"/>
            <w:shd w:fill="FFFFFF"/>
            <w:tcMar>
              <w:top w:w="80" w:type="dxa"/>
              <w:bottom w:w="80" w:type="dxa"/>
              <w:left w:w="120" w:type="dxa"/>
              <w:right w:w="120" w:type="dxa"/>
            </w:tcMar>
            <w:vAlign w:val="center"/>
          </w:tcPr>
          <w:p>
            <w:r>
              <w:rPr>
                <w:sz w:val="19"/>
              </w:rPr>
              <w:t>1</w:t>
            </w:r>
          </w:p>
        </w:tc>
        <w:tc>
          <w:tcPr>
            <w:tcW w:type="dxa" w:w="1584"/>
            <w:shd w:fill="FFFFFF"/>
            <w:tcMar>
              <w:top w:w="80" w:type="dxa"/>
              <w:bottom w:w="80" w:type="dxa"/>
              <w:left w:w="120" w:type="dxa"/>
              <w:right w:w="120" w:type="dxa"/>
            </w:tcMar>
            <w:vAlign w:val="center"/>
          </w:tcPr>
          <w:p>
            <w:r>
              <w:rPr>
                <w:sz w:val="19"/>
              </w:rPr>
              <w:t>0 (0.00 V)</w:t>
            </w:r>
          </w:p>
        </w:tc>
        <w:tc>
          <w:tcPr>
            <w:tcW w:type="dxa" w:w="1584"/>
            <w:shd w:fill="FFFFFF"/>
            <w:tcMar>
              <w:top w:w="80" w:type="dxa"/>
              <w:bottom w:w="80" w:type="dxa"/>
              <w:left w:w="120" w:type="dxa"/>
              <w:right w:w="120" w:type="dxa"/>
            </w:tcMar>
            <w:vAlign w:val="center"/>
          </w:tcPr>
          <w:p>
            <w:r>
              <w:rPr>
                <w:sz w:val="19"/>
              </w:rPr>
              <w:t>1 (1.20 V)</w:t>
            </w:r>
          </w:p>
        </w:tc>
        <w:tc>
          <w:tcPr>
            <w:tcW w:type="dxa" w:w="1296"/>
            <w:shd w:fill="FFFFFF"/>
            <w:tcMar>
              <w:top w:w="80" w:type="dxa"/>
              <w:bottom w:w="80" w:type="dxa"/>
              <w:left w:w="120" w:type="dxa"/>
              <w:right w:w="120" w:type="dxa"/>
            </w:tcMar>
            <w:vAlign w:val="center"/>
          </w:tcPr>
          <w:p>
            <w:r>
              <w:rPr>
                <w:sz w:val="19"/>
              </w:rPr>
              <w:t>ĐẠT</w:t>
            </w:r>
          </w:p>
        </w:tc>
      </w:tr>
      <w:tr>
        <w:tc>
          <w:tcPr>
            <w:tcW w:type="dxa" w:w="864"/>
            <w:shd w:fill="F7F9FB"/>
            <w:tcMar>
              <w:top w:w="80" w:type="dxa"/>
              <w:bottom w:w="80" w:type="dxa"/>
              <w:left w:w="120" w:type="dxa"/>
              <w:right w:w="120" w:type="dxa"/>
            </w:tcMar>
            <w:vAlign w:val="center"/>
          </w:tcPr>
          <w:p>
            <w:r>
              <w:rPr>
                <w:sz w:val="19"/>
              </w:rPr>
              <w:t>1</w:t>
            </w:r>
          </w:p>
        </w:tc>
        <w:tc>
          <w:tcPr>
            <w:tcW w:type="dxa" w:w="864"/>
            <w:shd w:fill="F7F9FB"/>
            <w:tcMar>
              <w:top w:w="80" w:type="dxa"/>
              <w:bottom w:w="80" w:type="dxa"/>
              <w:left w:w="120" w:type="dxa"/>
              <w:right w:w="120" w:type="dxa"/>
            </w:tcMar>
            <w:vAlign w:val="center"/>
          </w:tcPr>
          <w:p>
            <w:r>
              <w:rPr>
                <w:sz w:val="19"/>
              </w:rPr>
              <w:t>0</w:t>
            </w:r>
          </w:p>
        </w:tc>
        <w:tc>
          <w:tcPr>
            <w:tcW w:type="dxa" w:w="864"/>
            <w:shd w:fill="F7F9FB"/>
            <w:tcMar>
              <w:top w:w="80" w:type="dxa"/>
              <w:bottom w:w="80" w:type="dxa"/>
              <w:left w:w="120" w:type="dxa"/>
              <w:right w:w="120" w:type="dxa"/>
            </w:tcMar>
            <w:vAlign w:val="center"/>
          </w:tcPr>
          <w:p>
            <w:r>
              <w:rPr>
                <w:sz w:val="19"/>
              </w:rPr>
              <w:t>0</w:t>
            </w:r>
          </w:p>
        </w:tc>
        <w:tc>
          <w:tcPr>
            <w:tcW w:type="dxa" w:w="1440"/>
            <w:shd w:fill="F7F9FB"/>
            <w:tcMar>
              <w:top w:w="80" w:type="dxa"/>
              <w:bottom w:w="80" w:type="dxa"/>
              <w:left w:w="120" w:type="dxa"/>
              <w:right w:w="120" w:type="dxa"/>
            </w:tcMar>
            <w:vAlign w:val="center"/>
          </w:tcPr>
          <w:p>
            <w:r>
              <w:rPr>
                <w:sz w:val="19"/>
              </w:rPr>
              <w:t>1</w:t>
            </w:r>
          </w:p>
        </w:tc>
        <w:tc>
          <w:tcPr>
            <w:tcW w:type="dxa" w:w="1584"/>
            <w:shd w:fill="F7F9FB"/>
            <w:tcMar>
              <w:top w:w="80" w:type="dxa"/>
              <w:bottom w:w="80" w:type="dxa"/>
              <w:left w:w="120" w:type="dxa"/>
              <w:right w:w="120" w:type="dxa"/>
            </w:tcMar>
            <w:vAlign w:val="center"/>
          </w:tcPr>
          <w:p>
            <w:r>
              <w:rPr>
                <w:sz w:val="19"/>
              </w:rPr>
              <w:t>0</w:t>
            </w:r>
          </w:p>
        </w:tc>
        <w:tc>
          <w:tcPr>
            <w:tcW w:type="dxa" w:w="1584"/>
            <w:shd w:fill="F7F9FB"/>
            <w:tcMar>
              <w:top w:w="80" w:type="dxa"/>
              <w:bottom w:w="80" w:type="dxa"/>
              <w:left w:w="120" w:type="dxa"/>
              <w:right w:w="120" w:type="dxa"/>
            </w:tcMar>
            <w:vAlign w:val="center"/>
          </w:tcPr>
          <w:p>
            <w:r>
              <w:rPr>
                <w:sz w:val="19"/>
              </w:rPr>
              <w:t>1 (1.20 V)</w:t>
            </w:r>
          </w:p>
        </w:tc>
        <w:tc>
          <w:tcPr>
            <w:tcW w:type="dxa" w:w="1584"/>
            <w:shd w:fill="F7F9FB"/>
            <w:tcMar>
              <w:top w:w="80" w:type="dxa"/>
              <w:bottom w:w="80" w:type="dxa"/>
              <w:left w:w="120" w:type="dxa"/>
              <w:right w:w="120" w:type="dxa"/>
            </w:tcMar>
            <w:vAlign w:val="center"/>
          </w:tcPr>
          <w:p>
            <w:r>
              <w:rPr>
                <w:sz w:val="19"/>
              </w:rPr>
              <w:t>0 (0.00 V)</w:t>
            </w:r>
          </w:p>
        </w:tc>
        <w:tc>
          <w:tcPr>
            <w:tcW w:type="dxa" w:w="1296"/>
            <w:shd w:fill="F7F9FB"/>
            <w:tcMar>
              <w:top w:w="80" w:type="dxa"/>
              <w:bottom w:w="80" w:type="dxa"/>
              <w:left w:w="120" w:type="dxa"/>
              <w:right w:w="120" w:type="dxa"/>
            </w:tcMar>
            <w:vAlign w:val="center"/>
          </w:tcPr>
          <w:p>
            <w:r>
              <w:rPr>
                <w:sz w:val="19"/>
              </w:rPr>
              <w:t>ĐẠT</w:t>
            </w:r>
          </w:p>
        </w:tc>
      </w:tr>
      <w:tr>
        <w:tc>
          <w:tcPr>
            <w:tcW w:type="dxa" w:w="864"/>
            <w:shd w:fill="FFFFFF"/>
            <w:tcMar>
              <w:top w:w="80" w:type="dxa"/>
              <w:bottom w:w="80" w:type="dxa"/>
              <w:left w:w="120" w:type="dxa"/>
              <w:right w:w="120" w:type="dxa"/>
            </w:tcMar>
            <w:vAlign w:val="center"/>
          </w:tcPr>
          <w:p>
            <w:r>
              <w:rPr>
                <w:sz w:val="19"/>
              </w:rPr>
              <w:t>1</w:t>
            </w:r>
          </w:p>
        </w:tc>
        <w:tc>
          <w:tcPr>
            <w:tcW w:type="dxa" w:w="864"/>
            <w:shd w:fill="FFFFFF"/>
            <w:tcMar>
              <w:top w:w="80" w:type="dxa"/>
              <w:bottom w:w="80" w:type="dxa"/>
              <w:left w:w="120" w:type="dxa"/>
              <w:right w:w="120" w:type="dxa"/>
            </w:tcMar>
            <w:vAlign w:val="center"/>
          </w:tcPr>
          <w:p>
            <w:r>
              <w:rPr>
                <w:sz w:val="19"/>
              </w:rPr>
              <w:t>0</w:t>
            </w:r>
          </w:p>
        </w:tc>
        <w:tc>
          <w:tcPr>
            <w:tcW w:type="dxa" w:w="864"/>
            <w:shd w:fill="FFFFFF"/>
            <w:tcMar>
              <w:top w:w="80" w:type="dxa"/>
              <w:bottom w:w="80" w:type="dxa"/>
              <w:left w:w="120" w:type="dxa"/>
              <w:right w:w="120" w:type="dxa"/>
            </w:tcMar>
            <w:vAlign w:val="center"/>
          </w:tcPr>
          <w:p>
            <w:r>
              <w:rPr>
                <w:sz w:val="19"/>
              </w:rPr>
              <w:t>1</w:t>
            </w:r>
          </w:p>
        </w:tc>
        <w:tc>
          <w:tcPr>
            <w:tcW w:type="dxa" w:w="1440"/>
            <w:shd w:fill="FFFFFF"/>
            <w:tcMar>
              <w:top w:w="80" w:type="dxa"/>
              <w:bottom w:w="80" w:type="dxa"/>
              <w:left w:w="120" w:type="dxa"/>
              <w:right w:w="120" w:type="dxa"/>
            </w:tcMar>
            <w:vAlign w:val="center"/>
          </w:tcPr>
          <w:p>
            <w:r>
              <w:rPr>
                <w:sz w:val="19"/>
              </w:rPr>
              <w:t>0</w:t>
            </w:r>
          </w:p>
        </w:tc>
        <w:tc>
          <w:tcPr>
            <w:tcW w:type="dxa" w:w="1584"/>
            <w:shd w:fill="FFFFFF"/>
            <w:tcMar>
              <w:top w:w="80" w:type="dxa"/>
              <w:bottom w:w="80" w:type="dxa"/>
              <w:left w:w="120" w:type="dxa"/>
              <w:right w:w="120" w:type="dxa"/>
            </w:tcMar>
            <w:vAlign w:val="center"/>
          </w:tcPr>
          <w:p>
            <w:r>
              <w:rPr>
                <w:sz w:val="19"/>
              </w:rPr>
              <w:t>1</w:t>
            </w:r>
          </w:p>
        </w:tc>
        <w:tc>
          <w:tcPr>
            <w:tcW w:type="dxa" w:w="1584"/>
            <w:shd w:fill="FFFFFF"/>
            <w:tcMar>
              <w:top w:w="80" w:type="dxa"/>
              <w:bottom w:w="80" w:type="dxa"/>
              <w:left w:w="120" w:type="dxa"/>
              <w:right w:w="120" w:type="dxa"/>
            </w:tcMar>
            <w:vAlign w:val="center"/>
          </w:tcPr>
          <w:p>
            <w:r>
              <w:rPr>
                <w:sz w:val="19"/>
              </w:rPr>
              <w:t>0 (0.00 V)</w:t>
            </w:r>
          </w:p>
        </w:tc>
        <w:tc>
          <w:tcPr>
            <w:tcW w:type="dxa" w:w="1584"/>
            <w:shd w:fill="FFFFFF"/>
            <w:tcMar>
              <w:top w:w="80" w:type="dxa"/>
              <w:bottom w:w="80" w:type="dxa"/>
              <w:left w:w="120" w:type="dxa"/>
              <w:right w:w="120" w:type="dxa"/>
            </w:tcMar>
            <w:vAlign w:val="center"/>
          </w:tcPr>
          <w:p>
            <w:r>
              <w:rPr>
                <w:sz w:val="19"/>
              </w:rPr>
              <w:t>1 (1.20 V)</w:t>
            </w:r>
          </w:p>
        </w:tc>
        <w:tc>
          <w:tcPr>
            <w:tcW w:type="dxa" w:w="1296"/>
            <w:shd w:fill="FFFFFF"/>
            <w:tcMar>
              <w:top w:w="80" w:type="dxa"/>
              <w:bottom w:w="80" w:type="dxa"/>
              <w:left w:w="120" w:type="dxa"/>
              <w:right w:w="120" w:type="dxa"/>
            </w:tcMar>
            <w:vAlign w:val="center"/>
          </w:tcPr>
          <w:p>
            <w:r>
              <w:rPr>
                <w:sz w:val="19"/>
              </w:rPr>
              <w:t>ĐẠT</w:t>
            </w:r>
          </w:p>
        </w:tc>
      </w:tr>
      <w:tr>
        <w:tc>
          <w:tcPr>
            <w:tcW w:type="dxa" w:w="864"/>
            <w:shd w:fill="F7F9FB"/>
            <w:tcMar>
              <w:top w:w="80" w:type="dxa"/>
              <w:bottom w:w="80" w:type="dxa"/>
              <w:left w:w="120" w:type="dxa"/>
              <w:right w:w="120" w:type="dxa"/>
            </w:tcMar>
            <w:vAlign w:val="center"/>
          </w:tcPr>
          <w:p>
            <w:r>
              <w:rPr>
                <w:sz w:val="19"/>
              </w:rPr>
              <w:t>1</w:t>
            </w:r>
          </w:p>
        </w:tc>
        <w:tc>
          <w:tcPr>
            <w:tcW w:type="dxa" w:w="864"/>
            <w:shd w:fill="F7F9FB"/>
            <w:tcMar>
              <w:top w:w="80" w:type="dxa"/>
              <w:bottom w:w="80" w:type="dxa"/>
              <w:left w:w="120" w:type="dxa"/>
              <w:right w:w="120" w:type="dxa"/>
            </w:tcMar>
            <w:vAlign w:val="center"/>
          </w:tcPr>
          <w:p>
            <w:r>
              <w:rPr>
                <w:sz w:val="19"/>
              </w:rPr>
              <w:t>1</w:t>
            </w:r>
          </w:p>
        </w:tc>
        <w:tc>
          <w:tcPr>
            <w:tcW w:type="dxa" w:w="864"/>
            <w:shd w:fill="F7F9FB"/>
            <w:tcMar>
              <w:top w:w="80" w:type="dxa"/>
              <w:bottom w:w="80" w:type="dxa"/>
              <w:left w:w="120" w:type="dxa"/>
              <w:right w:w="120" w:type="dxa"/>
            </w:tcMar>
            <w:vAlign w:val="center"/>
          </w:tcPr>
          <w:p>
            <w:r>
              <w:rPr>
                <w:sz w:val="19"/>
              </w:rPr>
              <w:t>0</w:t>
            </w:r>
          </w:p>
        </w:tc>
        <w:tc>
          <w:tcPr>
            <w:tcW w:type="dxa" w:w="1440"/>
            <w:shd w:fill="F7F9FB"/>
            <w:tcMar>
              <w:top w:w="80" w:type="dxa"/>
              <w:bottom w:w="80" w:type="dxa"/>
              <w:left w:w="120" w:type="dxa"/>
              <w:right w:w="120" w:type="dxa"/>
            </w:tcMar>
            <w:vAlign w:val="center"/>
          </w:tcPr>
          <w:p>
            <w:r>
              <w:rPr>
                <w:sz w:val="19"/>
              </w:rPr>
              <w:t>0</w:t>
            </w:r>
          </w:p>
        </w:tc>
        <w:tc>
          <w:tcPr>
            <w:tcW w:type="dxa" w:w="1584"/>
            <w:shd w:fill="F7F9FB"/>
            <w:tcMar>
              <w:top w:w="80" w:type="dxa"/>
              <w:bottom w:w="80" w:type="dxa"/>
              <w:left w:w="120" w:type="dxa"/>
              <w:right w:w="120" w:type="dxa"/>
            </w:tcMar>
            <w:vAlign w:val="center"/>
          </w:tcPr>
          <w:p>
            <w:r>
              <w:rPr>
                <w:sz w:val="19"/>
              </w:rPr>
              <w:t>1</w:t>
            </w:r>
          </w:p>
        </w:tc>
        <w:tc>
          <w:tcPr>
            <w:tcW w:type="dxa" w:w="1584"/>
            <w:shd w:fill="F7F9FB"/>
            <w:tcMar>
              <w:top w:w="80" w:type="dxa"/>
              <w:bottom w:w="80" w:type="dxa"/>
              <w:left w:w="120" w:type="dxa"/>
              <w:right w:w="120" w:type="dxa"/>
            </w:tcMar>
            <w:vAlign w:val="center"/>
          </w:tcPr>
          <w:p>
            <w:r>
              <w:rPr>
                <w:sz w:val="19"/>
              </w:rPr>
              <w:t>0 (0.00 V)</w:t>
            </w:r>
          </w:p>
        </w:tc>
        <w:tc>
          <w:tcPr>
            <w:tcW w:type="dxa" w:w="1584"/>
            <w:shd w:fill="F7F9FB"/>
            <w:tcMar>
              <w:top w:w="80" w:type="dxa"/>
              <w:bottom w:w="80" w:type="dxa"/>
              <w:left w:w="120" w:type="dxa"/>
              <w:right w:w="120" w:type="dxa"/>
            </w:tcMar>
            <w:vAlign w:val="center"/>
          </w:tcPr>
          <w:p>
            <w:r>
              <w:rPr>
                <w:sz w:val="19"/>
              </w:rPr>
              <w:t>1 (1.20 V)</w:t>
            </w:r>
          </w:p>
        </w:tc>
        <w:tc>
          <w:tcPr>
            <w:tcW w:type="dxa" w:w="1296"/>
            <w:shd w:fill="F7F9FB"/>
            <w:tcMar>
              <w:top w:w="80" w:type="dxa"/>
              <w:bottom w:w="80" w:type="dxa"/>
              <w:left w:w="120" w:type="dxa"/>
              <w:right w:w="120" w:type="dxa"/>
            </w:tcMar>
            <w:vAlign w:val="center"/>
          </w:tcPr>
          <w:p>
            <w:r>
              <w:rPr>
                <w:sz w:val="19"/>
              </w:rPr>
              <w:t>ĐẠT</w:t>
            </w:r>
          </w:p>
        </w:tc>
      </w:tr>
      <w:tr>
        <w:tc>
          <w:tcPr>
            <w:tcW w:type="dxa" w:w="864"/>
            <w:shd w:fill="FFFFFF"/>
            <w:tcMar>
              <w:top w:w="80" w:type="dxa"/>
              <w:bottom w:w="80" w:type="dxa"/>
              <w:left w:w="120" w:type="dxa"/>
              <w:right w:w="120" w:type="dxa"/>
            </w:tcMar>
            <w:vAlign w:val="center"/>
          </w:tcPr>
          <w:p>
            <w:r>
              <w:rPr>
                <w:sz w:val="19"/>
              </w:rPr>
              <w:t>1</w:t>
            </w:r>
          </w:p>
        </w:tc>
        <w:tc>
          <w:tcPr>
            <w:tcW w:type="dxa" w:w="864"/>
            <w:shd w:fill="FFFFFF"/>
            <w:tcMar>
              <w:top w:w="80" w:type="dxa"/>
              <w:bottom w:w="80" w:type="dxa"/>
              <w:left w:w="120" w:type="dxa"/>
              <w:right w:w="120" w:type="dxa"/>
            </w:tcMar>
            <w:vAlign w:val="center"/>
          </w:tcPr>
          <w:p>
            <w:r>
              <w:rPr>
                <w:sz w:val="19"/>
              </w:rPr>
              <w:t>1</w:t>
            </w:r>
          </w:p>
        </w:tc>
        <w:tc>
          <w:tcPr>
            <w:tcW w:type="dxa" w:w="864"/>
            <w:shd w:fill="FFFFFF"/>
            <w:tcMar>
              <w:top w:w="80" w:type="dxa"/>
              <w:bottom w:w="80" w:type="dxa"/>
              <w:left w:w="120" w:type="dxa"/>
              <w:right w:w="120" w:type="dxa"/>
            </w:tcMar>
            <w:vAlign w:val="center"/>
          </w:tcPr>
          <w:p>
            <w:r>
              <w:rPr>
                <w:sz w:val="19"/>
              </w:rPr>
              <w:t>1</w:t>
            </w:r>
          </w:p>
        </w:tc>
        <w:tc>
          <w:tcPr>
            <w:tcW w:type="dxa" w:w="1440"/>
            <w:shd w:fill="FFFFFF"/>
            <w:tcMar>
              <w:top w:w="80" w:type="dxa"/>
              <w:bottom w:w="80" w:type="dxa"/>
              <w:left w:w="120" w:type="dxa"/>
              <w:right w:w="120" w:type="dxa"/>
            </w:tcMar>
            <w:vAlign w:val="center"/>
          </w:tcPr>
          <w:p>
            <w:r>
              <w:rPr>
                <w:sz w:val="19"/>
              </w:rPr>
              <w:t>1</w:t>
            </w:r>
          </w:p>
        </w:tc>
        <w:tc>
          <w:tcPr>
            <w:tcW w:type="dxa" w:w="1584"/>
            <w:shd w:fill="FFFFFF"/>
            <w:tcMar>
              <w:top w:w="80" w:type="dxa"/>
              <w:bottom w:w="80" w:type="dxa"/>
              <w:left w:w="120" w:type="dxa"/>
              <w:right w:w="120" w:type="dxa"/>
            </w:tcMar>
            <w:vAlign w:val="center"/>
          </w:tcPr>
          <w:p>
            <w:r>
              <w:rPr>
                <w:sz w:val="19"/>
              </w:rPr>
              <w:t>1</w:t>
            </w:r>
          </w:p>
        </w:tc>
        <w:tc>
          <w:tcPr>
            <w:tcW w:type="dxa" w:w="1584"/>
            <w:shd w:fill="FFFFFF"/>
            <w:tcMar>
              <w:top w:w="80" w:type="dxa"/>
              <w:bottom w:w="80" w:type="dxa"/>
              <w:left w:w="120" w:type="dxa"/>
              <w:right w:w="120" w:type="dxa"/>
            </w:tcMar>
            <w:vAlign w:val="center"/>
          </w:tcPr>
          <w:p>
            <w:r>
              <w:rPr>
                <w:sz w:val="19"/>
              </w:rPr>
              <w:t>1 (1.20 V)</w:t>
            </w:r>
          </w:p>
        </w:tc>
        <w:tc>
          <w:tcPr>
            <w:tcW w:type="dxa" w:w="1584"/>
            <w:shd w:fill="FFFFFF"/>
            <w:tcMar>
              <w:top w:w="80" w:type="dxa"/>
              <w:bottom w:w="80" w:type="dxa"/>
              <w:left w:w="120" w:type="dxa"/>
              <w:right w:w="120" w:type="dxa"/>
            </w:tcMar>
            <w:vAlign w:val="center"/>
          </w:tcPr>
          <w:p>
            <w:r>
              <w:rPr>
                <w:sz w:val="19"/>
              </w:rPr>
              <w:t>1 (1.20 V)</w:t>
            </w:r>
          </w:p>
        </w:tc>
        <w:tc>
          <w:tcPr>
            <w:tcW w:type="dxa" w:w="1296"/>
            <w:shd w:fill="FFFFFF"/>
            <w:tcMar>
              <w:top w:w="80" w:type="dxa"/>
              <w:bottom w:w="80" w:type="dxa"/>
              <w:left w:w="120" w:type="dxa"/>
              <w:right w:w="120" w:type="dxa"/>
            </w:tcMar>
            <w:vAlign w:val="center"/>
          </w:tcPr>
          <w:p>
            <w:r>
              <w:rPr>
                <w:sz w:val="19"/>
              </w:rPr>
              <w:t>ĐẠT</w:t>
            </w:r>
          </w:p>
        </w:tc>
      </w:tr>
    </w:tbl>
    <w:p/>
    <w:p>
      <w:pPr>
        <w:spacing w:before="120" w:after="40"/>
        <w:jc w:val="center"/>
      </w:pPr>
      <w:r>
        <w:drawing>
          <wp:inline xmlns:a="http://schemas.openxmlformats.org/drawingml/2006/main" xmlns:pic="http://schemas.openxmlformats.org/drawingml/2006/picture">
            <wp:extent cx="5486400" cy="4239491"/>
            <wp:docPr id="4" name="Picture 4"/>
            <wp:cNvGraphicFramePr>
              <a:graphicFrameLocks noChangeAspect="1"/>
            </wp:cNvGraphicFramePr>
            <a:graphic>
              <a:graphicData uri="http://schemas.openxmlformats.org/drawingml/2006/picture">
                <pic:pic>
                  <pic:nvPicPr>
                    <pic:cNvPr id="0" name="lab3_transient_waveform.png"/>
                    <pic:cNvPicPr/>
                  </pic:nvPicPr>
                  <pic:blipFill>
                    <a:blip r:embed="rId12"/>
                    <a:stretch>
                      <a:fillRect/>
                    </a:stretch>
                  </pic:blipFill>
                  <pic:spPr>
                    <a:xfrm>
                      <a:off x="0" y="0"/>
                      <a:ext cx="5486400" cy="4239491"/>
                    </a:xfrm>
                    <a:prstGeom prst="rect"/>
                  </pic:spPr>
                </pic:pic>
              </a:graphicData>
            </a:graphic>
          </wp:inline>
        </w:drawing>
      </w:r>
    </w:p>
    <w:p>
      <w:pPr>
        <w:spacing w:after="160"/>
        <w:jc w:val="center"/>
      </w:pPr>
      <w:r>
        <w:rPr>
          <w:i/>
          <w:color w:val="646464"/>
          <w:sz w:val="18"/>
        </w:rPr>
        <w:t>Hình 4: Dạng sóng mô phỏng quá độ kiểm chứng chức năng 8 tổ hợp đầu vào của Full Adder (Cadence Spectre)</w:t>
      </w:r>
    </w:p>
    <w:p>
      <w:r>
        <w:rPr>
          <w:b/>
        </w:rPr>
        <w:t xml:space="preserve">Kết luận chức năng logic: </w:t>
      </w:r>
      <w:r>
        <w:t>Mạch hoạt động hoàn toàn chính xác. Cả 8/8 tổ hợp kiểm tra đều đạt chuẩn lý thuyết 100%, không có bất kỳ trạng thái sai sót nào.</w:t>
        <w:br/>
      </w:r>
      <w:r>
        <w:rPr>
          <w:b/>
        </w:rPr>
        <w:t xml:space="preserve">Phân tích hiện tượng xung nhọn tạm thời (Glitches): </w:t>
      </w:r>
      <w:r>
        <w:t>Trên dạng sóng ngõ ra S và Cout, quan sát thấy xuất hiện các xung nhọn thoáng qua (glitches) tại các thời điểm chuyển mạch đa bit (đặc biệt tại 20 ns, 40 ns, và 60 ns). Nguyên nhân vật lý là do sự bất đối xứng về độ trễ truyền lan (Propagation Delay Mismatch) giữa các đường tín hiệu: đường truyền qua 2 tầng cổng XOR có độ trễ lớn hơn đường truyền qua cổng NAND, dẫn tới trạng thái quá độ cạnh tranh (race condition) tạm thời trước khi tất cả các nút mạch hội tụ về trạng thái xác lập ổn định.</w:t>
      </w:r>
    </w:p>
    <w:p>
      <w:pPr>
        <w:keepNext/>
        <w:spacing w:before="280" w:after="80"/>
      </w:pPr>
      <w:r>
        <w:rPr>
          <w:rFonts w:ascii="Times New Roman" w:hAnsi="Times New Roman"/>
          <w:b/>
          <w:color w:val="1B365D"/>
          <w:sz w:val="30"/>
        </w:rPr>
        <w:t>4. Phần A: Phân Tích Thời Gian Lan Truyền và Công Suất Tiêu Thụ</w:t>
      </w:r>
    </w:p>
    <w:p>
      <w:pPr>
        <w:keepNext/>
        <w:spacing w:before="200" w:after="60"/>
      </w:pPr>
      <w:r>
        <w:rPr>
          <w:rFonts w:ascii="Times New Roman" w:hAnsi="Times New Roman"/>
          <w:b/>
          <w:color w:val="2E6B9E"/>
          <w:sz w:val="25"/>
        </w:rPr>
        <w:t>4.1 Phép đo tham số thời gian chuyển mạch (Timing Analysis)</w:t>
      </w:r>
    </w:p>
    <w:p>
      <w:r>
        <w:t>Điều kiện đo: Đo tại sườn xung chuyển mức của Cin khi A và B được giữ cố định. Độ trễ lan truyền (tpLH, tpHL) được xác định tại mức 50% VDD (0.6 V); thời gian tăng (tr) đo từ 10% đến 90% VDD (0.12 V – 1.08 V); thời gian giảm (tf) đo từ 90% về 10% VDD (1.08 V – 0.12 V):</w:t>
      </w:r>
    </w:p>
    <w:p>
      <w:pPr>
        <w:jc w:val="center"/>
      </w:pPr>
      <w:r>
        <w:rPr>
          <w:b/>
        </w:rPr>
        <w:t>Độ trễ trung bình:  tpd = (tpLH + tpHL) / 2</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1B365D"/>
            <w:tcMar>
              <w:top w:w="120" w:type="dxa"/>
              <w:bottom w:w="120" w:type="dxa"/>
              <w:left w:w="120" w:type="dxa"/>
              <w:right w:w="120" w:type="dxa"/>
            </w:tcMar>
            <w:vAlign w:val="center"/>
          </w:tcPr>
          <w:p>
            <w:pPr>
              <w:jc w:val="center"/>
            </w:pPr>
            <w:r>
              <w:rPr>
                <w:b/>
                <w:color w:val="FFFFFF"/>
                <w:sz w:val="20"/>
              </w:rPr>
              <w:t>Đầu ra</w:t>
            </w:r>
          </w:p>
        </w:tc>
        <w:tc>
          <w:tcPr>
            <w:tcW w:type="dxa" w:w="2880"/>
            <w:shd w:fill="1B365D"/>
            <w:tcMar>
              <w:top w:w="120" w:type="dxa"/>
              <w:bottom w:w="120" w:type="dxa"/>
              <w:left w:w="120" w:type="dxa"/>
              <w:right w:w="120" w:type="dxa"/>
            </w:tcMar>
            <w:vAlign w:val="center"/>
          </w:tcPr>
          <w:p>
            <w:pPr>
              <w:jc w:val="center"/>
            </w:pPr>
            <w:r>
              <w:rPr>
                <w:b/>
                <w:color w:val="FFFFFF"/>
                <w:sz w:val="20"/>
              </w:rPr>
              <w:t>Đầu vào và điều kiện kích thích</w:t>
            </w:r>
          </w:p>
        </w:tc>
        <w:tc>
          <w:tcPr>
            <w:tcW w:type="dxa" w:w="1008"/>
            <w:shd w:fill="1B365D"/>
            <w:tcMar>
              <w:top w:w="120" w:type="dxa"/>
              <w:bottom w:w="120" w:type="dxa"/>
              <w:left w:w="120" w:type="dxa"/>
              <w:right w:w="120" w:type="dxa"/>
            </w:tcMar>
            <w:vAlign w:val="center"/>
          </w:tcPr>
          <w:p>
            <w:pPr>
              <w:jc w:val="center"/>
            </w:pPr>
            <w:r>
              <w:rPr>
                <w:b/>
                <w:color w:val="FFFFFF"/>
                <w:sz w:val="20"/>
              </w:rPr>
              <w:t>tpLH</w:t>
            </w:r>
          </w:p>
        </w:tc>
        <w:tc>
          <w:tcPr>
            <w:tcW w:type="dxa" w:w="1008"/>
            <w:shd w:fill="1B365D"/>
            <w:tcMar>
              <w:top w:w="120" w:type="dxa"/>
              <w:bottom w:w="120" w:type="dxa"/>
              <w:left w:w="120" w:type="dxa"/>
              <w:right w:w="120" w:type="dxa"/>
            </w:tcMar>
            <w:vAlign w:val="center"/>
          </w:tcPr>
          <w:p>
            <w:pPr>
              <w:jc w:val="center"/>
            </w:pPr>
            <w:r>
              <w:rPr>
                <w:b/>
                <w:color w:val="FFFFFF"/>
                <w:sz w:val="20"/>
              </w:rPr>
              <w:t>tpHL</w:t>
            </w:r>
          </w:p>
        </w:tc>
        <w:tc>
          <w:tcPr>
            <w:tcW w:type="dxa" w:w="1008"/>
            <w:shd w:fill="1B365D"/>
            <w:tcMar>
              <w:top w:w="120" w:type="dxa"/>
              <w:bottom w:w="120" w:type="dxa"/>
              <w:left w:w="120" w:type="dxa"/>
              <w:right w:w="120" w:type="dxa"/>
            </w:tcMar>
            <w:vAlign w:val="center"/>
          </w:tcPr>
          <w:p>
            <w:pPr>
              <w:jc w:val="center"/>
            </w:pPr>
            <w:r>
              <w:rPr>
                <w:b/>
                <w:color w:val="FFFFFF"/>
                <w:sz w:val="20"/>
              </w:rPr>
              <w:t>tpd</w:t>
            </w:r>
          </w:p>
        </w:tc>
        <w:tc>
          <w:tcPr>
            <w:tcW w:type="dxa" w:w="1008"/>
            <w:shd w:fill="1B365D"/>
            <w:tcMar>
              <w:top w:w="120" w:type="dxa"/>
              <w:bottom w:w="120" w:type="dxa"/>
              <w:left w:w="120" w:type="dxa"/>
              <w:right w:w="120" w:type="dxa"/>
            </w:tcMar>
            <w:vAlign w:val="center"/>
          </w:tcPr>
          <w:p>
            <w:pPr>
              <w:jc w:val="center"/>
            </w:pPr>
            <w:r>
              <w:rPr>
                <w:b/>
                <w:color w:val="FFFFFF"/>
                <w:sz w:val="20"/>
              </w:rPr>
              <w:t>tr</w:t>
            </w:r>
          </w:p>
        </w:tc>
        <w:tc>
          <w:tcPr>
            <w:tcW w:type="dxa" w:w="1008"/>
            <w:shd w:fill="1B365D"/>
            <w:tcMar>
              <w:top w:w="120" w:type="dxa"/>
              <w:bottom w:w="120" w:type="dxa"/>
              <w:left w:w="120" w:type="dxa"/>
              <w:right w:w="120" w:type="dxa"/>
            </w:tcMar>
            <w:vAlign w:val="center"/>
          </w:tcPr>
          <w:p>
            <w:pPr>
              <w:jc w:val="center"/>
            </w:pPr>
            <w:r>
              <w:rPr>
                <w:b/>
                <w:color w:val="FFFFFF"/>
                <w:sz w:val="20"/>
              </w:rPr>
              <w:t>tf</w:t>
            </w:r>
          </w:p>
        </w:tc>
      </w:tr>
      <w:tr>
        <w:tc>
          <w:tcPr>
            <w:tcW w:type="dxa" w:w="1440"/>
            <w:shd w:fill="F7F9FB"/>
            <w:tcMar>
              <w:top w:w="80" w:type="dxa"/>
              <w:bottom w:w="80" w:type="dxa"/>
              <w:left w:w="120" w:type="dxa"/>
              <w:right w:w="120" w:type="dxa"/>
            </w:tcMar>
            <w:vAlign w:val="center"/>
          </w:tcPr>
          <w:p>
            <w:r>
              <w:rPr>
                <w:sz w:val="19"/>
              </w:rPr>
              <w:t>Sum (S)</w:t>
            </w:r>
          </w:p>
        </w:tc>
        <w:tc>
          <w:tcPr>
            <w:tcW w:type="dxa" w:w="2880"/>
            <w:shd w:fill="F7F9FB"/>
            <w:tcMar>
              <w:top w:w="80" w:type="dxa"/>
              <w:bottom w:w="80" w:type="dxa"/>
              <w:left w:w="120" w:type="dxa"/>
              <w:right w:w="120" w:type="dxa"/>
            </w:tcMar>
            <w:vAlign w:val="center"/>
          </w:tcPr>
          <w:p>
            <w:r>
              <w:rPr>
                <w:sz w:val="19"/>
              </w:rPr>
              <w:t>Theo Cin (khi A=1, B=0 hoặc A=0, B=1)</w:t>
            </w:r>
          </w:p>
        </w:tc>
        <w:tc>
          <w:tcPr>
            <w:tcW w:type="dxa" w:w="1008"/>
            <w:shd w:fill="F7F9FB"/>
            <w:tcMar>
              <w:top w:w="80" w:type="dxa"/>
              <w:bottom w:w="80" w:type="dxa"/>
              <w:left w:w="120" w:type="dxa"/>
              <w:right w:w="120" w:type="dxa"/>
            </w:tcMar>
            <w:vAlign w:val="center"/>
          </w:tcPr>
          <w:p>
            <w:r>
              <w:rPr>
                <w:sz w:val="19"/>
              </w:rPr>
              <w:t>135 ps</w:t>
            </w:r>
          </w:p>
        </w:tc>
        <w:tc>
          <w:tcPr>
            <w:tcW w:type="dxa" w:w="1008"/>
            <w:shd w:fill="F7F9FB"/>
            <w:tcMar>
              <w:top w:w="80" w:type="dxa"/>
              <w:bottom w:w="80" w:type="dxa"/>
              <w:left w:w="120" w:type="dxa"/>
              <w:right w:w="120" w:type="dxa"/>
            </w:tcMar>
            <w:vAlign w:val="center"/>
          </w:tcPr>
          <w:p>
            <w:r>
              <w:rPr>
                <w:sz w:val="19"/>
              </w:rPr>
              <w:t>125 ps</w:t>
            </w:r>
          </w:p>
        </w:tc>
        <w:tc>
          <w:tcPr>
            <w:tcW w:type="dxa" w:w="1008"/>
            <w:shd w:fill="F7F9FB"/>
            <w:tcMar>
              <w:top w:w="80" w:type="dxa"/>
              <w:bottom w:w="80" w:type="dxa"/>
              <w:left w:w="120" w:type="dxa"/>
              <w:right w:w="120" w:type="dxa"/>
            </w:tcMar>
            <w:vAlign w:val="center"/>
          </w:tcPr>
          <w:p>
            <w:r>
              <w:rPr>
                <w:sz w:val="19"/>
              </w:rPr>
              <w:t>130 ps</w:t>
            </w:r>
          </w:p>
        </w:tc>
        <w:tc>
          <w:tcPr>
            <w:tcW w:type="dxa" w:w="1008"/>
            <w:shd w:fill="F7F9FB"/>
            <w:tcMar>
              <w:top w:w="80" w:type="dxa"/>
              <w:bottom w:w="80" w:type="dxa"/>
              <w:left w:w="120" w:type="dxa"/>
              <w:right w:w="120" w:type="dxa"/>
            </w:tcMar>
            <w:vAlign w:val="center"/>
          </w:tcPr>
          <w:p>
            <w:r>
              <w:rPr>
                <w:sz w:val="19"/>
              </w:rPr>
              <w:t>65 ps</w:t>
            </w:r>
          </w:p>
        </w:tc>
        <w:tc>
          <w:tcPr>
            <w:tcW w:type="dxa" w:w="1008"/>
            <w:shd w:fill="F7F9FB"/>
            <w:tcMar>
              <w:top w:w="80" w:type="dxa"/>
              <w:bottom w:w="80" w:type="dxa"/>
              <w:left w:w="120" w:type="dxa"/>
              <w:right w:w="120" w:type="dxa"/>
            </w:tcMar>
            <w:vAlign w:val="center"/>
          </w:tcPr>
          <w:p>
            <w:r>
              <w:rPr>
                <w:sz w:val="19"/>
              </w:rPr>
              <w:t>55 ps</w:t>
            </w:r>
          </w:p>
        </w:tc>
      </w:tr>
      <w:tr>
        <w:tc>
          <w:tcPr>
            <w:tcW w:type="dxa" w:w="1440"/>
            <w:shd w:fill="FFFFFF"/>
            <w:tcMar>
              <w:top w:w="80" w:type="dxa"/>
              <w:bottom w:w="80" w:type="dxa"/>
              <w:left w:w="120" w:type="dxa"/>
              <w:right w:w="120" w:type="dxa"/>
            </w:tcMar>
            <w:vAlign w:val="center"/>
          </w:tcPr>
          <w:p>
            <w:r>
              <w:rPr>
                <w:sz w:val="19"/>
              </w:rPr>
              <w:t>Carry (Cout)</w:t>
            </w:r>
          </w:p>
        </w:tc>
        <w:tc>
          <w:tcPr>
            <w:tcW w:type="dxa" w:w="2880"/>
            <w:shd w:fill="FFFFFF"/>
            <w:tcMar>
              <w:top w:w="80" w:type="dxa"/>
              <w:bottom w:w="80" w:type="dxa"/>
              <w:left w:w="120" w:type="dxa"/>
              <w:right w:w="120" w:type="dxa"/>
            </w:tcMar>
            <w:vAlign w:val="center"/>
          </w:tcPr>
          <w:p>
            <w:r>
              <w:rPr>
                <w:sz w:val="19"/>
              </w:rPr>
              <w:t>Theo Cin (khi A=1, B=0)</w:t>
            </w:r>
          </w:p>
        </w:tc>
        <w:tc>
          <w:tcPr>
            <w:tcW w:type="dxa" w:w="1008"/>
            <w:shd w:fill="FFFFFF"/>
            <w:tcMar>
              <w:top w:w="80" w:type="dxa"/>
              <w:bottom w:w="80" w:type="dxa"/>
              <w:left w:w="120" w:type="dxa"/>
              <w:right w:w="120" w:type="dxa"/>
            </w:tcMar>
            <w:vAlign w:val="center"/>
          </w:tcPr>
          <w:p>
            <w:r>
              <w:rPr>
                <w:sz w:val="19"/>
              </w:rPr>
              <w:t>95 ps</w:t>
            </w:r>
          </w:p>
        </w:tc>
        <w:tc>
          <w:tcPr>
            <w:tcW w:type="dxa" w:w="1008"/>
            <w:shd w:fill="FFFFFF"/>
            <w:tcMar>
              <w:top w:w="80" w:type="dxa"/>
              <w:bottom w:w="80" w:type="dxa"/>
              <w:left w:w="120" w:type="dxa"/>
              <w:right w:w="120" w:type="dxa"/>
            </w:tcMar>
            <w:vAlign w:val="center"/>
          </w:tcPr>
          <w:p>
            <w:r>
              <w:rPr>
                <w:sz w:val="19"/>
              </w:rPr>
              <w:t>85 ps</w:t>
            </w:r>
          </w:p>
        </w:tc>
        <w:tc>
          <w:tcPr>
            <w:tcW w:type="dxa" w:w="1008"/>
            <w:shd w:fill="FFFFFF"/>
            <w:tcMar>
              <w:top w:w="80" w:type="dxa"/>
              <w:bottom w:w="80" w:type="dxa"/>
              <w:left w:w="120" w:type="dxa"/>
              <w:right w:w="120" w:type="dxa"/>
            </w:tcMar>
            <w:vAlign w:val="center"/>
          </w:tcPr>
          <w:p>
            <w:r>
              <w:rPr>
                <w:sz w:val="19"/>
              </w:rPr>
              <w:t>90 ps</w:t>
            </w:r>
          </w:p>
        </w:tc>
        <w:tc>
          <w:tcPr>
            <w:tcW w:type="dxa" w:w="1008"/>
            <w:shd w:fill="FFFFFF"/>
            <w:tcMar>
              <w:top w:w="80" w:type="dxa"/>
              <w:bottom w:w="80" w:type="dxa"/>
              <w:left w:w="120" w:type="dxa"/>
              <w:right w:w="120" w:type="dxa"/>
            </w:tcMar>
            <w:vAlign w:val="center"/>
          </w:tcPr>
          <w:p>
            <w:r>
              <w:rPr>
                <w:sz w:val="19"/>
              </w:rPr>
              <w:t>60 ps</w:t>
            </w:r>
          </w:p>
        </w:tc>
        <w:tc>
          <w:tcPr>
            <w:tcW w:type="dxa" w:w="1008"/>
            <w:shd w:fill="FFFFFF"/>
            <w:tcMar>
              <w:top w:w="80" w:type="dxa"/>
              <w:bottom w:w="80" w:type="dxa"/>
              <w:left w:w="120" w:type="dxa"/>
              <w:right w:w="120" w:type="dxa"/>
            </w:tcMar>
            <w:vAlign w:val="center"/>
          </w:tcPr>
          <w:p>
            <w:r>
              <w:rPr>
                <w:sz w:val="19"/>
              </w:rPr>
              <w:t>50 ps</w:t>
            </w:r>
          </w:p>
        </w:tc>
      </w:tr>
    </w:tbl>
    <w:p/>
    <w:p>
      <w:pPr>
        <w:spacing w:before="120" w:after="40"/>
        <w:jc w:val="center"/>
      </w:pPr>
      <w:r>
        <w:drawing>
          <wp:inline xmlns:a="http://schemas.openxmlformats.org/drawingml/2006/main" xmlns:pic="http://schemas.openxmlformats.org/drawingml/2006/picture">
            <wp:extent cx="5303520" cy="2916936"/>
            <wp:docPr id="5" name="Picture 5"/>
            <wp:cNvGraphicFramePr>
              <a:graphicFrameLocks noChangeAspect="1"/>
            </wp:cNvGraphicFramePr>
            <a:graphic>
              <a:graphicData uri="http://schemas.openxmlformats.org/drawingml/2006/picture">
                <pic:pic>
                  <pic:nvPicPr>
                    <pic:cNvPr id="0" name="lab3_timing_analysis.png"/>
                    <pic:cNvPicPr/>
                  </pic:nvPicPr>
                  <pic:blipFill>
                    <a:blip r:embed="rId13"/>
                    <a:stretch>
                      <a:fillRect/>
                    </a:stretch>
                  </pic:blipFill>
                  <pic:spPr>
                    <a:xfrm>
                      <a:off x="0" y="0"/>
                      <a:ext cx="5303520" cy="2916936"/>
                    </a:xfrm>
                    <a:prstGeom prst="rect"/>
                  </pic:spPr>
                </pic:pic>
              </a:graphicData>
            </a:graphic>
          </wp:inline>
        </w:drawing>
      </w:r>
    </w:p>
    <w:p>
      <w:pPr>
        <w:spacing w:after="160"/>
        <w:jc w:val="center"/>
      </w:pPr>
      <w:r>
        <w:rPr>
          <w:i/>
          <w:color w:val="646464"/>
          <w:sz w:val="18"/>
        </w:rPr>
        <w:t>Hình 5: Đồ thị phóng to đo độ trễ lan truyền tpLH, tpHL và thời gian chuyển mức tr, tf tại mức 50% và 10%-90% VDD</w:t>
      </w:r>
    </w:p>
    <w:p>
      <w:r>
        <w:rPr>
          <w:b/>
        </w:rPr>
        <w:t xml:space="preserve">So sánh đường truyền trễ: </w:t>
      </w:r>
      <w:r>
        <w:t>Đường truyền tín hiệu đến ngõ ra Sum (S) có độ trễ lớn hơn đáng kể so với ngõ ra Carry-out (Cout) (tpd(S) = 130 ps &gt; tpd(Cout) = 90 ps, chênh lệch ~44.4%). Lý do về cấu trúc mạch là vì tín hiệu tạo Sum phải vượt qua liên tiếp hai tầng cổng XOR (A ⊕ B, tiếp tục XOR với Cin); trong khi mỗi cổng XOR bao gồm cả inverter đệm và các nhánh nối tiếp nhiều transistor. Ngược lại, ngõ ra Cout được tổng hợp qua mạng cổng NAND với số tầng logic ít hơn và độ trễ chuyển mạch nhanh hơn.</w:t>
      </w:r>
    </w:p>
    <w:p>
      <w:pPr>
        <w:keepNext/>
        <w:spacing w:before="200" w:after="60"/>
      </w:pPr>
      <w:r>
        <w:rPr>
          <w:rFonts w:ascii="Times New Roman" w:hAnsi="Times New Roman"/>
          <w:b/>
          <w:color w:val="2E6B9E"/>
          <w:sz w:val="25"/>
        </w:rPr>
        <w:t>4.2 Phân tích công suất tiêu thụ toàn phần (Power Consumption)</w:t>
      </w:r>
    </w:p>
    <w:p>
      <w:r>
        <w:t>Công suất của mạch được tính toán từ dòng điện tức thời cấp từ nguồn VDD trong suốt chu kỳ quét 80 ns:</w:t>
      </w:r>
    </w:p>
    <w:p>
      <w:pPr>
        <w:jc w:val="center"/>
      </w:pPr>
      <w:r>
        <w:rPr>
          <w:b/>
        </w:rPr>
        <w:t>Biểu thức đo công suất trung bình:  P_avg = (1/T) ∫₀ᵀ |I(V_VDD)| · 1.2V · dt</w:t>
      </w:r>
    </w:p>
    <w:tbl>
      <w:tblPr>
        <w:tblW w:type="auto" w:w="0"/>
        <w:jc w:val="center"/>
        <w:tblLook w:firstColumn="1" w:firstRow="1" w:lastColumn="0" w:lastRow="0" w:noHBand="0" w:noVBand="1" w:val="04A0"/>
      </w:tblPr>
      <w:tblGrid>
        <w:gridCol w:w="4680"/>
        <w:gridCol w:w="4680"/>
      </w:tblGrid>
      <w:tr>
        <w:tc>
          <w:tcPr>
            <w:tcW w:type="dxa" w:w="3600"/>
            <w:shd w:fill="1B365D"/>
            <w:tcMar>
              <w:top w:w="120" w:type="dxa"/>
              <w:bottom w:w="120" w:type="dxa"/>
              <w:left w:w="120" w:type="dxa"/>
              <w:right w:w="120" w:type="dxa"/>
            </w:tcMar>
            <w:vAlign w:val="center"/>
          </w:tcPr>
          <w:p>
            <w:pPr>
              <w:jc w:val="center"/>
            </w:pPr>
            <w:r>
              <w:rPr>
                <w:b/>
                <w:color w:val="FFFFFF"/>
                <w:sz w:val="20"/>
              </w:rPr>
              <w:t>Nội dung khảo sát</w:t>
            </w:r>
          </w:p>
        </w:tc>
        <w:tc>
          <w:tcPr>
            <w:tcW w:type="dxa" w:w="5760"/>
            <w:shd w:fill="1B365D"/>
            <w:tcMar>
              <w:top w:w="120" w:type="dxa"/>
              <w:bottom w:w="120" w:type="dxa"/>
              <w:left w:w="120" w:type="dxa"/>
              <w:right w:w="120" w:type="dxa"/>
            </w:tcMar>
            <w:vAlign w:val="center"/>
          </w:tcPr>
          <w:p>
            <w:pPr>
              <w:jc w:val="center"/>
            </w:pPr>
            <w:r>
              <w:rPr>
                <w:b/>
                <w:color w:val="FFFFFF"/>
                <w:sz w:val="20"/>
              </w:rPr>
              <w:t>Kết quả thực nghiệm trên Spectre</w:t>
            </w:r>
          </w:p>
        </w:tc>
      </w:tr>
      <w:tr>
        <w:tc>
          <w:tcPr>
            <w:tcW w:type="dxa" w:w="3600"/>
            <w:shd w:fill="F7F9FB"/>
            <w:tcMar>
              <w:top w:w="80" w:type="dxa"/>
              <w:bottom w:w="80" w:type="dxa"/>
              <w:left w:w="120" w:type="dxa"/>
              <w:right w:w="120" w:type="dxa"/>
            </w:tcMar>
            <w:vAlign w:val="center"/>
          </w:tcPr>
          <w:p>
            <w:r>
              <w:rPr>
                <w:sz w:val="19"/>
              </w:rPr>
              <w:t>Cửa sổ đo thời gian</w:t>
            </w:r>
          </w:p>
        </w:tc>
        <w:tc>
          <w:tcPr>
            <w:tcW w:type="dxa" w:w="5760"/>
            <w:shd w:fill="F7F9FB"/>
            <w:tcMar>
              <w:top w:w="80" w:type="dxa"/>
              <w:bottom w:w="80" w:type="dxa"/>
              <w:left w:w="120" w:type="dxa"/>
              <w:right w:w="120" w:type="dxa"/>
            </w:tcMar>
            <w:vAlign w:val="center"/>
          </w:tcPr>
          <w:p>
            <w:r>
              <w:rPr>
                <w:sz w:val="19"/>
              </w:rPr>
              <w:t>0 ns đến 80 ns (quét đầy đủ 8 tổ hợp đầu vào)</w:t>
            </w:r>
          </w:p>
        </w:tc>
      </w:tr>
      <w:tr>
        <w:tc>
          <w:tcPr>
            <w:tcW w:type="dxa" w:w="3600"/>
            <w:shd w:fill="FFFFFF"/>
            <w:tcMar>
              <w:top w:w="80" w:type="dxa"/>
              <w:bottom w:w="80" w:type="dxa"/>
              <w:left w:w="120" w:type="dxa"/>
              <w:right w:w="120" w:type="dxa"/>
            </w:tcMar>
            <w:vAlign w:val="center"/>
          </w:tcPr>
          <w:p>
            <w:r>
              <w:rPr>
                <w:sz w:val="19"/>
              </w:rPr>
              <w:t>Dòng điện đỉnh tức thời (I_peak)</w:t>
            </w:r>
          </w:p>
        </w:tc>
        <w:tc>
          <w:tcPr>
            <w:tcW w:type="dxa" w:w="5760"/>
            <w:shd w:fill="FFFFFF"/>
            <w:tcMar>
              <w:top w:w="80" w:type="dxa"/>
              <w:bottom w:w="80" w:type="dxa"/>
              <w:left w:w="120" w:type="dxa"/>
              <w:right w:w="120" w:type="dxa"/>
            </w:tcMar>
            <w:vAlign w:val="center"/>
          </w:tcPr>
          <w:p>
            <w:r>
              <w:rPr>
                <w:sz w:val="19"/>
              </w:rPr>
              <w:t>83.5 μA (tương ứng công suất đỉnh P_peak ≈ 100.2 μW)</w:t>
            </w:r>
          </w:p>
        </w:tc>
      </w:tr>
      <w:tr>
        <w:tc>
          <w:tcPr>
            <w:tcW w:type="dxa" w:w="3600"/>
            <w:shd w:fill="F7F9FB"/>
            <w:tcMar>
              <w:top w:w="80" w:type="dxa"/>
              <w:bottom w:w="80" w:type="dxa"/>
              <w:left w:w="120" w:type="dxa"/>
              <w:right w:w="120" w:type="dxa"/>
            </w:tcMar>
            <w:vAlign w:val="center"/>
          </w:tcPr>
          <w:p>
            <w:r>
              <w:rPr>
                <w:sz w:val="19"/>
              </w:rPr>
              <w:t>Công suất tĩnh khi ổn định (P_static)</w:t>
            </w:r>
          </w:p>
        </w:tc>
        <w:tc>
          <w:tcPr>
            <w:tcW w:type="dxa" w:w="5760"/>
            <w:shd w:fill="F7F9FB"/>
            <w:tcMar>
              <w:top w:w="80" w:type="dxa"/>
              <w:bottom w:w="80" w:type="dxa"/>
              <w:left w:w="120" w:type="dxa"/>
              <w:right w:w="120" w:type="dxa"/>
            </w:tcMar>
            <w:vAlign w:val="center"/>
          </w:tcPr>
          <w:p>
            <w:r>
              <w:rPr>
                <w:sz w:val="19"/>
              </w:rPr>
              <w:t>&lt; 1.0 nW (chỉ tồn tại dòng rò leakage pA)</w:t>
            </w:r>
          </w:p>
        </w:tc>
      </w:tr>
      <w:tr>
        <w:tc>
          <w:tcPr>
            <w:tcW w:type="dxa" w:w="3600"/>
            <w:shd w:fill="FFFFFF"/>
            <w:tcMar>
              <w:top w:w="80" w:type="dxa"/>
              <w:bottom w:w="80" w:type="dxa"/>
              <w:left w:w="120" w:type="dxa"/>
              <w:right w:w="120" w:type="dxa"/>
            </w:tcMar>
            <w:vAlign w:val="center"/>
          </w:tcPr>
          <w:p>
            <w:r>
              <w:rPr>
                <w:sz w:val="19"/>
              </w:rPr>
              <w:t>Công suất tiêu thụ trung bình (P_avg)</w:t>
            </w:r>
          </w:p>
        </w:tc>
        <w:tc>
          <w:tcPr>
            <w:tcW w:type="dxa" w:w="5760"/>
            <w:shd w:fill="FFFFFF"/>
            <w:tcMar>
              <w:top w:w="80" w:type="dxa"/>
              <w:bottom w:w="80" w:type="dxa"/>
              <w:left w:w="120" w:type="dxa"/>
              <w:right w:w="120" w:type="dxa"/>
            </w:tcMar>
            <w:vAlign w:val="center"/>
          </w:tcPr>
          <w:p>
            <w:r>
              <w:rPr>
                <w:sz w:val="19"/>
              </w:rPr>
              <w:t>1.413 μW (Năng lượng tiêu hao: E = 0.113 pJ)</w:t>
            </w:r>
          </w:p>
        </w:tc>
      </w:tr>
    </w:tbl>
    <w:p/>
    <w:p>
      <w:pPr>
        <w:spacing w:before="120" w:after="40"/>
        <w:jc w:val="center"/>
      </w:pPr>
      <w:r>
        <w:drawing>
          <wp:inline xmlns:a="http://schemas.openxmlformats.org/drawingml/2006/main" xmlns:pic="http://schemas.openxmlformats.org/drawingml/2006/picture">
            <wp:extent cx="5303520" cy="3447288"/>
            <wp:docPr id="6" name="Picture 6"/>
            <wp:cNvGraphicFramePr>
              <a:graphicFrameLocks noChangeAspect="1"/>
            </wp:cNvGraphicFramePr>
            <a:graphic>
              <a:graphicData uri="http://schemas.openxmlformats.org/drawingml/2006/picture">
                <pic:pic>
                  <pic:nvPicPr>
                    <pic:cNvPr id="0" name="lab3_power_analysis.png"/>
                    <pic:cNvPicPr/>
                  </pic:nvPicPr>
                  <pic:blipFill>
                    <a:blip r:embed="rId14"/>
                    <a:stretch>
                      <a:fillRect/>
                    </a:stretch>
                  </pic:blipFill>
                  <pic:spPr>
                    <a:xfrm>
                      <a:off x="0" y="0"/>
                      <a:ext cx="5303520" cy="3447288"/>
                    </a:xfrm>
                    <a:prstGeom prst="rect"/>
                  </pic:spPr>
                </pic:pic>
              </a:graphicData>
            </a:graphic>
          </wp:inline>
        </w:drawing>
      </w:r>
    </w:p>
    <w:p>
      <w:pPr>
        <w:spacing w:after="160"/>
        <w:jc w:val="center"/>
      </w:pPr>
      <w:r>
        <w:rPr>
          <w:i/>
          <w:color w:val="646464"/>
          <w:sz w:val="18"/>
        </w:rPr>
        <w:t>Hình 6: Dạng sóng công suất tức thời P(t) và đường công suất trung bình P_avg trên toàn dải quét 80ns</w:t>
      </w:r>
    </w:p>
    <w:p>
      <w:r>
        <w:rPr>
          <w:b/>
        </w:rPr>
        <w:t xml:space="preserve">Nhận xét hành vi tiêu thụ công suất: </w:t>
      </w:r>
      <w:r>
        <w:t>Mạch tiêu thụ công suất chủ yếu ở dạng công suất động (Dynamic Power) phát sinh tại thời điểm các sườn xung đầu vào chuyển mức, bắt nguồn từ hai thành phần chính: dòng sạc/xả các điện dung ký sinh nút mạch (P_dyn = α·C·VDD²·f) và dòng ngắn mạch tức thời (crowbar current) khi cả mạng nMOS và pMOS đồng thời dẫn trong khoảng thời gian chuyển đổi sườn xung. Khi đầu vào ổn định, công suất tiêu thụ giảm về tiệm cận 0 (công suất tĩnh cực nhỏ cỡ nW do dòng rò qua kênh subthreshold và dòng rò tiếp giáp bán dẫn).</w:t>
      </w:r>
    </w:p>
    <w:p>
      <w:pPr>
        <w:keepNext/>
        <w:spacing w:before="280" w:after="80"/>
      </w:pPr>
      <w:r>
        <w:rPr>
          <w:rFonts w:ascii="Times New Roman" w:hAnsi="Times New Roman"/>
          <w:b/>
          <w:color w:val="1B365D"/>
          <w:sz w:val="30"/>
        </w:rPr>
        <w:t>5. Phần B: Thiết Kế Layout Vật Lý và Kiểm Tra Assura DRC / LVS</w:t>
      </w:r>
    </w:p>
    <w:p>
      <w:pPr>
        <w:keepNext/>
        <w:spacing w:before="200" w:after="60"/>
      </w:pPr>
      <w:r>
        <w:rPr>
          <w:rFonts w:ascii="Times New Roman" w:hAnsi="Times New Roman"/>
          <w:b/>
          <w:color w:val="2E6B9E"/>
          <w:sz w:val="25"/>
        </w:rPr>
        <w:t>5.1 Chiến lược bố trí mặt nạ (Floorplan) và quy tắc đi dây</w:t>
      </w:r>
    </w:p>
    <w:p>
      <w:r>
        <w:t>Bố trí layout của Cell full_adder trong thư viện LAB3 tuân thủ nghiêm ngặt các quy tắc công nghệ GPDK 90nm:</w:t>
        <w:br/>
      </w:r>
      <w:r>
        <w:rPr>
          <w:b/>
        </w:rPr>
        <w:t xml:space="preserve">• Phân vùng bán dẫn: </w:t>
      </w:r>
      <w:r>
        <w:t>Đặt toàn bộ 18 transistor pMOS trong dải N-well phía trên, và 18 transistor nMOS trong nền P-substrate phía dưới. Hai thanh nguồn Metal1 song song (vdd! ở trên, gnd! ở dưới) chạy dọc toàn bộ chiều rộng cell.</w:t>
        <w:br/>
      </w:r>
      <w:r>
        <w:rPr>
          <w:b/>
        </w:rPr>
        <w:t xml:space="preserve">• Chia sẻ vùng khuếch tán (Diffusion Sharing): </w:t>
      </w:r>
      <w:r>
        <w:t>Các transistor có cực Source cùng nối lên thanh nguồn vdd! hoặc cực Drain nối chung nút mạch được xếp liền kề nhau để gộp chung vùng active, giúp triệt tiêu các khoảng cách cách ly (well tap / oxide spacing), giảm tối đa kích thước chiều ngang và điện dung ký sinh tiếp giáp.</w:t>
        <w:br/>
      </w:r>
      <w:r>
        <w:rPr>
          <w:b/>
        </w:rPr>
        <w:t xml:space="preserve">• Phân lớp dây dẫn: </w:t>
      </w:r>
      <w:r>
        <w:t>Sử dụng lớp Poly cho các cực cổng Gate; Metal1 cho thanh nguồn và các đường nối nội bộ trong cell; Metal2 cho các đường dây tín hiệu xuyên tầng kết nối giữa các khối logic.</w:t>
        <w:br/>
      </w:r>
    </w:p>
    <w:tbl>
      <w:tblPr>
        <w:tblW w:type="auto" w:w="0"/>
        <w:jc w:val="center"/>
        <w:tblLook w:firstColumn="1" w:firstRow="1" w:lastColumn="0" w:lastRow="0" w:noHBand="0" w:noVBand="1" w:val="04A0"/>
      </w:tblPr>
      <w:tblGrid>
        <w:gridCol w:w="4680"/>
        <w:gridCol w:w="4680"/>
      </w:tblGrid>
      <w:tr>
        <w:tc>
          <w:tcPr>
            <w:tcW w:type="dxa" w:w="3600"/>
            <w:shd w:fill="1B365D"/>
            <w:tcMar>
              <w:top w:w="120" w:type="dxa"/>
              <w:bottom w:w="120" w:type="dxa"/>
              <w:left w:w="120" w:type="dxa"/>
              <w:right w:w="120" w:type="dxa"/>
            </w:tcMar>
            <w:vAlign w:val="center"/>
          </w:tcPr>
          <w:p>
            <w:pPr>
              <w:jc w:val="center"/>
            </w:pPr>
            <w:r>
              <w:rPr>
                <w:b/>
                <w:color w:val="FFFFFF"/>
                <w:sz w:val="20"/>
              </w:rPr>
              <w:t>Thông số hình học Layout</w:t>
            </w:r>
          </w:p>
        </w:tc>
        <w:tc>
          <w:tcPr>
            <w:tcW w:type="dxa" w:w="5760"/>
            <w:shd w:fill="1B365D"/>
            <w:tcMar>
              <w:top w:w="120" w:type="dxa"/>
              <w:bottom w:w="120" w:type="dxa"/>
              <w:left w:w="120" w:type="dxa"/>
              <w:right w:w="120" w:type="dxa"/>
            </w:tcMar>
            <w:vAlign w:val="center"/>
          </w:tcPr>
          <w:p>
            <w:pPr>
              <w:jc w:val="center"/>
            </w:pPr>
            <w:r>
              <w:rPr>
                <w:b/>
                <w:color w:val="FFFFFF"/>
                <w:sz w:val="20"/>
              </w:rPr>
              <w:t>Kết quả đo đạc thực tế</w:t>
            </w:r>
          </w:p>
        </w:tc>
      </w:tr>
      <w:tr>
        <w:tc>
          <w:tcPr>
            <w:tcW w:type="dxa" w:w="3600"/>
            <w:shd w:fill="F7F9FB"/>
            <w:tcMar>
              <w:top w:w="80" w:type="dxa"/>
              <w:bottom w:w="80" w:type="dxa"/>
              <w:left w:w="120" w:type="dxa"/>
              <w:right w:w="120" w:type="dxa"/>
            </w:tcMar>
            <w:vAlign w:val="center"/>
          </w:tcPr>
          <w:p>
            <w:r>
              <w:rPr>
                <w:sz w:val="19"/>
              </w:rPr>
              <w:t>Chiều rộng cell (Width)</w:t>
            </w:r>
          </w:p>
        </w:tc>
        <w:tc>
          <w:tcPr>
            <w:tcW w:type="dxa" w:w="5760"/>
            <w:shd w:fill="F7F9FB"/>
            <w:tcMar>
              <w:top w:w="80" w:type="dxa"/>
              <w:bottom w:w="80" w:type="dxa"/>
              <w:left w:w="120" w:type="dxa"/>
              <w:right w:w="120" w:type="dxa"/>
            </w:tcMar>
            <w:vAlign w:val="center"/>
          </w:tcPr>
          <w:p>
            <w:r>
              <w:rPr>
                <w:sz w:val="19"/>
              </w:rPr>
              <w:t>20.0 μm (20000 nm)</w:t>
            </w:r>
          </w:p>
        </w:tc>
      </w:tr>
      <w:tr>
        <w:tc>
          <w:tcPr>
            <w:tcW w:type="dxa" w:w="3600"/>
            <w:shd w:fill="FFFFFF"/>
            <w:tcMar>
              <w:top w:w="80" w:type="dxa"/>
              <w:bottom w:w="80" w:type="dxa"/>
              <w:left w:w="120" w:type="dxa"/>
              <w:right w:w="120" w:type="dxa"/>
            </w:tcMar>
            <w:vAlign w:val="center"/>
          </w:tcPr>
          <w:p>
            <w:r>
              <w:rPr>
                <w:sz w:val="19"/>
              </w:rPr>
              <w:t>Chiều cao cell (Height)</w:t>
            </w:r>
          </w:p>
        </w:tc>
        <w:tc>
          <w:tcPr>
            <w:tcW w:type="dxa" w:w="5760"/>
            <w:shd w:fill="FFFFFF"/>
            <w:tcMar>
              <w:top w:w="80" w:type="dxa"/>
              <w:bottom w:w="80" w:type="dxa"/>
              <w:left w:w="120" w:type="dxa"/>
              <w:right w:w="120" w:type="dxa"/>
            </w:tcMar>
            <w:vAlign w:val="center"/>
          </w:tcPr>
          <w:p>
            <w:r>
              <w:rPr>
                <w:sz w:val="19"/>
              </w:rPr>
              <w:t>4.5 μm (4500 nm)</w:t>
            </w:r>
          </w:p>
        </w:tc>
      </w:tr>
      <w:tr>
        <w:tc>
          <w:tcPr>
            <w:tcW w:type="dxa" w:w="3600"/>
            <w:shd w:fill="F7F9FB"/>
            <w:tcMar>
              <w:top w:w="80" w:type="dxa"/>
              <w:bottom w:w="80" w:type="dxa"/>
              <w:left w:w="120" w:type="dxa"/>
              <w:right w:w="120" w:type="dxa"/>
            </w:tcMar>
            <w:vAlign w:val="center"/>
          </w:tcPr>
          <w:p>
            <w:r>
              <w:rPr>
                <w:sz w:val="19"/>
              </w:rPr>
              <w:t>Diện tích chiếm dụng (Area)</w:t>
            </w:r>
          </w:p>
        </w:tc>
        <w:tc>
          <w:tcPr>
            <w:tcW w:type="dxa" w:w="5760"/>
            <w:shd w:fill="F7F9FB"/>
            <w:tcMar>
              <w:top w:w="80" w:type="dxa"/>
              <w:bottom w:w="80" w:type="dxa"/>
              <w:left w:w="120" w:type="dxa"/>
              <w:right w:w="120" w:type="dxa"/>
            </w:tcMar>
            <w:vAlign w:val="center"/>
          </w:tcPr>
          <w:p>
            <w:r>
              <w:rPr>
                <w:sz w:val="19"/>
              </w:rPr>
              <w:t>90.0 μm² (xác định theo đường biên prBoundary chuẩn)</w:t>
            </w:r>
          </w:p>
        </w:tc>
      </w:tr>
      <w:tr>
        <w:tc>
          <w:tcPr>
            <w:tcW w:type="dxa" w:w="3600"/>
            <w:shd w:fill="FFFFFF"/>
            <w:tcMar>
              <w:top w:w="80" w:type="dxa"/>
              <w:bottom w:w="80" w:type="dxa"/>
              <w:left w:w="120" w:type="dxa"/>
              <w:right w:w="120" w:type="dxa"/>
            </w:tcMar>
            <w:vAlign w:val="center"/>
          </w:tcPr>
          <w:p>
            <w:r>
              <w:rPr>
                <w:sz w:val="19"/>
              </w:rPr>
              <w:t>Các lớp mặt nạ kim loại sử dụng</w:t>
            </w:r>
          </w:p>
        </w:tc>
        <w:tc>
          <w:tcPr>
            <w:tcW w:type="dxa" w:w="5760"/>
            <w:shd w:fill="FFFFFF"/>
            <w:tcMar>
              <w:top w:w="80" w:type="dxa"/>
              <w:bottom w:w="80" w:type="dxa"/>
              <w:left w:w="120" w:type="dxa"/>
              <w:right w:w="120" w:type="dxa"/>
            </w:tcMar>
            <w:vAlign w:val="center"/>
          </w:tcPr>
          <w:p>
            <w:r>
              <w:rPr>
                <w:sz w:val="19"/>
              </w:rPr>
              <w:t>Metal1 (nguồn &amp; tín hiệu ngang), Metal2 (tín hiệu dọc), Poly (cổng gate)</w:t>
            </w:r>
          </w:p>
        </w:tc>
      </w:tr>
    </w:tbl>
    <w:p/>
    <w:p>
      <w:pPr>
        <w:spacing w:before="120" w:after="40"/>
        <w:jc w:val="center"/>
      </w:pPr>
      <w:r>
        <w:drawing>
          <wp:inline xmlns:a="http://schemas.openxmlformats.org/drawingml/2006/main" xmlns:pic="http://schemas.openxmlformats.org/drawingml/2006/picture">
            <wp:extent cx="5303520" cy="5630348"/>
            <wp:docPr id="7" name="Picture 7"/>
            <wp:cNvGraphicFramePr>
              <a:graphicFrameLocks noChangeAspect="1"/>
            </wp:cNvGraphicFramePr>
            <a:graphic>
              <a:graphicData uri="http://schemas.openxmlformats.org/drawingml/2006/picture">
                <pic:pic>
                  <pic:nvPicPr>
                    <pic:cNvPr id="0" name="full_adder_layout.png"/>
                    <pic:cNvPicPr/>
                  </pic:nvPicPr>
                  <pic:blipFill>
                    <a:blip r:embed="rId15"/>
                    <a:stretch>
                      <a:fillRect/>
                    </a:stretch>
                  </pic:blipFill>
                  <pic:spPr>
                    <a:xfrm>
                      <a:off x="0" y="0"/>
                      <a:ext cx="5303520" cy="5630348"/>
                    </a:xfrm>
                    <a:prstGeom prst="rect"/>
                  </pic:spPr>
                </pic:pic>
              </a:graphicData>
            </a:graphic>
          </wp:inline>
        </w:drawing>
      </w:r>
    </w:p>
    <w:p>
      <w:pPr>
        <w:spacing w:after="160"/>
        <w:jc w:val="center"/>
      </w:pPr>
      <w:r>
        <w:rPr>
          <w:i/>
          <w:color w:val="646464"/>
          <w:sz w:val="18"/>
        </w:rPr>
        <w:t>Hình 7: Bản vẽ Layout hoàn chỉnh của bộ cộng Full Adder 36T (Cell full_adder trong thư viện LAB3)</w:t>
      </w:r>
    </w:p>
    <w:p>
      <w:pPr>
        <w:keepNext/>
        <w:spacing w:before="200" w:after="60"/>
      </w:pPr>
      <w:r>
        <w:rPr>
          <w:rFonts w:ascii="Times New Roman" w:hAnsi="Times New Roman"/>
          <w:b/>
          <w:color w:val="2E6B9E"/>
          <w:sz w:val="25"/>
        </w:rPr>
        <w:t>5.2 Kết quả kiểm tra Assura DRC và LVS</w:t>
      </w:r>
    </w:p>
    <w:p>
      <w:r>
        <w:t>Kiểm tra hình học DRC (Design Rule Check) và so sánh sơ đồ nguyên lý với layout LVS (Layout Versus Schematic) được thực hiện bằng bộ công cụ Assura 4.1:</w:t>
      </w:r>
    </w:p>
    <w:tbl>
      <w:tblPr>
        <w:tblW w:type="auto" w:w="0"/>
        <w:jc w:val="center"/>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20" w:type="dxa"/>
              <w:right w:w="120" w:type="dxa"/>
            </w:tcMar>
            <w:vAlign w:val="center"/>
          </w:tcPr>
          <w:p>
            <w:pPr>
              <w:jc w:val="center"/>
            </w:pPr>
            <w:r>
              <w:rPr>
                <w:b/>
                <w:color w:val="FFFFFF"/>
                <w:sz w:val="20"/>
              </w:rPr>
              <w:t>Công cụ kiểm tra</w:t>
            </w:r>
          </w:p>
        </w:tc>
        <w:tc>
          <w:tcPr>
            <w:tcW w:type="dxa" w:w="2592"/>
            <w:shd w:fill="1B365D"/>
            <w:tcMar>
              <w:top w:w="120" w:type="dxa"/>
              <w:bottom w:w="120" w:type="dxa"/>
              <w:left w:w="120" w:type="dxa"/>
              <w:right w:w="120" w:type="dxa"/>
            </w:tcMar>
            <w:vAlign w:val="center"/>
          </w:tcPr>
          <w:p>
            <w:pPr>
              <w:jc w:val="center"/>
            </w:pPr>
            <w:r>
              <w:rPr>
                <w:b/>
                <w:color w:val="FFFFFF"/>
                <w:sz w:val="20"/>
              </w:rPr>
              <w:t>Lỗi phát hiện ban đầu</w:t>
            </w:r>
          </w:p>
        </w:tc>
        <w:tc>
          <w:tcPr>
            <w:tcW w:type="dxa" w:w="2592"/>
            <w:shd w:fill="1B365D"/>
            <w:tcMar>
              <w:top w:w="120" w:type="dxa"/>
              <w:bottom w:w="120" w:type="dxa"/>
              <w:left w:w="120" w:type="dxa"/>
              <w:right w:w="120" w:type="dxa"/>
            </w:tcMar>
            <w:vAlign w:val="center"/>
          </w:tcPr>
          <w:p>
            <w:pPr>
              <w:jc w:val="center"/>
            </w:pPr>
            <w:r>
              <w:rPr>
                <w:b/>
                <w:color w:val="FFFFFF"/>
                <w:sz w:val="20"/>
              </w:rPr>
              <w:t>Biện pháp khắc phục</w:t>
            </w:r>
          </w:p>
        </w:tc>
        <w:tc>
          <w:tcPr>
            <w:tcW w:type="dxa" w:w="2448"/>
            <w:shd w:fill="1B365D"/>
            <w:tcMar>
              <w:top w:w="120" w:type="dxa"/>
              <w:bottom w:w="120" w:type="dxa"/>
              <w:left w:w="120" w:type="dxa"/>
              <w:right w:w="120" w:type="dxa"/>
            </w:tcMar>
            <w:vAlign w:val="center"/>
          </w:tcPr>
          <w:p>
            <w:pPr>
              <w:jc w:val="center"/>
            </w:pPr>
            <w:r>
              <w:rPr>
                <w:b/>
                <w:color w:val="FFFFFF"/>
                <w:sz w:val="20"/>
              </w:rPr>
              <w:t>Kết quả nghiệm thu cuối</w:t>
            </w:r>
          </w:p>
        </w:tc>
      </w:tr>
      <w:tr>
        <w:tc>
          <w:tcPr>
            <w:tcW w:type="dxa" w:w="1728"/>
            <w:shd w:fill="F7F9FB"/>
            <w:tcMar>
              <w:top w:w="80" w:type="dxa"/>
              <w:bottom w:w="80" w:type="dxa"/>
              <w:left w:w="120" w:type="dxa"/>
              <w:right w:w="120" w:type="dxa"/>
            </w:tcMar>
            <w:vAlign w:val="center"/>
          </w:tcPr>
          <w:p>
            <w:r>
              <w:rPr>
                <w:sz w:val="19"/>
              </w:rPr>
              <w:t>Assura DRC</w:t>
            </w:r>
          </w:p>
        </w:tc>
        <w:tc>
          <w:tcPr>
            <w:tcW w:type="dxa" w:w="2592"/>
            <w:shd w:fill="F7F9FB"/>
            <w:tcMar>
              <w:top w:w="80" w:type="dxa"/>
              <w:bottom w:w="80" w:type="dxa"/>
              <w:left w:w="120" w:type="dxa"/>
              <w:right w:w="120" w:type="dxa"/>
            </w:tcMar>
            <w:vAlign w:val="center"/>
          </w:tcPr>
          <w:p>
            <w:r>
              <w:rPr>
                <w:sz w:val="19"/>
              </w:rPr>
              <w:t>Lỗi khoảng cách tối thiểu giữa chân pin và active mép ngoài</w:t>
            </w:r>
          </w:p>
        </w:tc>
        <w:tc>
          <w:tcPr>
            <w:tcW w:type="dxa" w:w="2592"/>
            <w:shd w:fill="F7F9FB"/>
            <w:tcMar>
              <w:top w:w="80" w:type="dxa"/>
              <w:bottom w:w="80" w:type="dxa"/>
              <w:left w:w="120" w:type="dxa"/>
              <w:right w:w="120" w:type="dxa"/>
            </w:tcMar>
            <w:vAlign w:val="center"/>
          </w:tcPr>
          <w:p>
            <w:r>
              <w:rPr>
                <w:sz w:val="19"/>
              </w:rPr>
              <w:t>Căn chỉnh lề các chân pin cách mép tối thiểu 1.5 μm theo rule GPDK 90nm</w:t>
            </w:r>
          </w:p>
        </w:tc>
        <w:tc>
          <w:tcPr>
            <w:tcW w:type="dxa" w:w="2448"/>
            <w:shd w:fill="F7F9FB"/>
            <w:tcMar>
              <w:top w:w="80" w:type="dxa"/>
              <w:bottom w:w="80" w:type="dxa"/>
              <w:left w:w="120" w:type="dxa"/>
              <w:right w:w="120" w:type="dxa"/>
            </w:tcMar>
            <w:vAlign w:val="center"/>
          </w:tcPr>
          <w:p>
            <w:r>
              <w:rPr>
                <w:sz w:val="19"/>
              </w:rPr>
              <w:t>0 LỖI (DRC Clean — Kiểm tra 6782 quy tắc)</w:t>
            </w:r>
          </w:p>
        </w:tc>
      </w:tr>
      <w:tr>
        <w:tc>
          <w:tcPr>
            <w:tcW w:type="dxa" w:w="1728"/>
            <w:shd w:fill="FFFFFF"/>
            <w:tcMar>
              <w:top w:w="80" w:type="dxa"/>
              <w:bottom w:w="80" w:type="dxa"/>
              <w:left w:w="120" w:type="dxa"/>
              <w:right w:w="120" w:type="dxa"/>
            </w:tcMar>
            <w:vAlign w:val="center"/>
          </w:tcPr>
          <w:p>
            <w:r>
              <w:rPr>
                <w:sz w:val="19"/>
              </w:rPr>
              <w:t>Assura LVS</w:t>
            </w:r>
          </w:p>
        </w:tc>
        <w:tc>
          <w:tcPr>
            <w:tcW w:type="dxa" w:w="2592"/>
            <w:shd w:fill="FFFFFF"/>
            <w:tcMar>
              <w:top w:w="80" w:type="dxa"/>
              <w:bottom w:w="80" w:type="dxa"/>
              <w:left w:w="120" w:type="dxa"/>
              <w:right w:w="120" w:type="dxa"/>
            </w:tcMar>
            <w:vAlign w:val="center"/>
          </w:tcPr>
          <w:p>
            <w:r>
              <w:rPr>
                <w:sz w:val="19"/>
              </w:rPr>
              <w:t>Mất cân bằng nhãn tín hiệu do trùng tọa độ chân kết nối</w:t>
            </w:r>
          </w:p>
        </w:tc>
        <w:tc>
          <w:tcPr>
            <w:tcW w:type="dxa" w:w="2592"/>
            <w:shd w:fill="FFFFFF"/>
            <w:tcMar>
              <w:top w:w="80" w:type="dxa"/>
              <w:bottom w:w="80" w:type="dxa"/>
              <w:left w:w="120" w:type="dxa"/>
              <w:right w:w="120" w:type="dxa"/>
            </w:tcMar>
            <w:vAlign w:val="center"/>
          </w:tcPr>
          <w:p>
            <w:r>
              <w:rPr>
                <w:sz w:val="19"/>
              </w:rPr>
              <w:t>Đặt nhãn độc lập (A, B, Cin, S, Cout, vdd!, gnd!) trên đúng lớp pin tương ứng</w:t>
            </w:r>
          </w:p>
        </w:tc>
        <w:tc>
          <w:tcPr>
            <w:tcW w:type="dxa" w:w="2448"/>
            <w:shd w:fill="FFFFFF"/>
            <w:tcMar>
              <w:top w:w="80" w:type="dxa"/>
              <w:bottom w:w="80" w:type="dxa"/>
              <w:left w:w="120" w:type="dxa"/>
              <w:right w:w="120" w:type="dxa"/>
            </w:tcMar>
            <w:vAlign w:val="center"/>
          </w:tcPr>
          <w:p>
            <w:r>
              <w:rPr>
                <w:sz w:val="19"/>
              </w:rPr>
              <w:t>ĐẠT 100% (Schematic and Layout Match hoàn toàn)</w:t>
            </w:r>
          </w:p>
        </w:tc>
      </w:tr>
    </w:tbl>
    <w:p>
      <w:pPr>
        <w:spacing w:before="80"/>
      </w:pPr>
      <w:r>
        <w:rPr>
          <w:b/>
        </w:rPr>
        <w:t xml:space="preserve">Kết luận kiểm chứng vật lý: </w:t>
      </w:r>
      <w:r>
        <w:t>Mặt nạ layout khớp hoàn toàn 100% với sơ đồ schematic về số lượng thiết bị (18 pMOS W=240nm, 18 nMOS W=120nm, L=100nm), kích thước hình học W/L, và đầy đủ 5 chân tín hiệu cùng 2 chân cấp nguồn. Báo cáo logfile: Assura DRC 0 errors, Assura LVS Clean.</w:t>
      </w:r>
    </w:p>
    <w:p>
      <w:pPr>
        <w:keepNext/>
        <w:spacing w:before="280" w:after="80"/>
      </w:pPr>
      <w:r>
        <w:rPr>
          <w:rFonts w:ascii="Times New Roman" w:hAnsi="Times New Roman"/>
          <w:b/>
          <w:color w:val="1B365D"/>
          <w:sz w:val="30"/>
        </w:rPr>
        <w:t>6. Phần C: Trích Xuất Ký Sinh PEX và So Sánh Sau Layout (Post-Layout)</w:t>
      </w:r>
    </w:p>
    <w:p>
      <w:pPr>
        <w:keepNext/>
        <w:spacing w:before="200" w:after="60"/>
      </w:pPr>
      <w:r>
        <w:rPr>
          <w:rFonts w:ascii="Times New Roman" w:hAnsi="Times New Roman"/>
          <w:b/>
          <w:color w:val="2E6B9E"/>
          <w:sz w:val="25"/>
        </w:rPr>
        <w:t>6.1 Cấu hình trích xuất ký sinh PEX (Assura RCX)</w:t>
      </w:r>
    </w:p>
    <w:p>
      <w:r>
        <w:t xml:space="preserve">Sử dụng công cụ Cadence Assura RCX trên công nghệ GPDK 90nm để trích xuất toàn bộ điện trở ký sinh R của các đường dây kim loại và điện dung ký sinh C (bao gồm điện dung giữa các đường dây lân cận và điện dung tiếp giáp bán dẫn), sinh ra view trích xuất </w:t>
      </w:r>
      <w:r>
        <w:rPr>
          <w:b/>
        </w:rPr>
        <w:t>av_extracted</w:t>
      </w:r>
      <w:r>
        <w:t xml:space="preserve"> để đưa vào mô phỏng Spectre sau layout.</w:t>
      </w:r>
    </w:p>
    <w:p>
      <w:pPr>
        <w:keepNext/>
        <w:spacing w:before="200" w:after="60"/>
      </w:pPr>
      <w:r>
        <w:rPr>
          <w:rFonts w:ascii="Times New Roman" w:hAnsi="Times New Roman"/>
          <w:b/>
          <w:color w:val="2E6B9E"/>
          <w:sz w:val="25"/>
        </w:rPr>
        <w:t>6.2 So sánh định lượng đặc tính mạch Trước và Sau Layout</w:t>
      </w:r>
    </w:p>
    <w:p>
      <w:r>
        <w:t>Cả hai mô phỏng (Pre-layout và Post-layout PEX) đều được thực hiện dưới cùng một điều kiện chuẩn: VDD = 1.2 V, T = 27 °C, tải hở mạch, cùng chuỗi kích thích xung 80 ns: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B365D"/>
            <w:tcMar>
              <w:top w:w="120" w:type="dxa"/>
              <w:bottom w:w="120" w:type="dxa"/>
              <w:left w:w="120" w:type="dxa"/>
              <w:right w:w="120" w:type="dxa"/>
            </w:tcMar>
            <w:vAlign w:val="center"/>
          </w:tcPr>
          <w:p>
            <w:pPr>
              <w:jc w:val="center"/>
            </w:pPr>
            <w:r>
              <w:rPr>
                <w:b/>
                <w:color w:val="FFFFFF"/>
                <w:sz w:val="20"/>
              </w:rPr>
              <w:t>Đại lượng khảo sát</w:t>
            </w:r>
          </w:p>
        </w:tc>
        <w:tc>
          <w:tcPr>
            <w:tcW w:type="dxa" w:w="1152"/>
            <w:shd w:fill="1B365D"/>
            <w:tcMar>
              <w:top w:w="120" w:type="dxa"/>
              <w:bottom w:w="120" w:type="dxa"/>
              <w:left w:w="120" w:type="dxa"/>
              <w:right w:w="120" w:type="dxa"/>
            </w:tcMar>
            <w:vAlign w:val="center"/>
          </w:tcPr>
          <w:p>
            <w:pPr>
              <w:jc w:val="center"/>
            </w:pPr>
            <w:r>
              <w:rPr>
                <w:b/>
                <w:color w:val="FFFFFF"/>
                <w:sz w:val="20"/>
              </w:rPr>
              <w:t>Đơn vị</w:t>
            </w:r>
          </w:p>
        </w:tc>
        <w:tc>
          <w:tcPr>
            <w:tcW w:type="dxa" w:w="1872"/>
            <w:shd w:fill="1B365D"/>
            <w:tcMar>
              <w:top w:w="120" w:type="dxa"/>
              <w:bottom w:w="120" w:type="dxa"/>
              <w:left w:w="120" w:type="dxa"/>
              <w:right w:w="120" w:type="dxa"/>
            </w:tcMar>
            <w:vAlign w:val="center"/>
          </w:tcPr>
          <w:p>
            <w:pPr>
              <w:jc w:val="center"/>
            </w:pPr>
            <w:r>
              <w:rPr>
                <w:b/>
                <w:color w:val="FFFFFF"/>
                <w:sz w:val="20"/>
              </w:rPr>
              <w:t>Trước Layout (Pre-Layout)</w:t>
            </w:r>
          </w:p>
        </w:tc>
        <w:tc>
          <w:tcPr>
            <w:tcW w:type="dxa" w:w="1872"/>
            <w:shd w:fill="1B365D"/>
            <w:tcMar>
              <w:top w:w="120" w:type="dxa"/>
              <w:bottom w:w="120" w:type="dxa"/>
              <w:left w:w="120" w:type="dxa"/>
              <w:right w:w="120" w:type="dxa"/>
            </w:tcMar>
            <w:vAlign w:val="center"/>
          </w:tcPr>
          <w:p>
            <w:pPr>
              <w:jc w:val="center"/>
            </w:pPr>
            <w:r>
              <w:rPr>
                <w:b/>
                <w:color w:val="FFFFFF"/>
                <w:sz w:val="20"/>
              </w:rPr>
              <w:t>Sau Layout (Post-Layout PEX)</w:t>
            </w:r>
          </w:p>
        </w:tc>
        <w:tc>
          <w:tcPr>
            <w:tcW w:type="dxa" w:w="1872"/>
            <w:shd w:fill="1B365D"/>
            <w:tcMar>
              <w:top w:w="120" w:type="dxa"/>
              <w:bottom w:w="120" w:type="dxa"/>
              <w:left w:w="120" w:type="dxa"/>
              <w:right w:w="120" w:type="dxa"/>
            </w:tcMar>
            <w:vAlign w:val="center"/>
          </w:tcPr>
          <w:p>
            <w:pPr>
              <w:jc w:val="center"/>
            </w:pPr>
            <w:r>
              <w:rPr>
                <w:b/>
                <w:color w:val="FFFFFF"/>
                <w:sz w:val="20"/>
              </w:rPr>
              <w:t>Mức độ thay đổi (%)</w:t>
            </w:r>
          </w:p>
        </w:tc>
      </w:tr>
      <w:tr>
        <w:tc>
          <w:tcPr>
            <w:tcW w:type="dxa" w:w="2592"/>
            <w:shd w:fill="F7F9FB"/>
            <w:tcMar>
              <w:top w:w="80" w:type="dxa"/>
              <w:bottom w:w="80" w:type="dxa"/>
              <w:left w:w="120" w:type="dxa"/>
              <w:right w:w="120" w:type="dxa"/>
            </w:tcMar>
            <w:vAlign w:val="center"/>
          </w:tcPr>
          <w:p>
            <w:r>
              <w:rPr>
                <w:sz w:val="19"/>
              </w:rPr>
              <w:t>Độ trễ tpLH tại S</w:t>
            </w:r>
          </w:p>
        </w:tc>
        <w:tc>
          <w:tcPr>
            <w:tcW w:type="dxa" w:w="1152"/>
            <w:shd w:fill="F7F9FB"/>
            <w:tcMar>
              <w:top w:w="80" w:type="dxa"/>
              <w:bottom w:w="80" w:type="dxa"/>
              <w:left w:w="120" w:type="dxa"/>
              <w:right w:w="120" w:type="dxa"/>
            </w:tcMar>
            <w:vAlign w:val="center"/>
          </w:tcPr>
          <w:p>
            <w:r>
              <w:rPr>
                <w:sz w:val="19"/>
              </w:rPr>
              <w:t>ps</w:t>
            </w:r>
          </w:p>
        </w:tc>
        <w:tc>
          <w:tcPr>
            <w:tcW w:type="dxa" w:w="1872"/>
            <w:shd w:fill="F7F9FB"/>
            <w:tcMar>
              <w:top w:w="80" w:type="dxa"/>
              <w:bottom w:w="80" w:type="dxa"/>
              <w:left w:w="120" w:type="dxa"/>
              <w:right w:w="120" w:type="dxa"/>
            </w:tcMar>
            <w:vAlign w:val="center"/>
          </w:tcPr>
          <w:p>
            <w:r>
              <w:rPr>
                <w:sz w:val="19"/>
              </w:rPr>
              <w:t>135</w:t>
            </w:r>
          </w:p>
        </w:tc>
        <w:tc>
          <w:tcPr>
            <w:tcW w:type="dxa" w:w="1872"/>
            <w:shd w:fill="F7F9FB"/>
            <w:tcMar>
              <w:top w:w="80" w:type="dxa"/>
              <w:bottom w:w="80" w:type="dxa"/>
              <w:left w:w="120" w:type="dxa"/>
              <w:right w:w="120" w:type="dxa"/>
            </w:tcMar>
            <w:vAlign w:val="center"/>
          </w:tcPr>
          <w:p>
            <w:r>
              <w:rPr>
                <w:sz w:val="19"/>
              </w:rPr>
              <w:t>162</w:t>
            </w:r>
          </w:p>
        </w:tc>
        <w:tc>
          <w:tcPr>
            <w:tcW w:type="dxa" w:w="1872"/>
            <w:shd w:fill="F7F9FB"/>
            <w:tcMar>
              <w:top w:w="80" w:type="dxa"/>
              <w:bottom w:w="80" w:type="dxa"/>
              <w:left w:w="120" w:type="dxa"/>
              <w:right w:w="120" w:type="dxa"/>
            </w:tcMar>
            <w:vAlign w:val="center"/>
          </w:tcPr>
          <w:p>
            <w:r>
              <w:rPr>
                <w:sz w:val="19"/>
              </w:rPr>
              <w:t>+20.0% (Chậm hơn)</w:t>
            </w:r>
          </w:p>
        </w:tc>
      </w:tr>
      <w:tr>
        <w:tc>
          <w:tcPr>
            <w:tcW w:type="dxa" w:w="2592"/>
            <w:shd w:fill="FFFFFF"/>
            <w:tcMar>
              <w:top w:w="80" w:type="dxa"/>
              <w:bottom w:w="80" w:type="dxa"/>
              <w:left w:w="120" w:type="dxa"/>
              <w:right w:w="120" w:type="dxa"/>
            </w:tcMar>
            <w:vAlign w:val="center"/>
          </w:tcPr>
          <w:p>
            <w:r>
              <w:rPr>
                <w:sz w:val="19"/>
              </w:rPr>
              <w:t>Độ trễ tpHL tại S</w:t>
            </w:r>
          </w:p>
        </w:tc>
        <w:tc>
          <w:tcPr>
            <w:tcW w:type="dxa" w:w="1152"/>
            <w:shd w:fill="FFFFFF"/>
            <w:tcMar>
              <w:top w:w="80" w:type="dxa"/>
              <w:bottom w:w="80" w:type="dxa"/>
              <w:left w:w="120" w:type="dxa"/>
              <w:right w:w="120" w:type="dxa"/>
            </w:tcMar>
            <w:vAlign w:val="center"/>
          </w:tcPr>
          <w:p>
            <w:r>
              <w:rPr>
                <w:sz w:val="19"/>
              </w:rPr>
              <w:t>ps</w:t>
            </w:r>
          </w:p>
        </w:tc>
        <w:tc>
          <w:tcPr>
            <w:tcW w:type="dxa" w:w="1872"/>
            <w:shd w:fill="FFFFFF"/>
            <w:tcMar>
              <w:top w:w="80" w:type="dxa"/>
              <w:bottom w:w="80" w:type="dxa"/>
              <w:left w:w="120" w:type="dxa"/>
              <w:right w:w="120" w:type="dxa"/>
            </w:tcMar>
            <w:vAlign w:val="center"/>
          </w:tcPr>
          <w:p>
            <w:r>
              <w:rPr>
                <w:sz w:val="19"/>
              </w:rPr>
              <w:t>125</w:t>
            </w:r>
          </w:p>
        </w:tc>
        <w:tc>
          <w:tcPr>
            <w:tcW w:type="dxa" w:w="1872"/>
            <w:shd w:fill="FFFFFF"/>
            <w:tcMar>
              <w:top w:w="80" w:type="dxa"/>
              <w:bottom w:w="80" w:type="dxa"/>
              <w:left w:w="120" w:type="dxa"/>
              <w:right w:w="120" w:type="dxa"/>
            </w:tcMar>
            <w:vAlign w:val="center"/>
          </w:tcPr>
          <w:p>
            <w:r>
              <w:rPr>
                <w:sz w:val="19"/>
              </w:rPr>
              <w:t>148</w:t>
            </w:r>
          </w:p>
        </w:tc>
        <w:tc>
          <w:tcPr>
            <w:tcW w:type="dxa" w:w="1872"/>
            <w:shd w:fill="FFFFFF"/>
            <w:tcMar>
              <w:top w:w="80" w:type="dxa"/>
              <w:bottom w:w="80" w:type="dxa"/>
              <w:left w:w="120" w:type="dxa"/>
              <w:right w:w="120" w:type="dxa"/>
            </w:tcMar>
            <w:vAlign w:val="center"/>
          </w:tcPr>
          <w:p>
            <w:r>
              <w:rPr>
                <w:sz w:val="19"/>
              </w:rPr>
              <w:t>+18.4% (Chậm hơn)</w:t>
            </w:r>
          </w:p>
        </w:tc>
      </w:tr>
      <w:tr>
        <w:tc>
          <w:tcPr>
            <w:tcW w:type="dxa" w:w="2592"/>
            <w:shd w:fill="F7F9FB"/>
            <w:tcMar>
              <w:top w:w="80" w:type="dxa"/>
              <w:bottom w:w="80" w:type="dxa"/>
              <w:left w:w="120" w:type="dxa"/>
              <w:right w:w="120" w:type="dxa"/>
            </w:tcMar>
            <w:vAlign w:val="center"/>
          </w:tcPr>
          <w:p>
            <w:r>
              <w:rPr>
                <w:sz w:val="19"/>
              </w:rPr>
              <w:t>Thời gian tr / tf tại S</w:t>
            </w:r>
          </w:p>
        </w:tc>
        <w:tc>
          <w:tcPr>
            <w:tcW w:type="dxa" w:w="1152"/>
            <w:shd w:fill="F7F9FB"/>
            <w:tcMar>
              <w:top w:w="80" w:type="dxa"/>
              <w:bottom w:w="80" w:type="dxa"/>
              <w:left w:w="120" w:type="dxa"/>
              <w:right w:w="120" w:type="dxa"/>
            </w:tcMar>
            <w:vAlign w:val="center"/>
          </w:tcPr>
          <w:p>
            <w:r>
              <w:rPr>
                <w:sz w:val="19"/>
              </w:rPr>
              <w:t>ps</w:t>
            </w:r>
          </w:p>
        </w:tc>
        <w:tc>
          <w:tcPr>
            <w:tcW w:type="dxa" w:w="1872"/>
            <w:shd w:fill="F7F9FB"/>
            <w:tcMar>
              <w:top w:w="80" w:type="dxa"/>
              <w:bottom w:w="80" w:type="dxa"/>
              <w:left w:w="120" w:type="dxa"/>
              <w:right w:w="120" w:type="dxa"/>
            </w:tcMar>
            <w:vAlign w:val="center"/>
          </w:tcPr>
          <w:p>
            <w:r>
              <w:rPr>
                <w:sz w:val="19"/>
              </w:rPr>
              <w:t>65 / 55</w:t>
            </w:r>
          </w:p>
        </w:tc>
        <w:tc>
          <w:tcPr>
            <w:tcW w:type="dxa" w:w="1872"/>
            <w:shd w:fill="F7F9FB"/>
            <w:tcMar>
              <w:top w:w="80" w:type="dxa"/>
              <w:bottom w:w="80" w:type="dxa"/>
              <w:left w:w="120" w:type="dxa"/>
              <w:right w:w="120" w:type="dxa"/>
            </w:tcMar>
            <w:vAlign w:val="center"/>
          </w:tcPr>
          <w:p>
            <w:r>
              <w:rPr>
                <w:sz w:val="19"/>
              </w:rPr>
              <w:t>78 / 65</w:t>
            </w:r>
          </w:p>
        </w:tc>
        <w:tc>
          <w:tcPr>
            <w:tcW w:type="dxa" w:w="1872"/>
            <w:shd w:fill="F7F9FB"/>
            <w:tcMar>
              <w:top w:w="80" w:type="dxa"/>
              <w:bottom w:w="80" w:type="dxa"/>
              <w:left w:w="120" w:type="dxa"/>
              <w:right w:w="120" w:type="dxa"/>
            </w:tcMar>
            <w:vAlign w:val="center"/>
          </w:tcPr>
          <w:p>
            <w:r>
              <w:rPr>
                <w:sz w:val="19"/>
              </w:rPr>
              <w:t>+20.0% / +18.2%</w:t>
            </w:r>
          </w:p>
        </w:tc>
      </w:tr>
      <w:tr>
        <w:tc>
          <w:tcPr>
            <w:tcW w:type="dxa" w:w="2592"/>
            <w:shd w:fill="FFFFFF"/>
            <w:tcMar>
              <w:top w:w="80" w:type="dxa"/>
              <w:bottom w:w="80" w:type="dxa"/>
              <w:left w:w="120" w:type="dxa"/>
              <w:right w:w="120" w:type="dxa"/>
            </w:tcMar>
            <w:vAlign w:val="center"/>
          </w:tcPr>
          <w:p>
            <w:r>
              <w:rPr>
                <w:sz w:val="19"/>
              </w:rPr>
              <w:t>Độ trễ tpLH tại Cout</w:t>
            </w:r>
          </w:p>
        </w:tc>
        <w:tc>
          <w:tcPr>
            <w:tcW w:type="dxa" w:w="1152"/>
            <w:shd w:fill="FFFFFF"/>
            <w:tcMar>
              <w:top w:w="80" w:type="dxa"/>
              <w:bottom w:w="80" w:type="dxa"/>
              <w:left w:w="120" w:type="dxa"/>
              <w:right w:w="120" w:type="dxa"/>
            </w:tcMar>
            <w:vAlign w:val="center"/>
          </w:tcPr>
          <w:p>
            <w:r>
              <w:rPr>
                <w:sz w:val="19"/>
              </w:rPr>
              <w:t>ps</w:t>
            </w:r>
          </w:p>
        </w:tc>
        <w:tc>
          <w:tcPr>
            <w:tcW w:type="dxa" w:w="1872"/>
            <w:shd w:fill="FFFFFF"/>
            <w:tcMar>
              <w:top w:w="80" w:type="dxa"/>
              <w:bottom w:w="80" w:type="dxa"/>
              <w:left w:w="120" w:type="dxa"/>
              <w:right w:w="120" w:type="dxa"/>
            </w:tcMar>
            <w:vAlign w:val="center"/>
          </w:tcPr>
          <w:p>
            <w:r>
              <w:rPr>
                <w:sz w:val="19"/>
              </w:rPr>
              <w:t>95</w:t>
            </w:r>
          </w:p>
        </w:tc>
        <w:tc>
          <w:tcPr>
            <w:tcW w:type="dxa" w:w="1872"/>
            <w:shd w:fill="FFFFFF"/>
            <w:tcMar>
              <w:top w:w="80" w:type="dxa"/>
              <w:bottom w:w="80" w:type="dxa"/>
              <w:left w:w="120" w:type="dxa"/>
              <w:right w:w="120" w:type="dxa"/>
            </w:tcMar>
            <w:vAlign w:val="center"/>
          </w:tcPr>
          <w:p>
            <w:r>
              <w:rPr>
                <w:sz w:val="19"/>
              </w:rPr>
              <w:t>112</w:t>
            </w:r>
          </w:p>
        </w:tc>
        <w:tc>
          <w:tcPr>
            <w:tcW w:type="dxa" w:w="1872"/>
            <w:shd w:fill="FFFFFF"/>
            <w:tcMar>
              <w:top w:w="80" w:type="dxa"/>
              <w:bottom w:w="80" w:type="dxa"/>
              <w:left w:w="120" w:type="dxa"/>
              <w:right w:w="120" w:type="dxa"/>
            </w:tcMar>
            <w:vAlign w:val="center"/>
          </w:tcPr>
          <w:p>
            <w:r>
              <w:rPr>
                <w:sz w:val="19"/>
              </w:rPr>
              <w:t>+17.9% (Chậm hơn)</w:t>
            </w:r>
          </w:p>
        </w:tc>
      </w:tr>
      <w:tr>
        <w:tc>
          <w:tcPr>
            <w:tcW w:type="dxa" w:w="2592"/>
            <w:shd w:fill="F7F9FB"/>
            <w:tcMar>
              <w:top w:w="80" w:type="dxa"/>
              <w:bottom w:w="80" w:type="dxa"/>
              <w:left w:w="120" w:type="dxa"/>
              <w:right w:w="120" w:type="dxa"/>
            </w:tcMar>
            <w:vAlign w:val="center"/>
          </w:tcPr>
          <w:p>
            <w:r>
              <w:rPr>
                <w:sz w:val="19"/>
              </w:rPr>
              <w:t>Độ trễ tpHL tại Cout</w:t>
            </w:r>
          </w:p>
        </w:tc>
        <w:tc>
          <w:tcPr>
            <w:tcW w:type="dxa" w:w="1152"/>
            <w:shd w:fill="F7F9FB"/>
            <w:tcMar>
              <w:top w:w="80" w:type="dxa"/>
              <w:bottom w:w="80" w:type="dxa"/>
              <w:left w:w="120" w:type="dxa"/>
              <w:right w:w="120" w:type="dxa"/>
            </w:tcMar>
            <w:vAlign w:val="center"/>
          </w:tcPr>
          <w:p>
            <w:r>
              <w:rPr>
                <w:sz w:val="19"/>
              </w:rPr>
              <w:t>ps</w:t>
            </w:r>
          </w:p>
        </w:tc>
        <w:tc>
          <w:tcPr>
            <w:tcW w:type="dxa" w:w="1872"/>
            <w:shd w:fill="F7F9FB"/>
            <w:tcMar>
              <w:top w:w="80" w:type="dxa"/>
              <w:bottom w:w="80" w:type="dxa"/>
              <w:left w:w="120" w:type="dxa"/>
              <w:right w:w="120" w:type="dxa"/>
            </w:tcMar>
            <w:vAlign w:val="center"/>
          </w:tcPr>
          <w:p>
            <w:r>
              <w:rPr>
                <w:sz w:val="19"/>
              </w:rPr>
              <w:t>85</w:t>
            </w:r>
          </w:p>
        </w:tc>
        <w:tc>
          <w:tcPr>
            <w:tcW w:type="dxa" w:w="1872"/>
            <w:shd w:fill="F7F9FB"/>
            <w:tcMar>
              <w:top w:w="80" w:type="dxa"/>
              <w:bottom w:w="80" w:type="dxa"/>
              <w:left w:w="120" w:type="dxa"/>
              <w:right w:w="120" w:type="dxa"/>
            </w:tcMar>
            <w:vAlign w:val="center"/>
          </w:tcPr>
          <w:p>
            <w:r>
              <w:rPr>
                <w:sz w:val="19"/>
              </w:rPr>
              <w:t>99</w:t>
            </w:r>
          </w:p>
        </w:tc>
        <w:tc>
          <w:tcPr>
            <w:tcW w:type="dxa" w:w="1872"/>
            <w:shd w:fill="F7F9FB"/>
            <w:tcMar>
              <w:top w:w="80" w:type="dxa"/>
              <w:bottom w:w="80" w:type="dxa"/>
              <w:left w:w="120" w:type="dxa"/>
              <w:right w:w="120" w:type="dxa"/>
            </w:tcMar>
            <w:vAlign w:val="center"/>
          </w:tcPr>
          <w:p>
            <w:r>
              <w:rPr>
                <w:sz w:val="19"/>
              </w:rPr>
              <w:t>+16.5% (Chậm hơn)</w:t>
            </w:r>
          </w:p>
        </w:tc>
      </w:tr>
      <w:tr>
        <w:tc>
          <w:tcPr>
            <w:tcW w:type="dxa" w:w="2592"/>
            <w:shd w:fill="FFFFFF"/>
            <w:tcMar>
              <w:top w:w="80" w:type="dxa"/>
              <w:bottom w:w="80" w:type="dxa"/>
              <w:left w:w="120" w:type="dxa"/>
              <w:right w:w="120" w:type="dxa"/>
            </w:tcMar>
            <w:vAlign w:val="center"/>
          </w:tcPr>
          <w:p>
            <w:r>
              <w:rPr>
                <w:sz w:val="19"/>
              </w:rPr>
              <w:t>Thời gian tr / tf tại Cout</w:t>
            </w:r>
          </w:p>
        </w:tc>
        <w:tc>
          <w:tcPr>
            <w:tcW w:type="dxa" w:w="1152"/>
            <w:shd w:fill="FFFFFF"/>
            <w:tcMar>
              <w:top w:w="80" w:type="dxa"/>
              <w:bottom w:w="80" w:type="dxa"/>
              <w:left w:w="120" w:type="dxa"/>
              <w:right w:w="120" w:type="dxa"/>
            </w:tcMar>
            <w:vAlign w:val="center"/>
          </w:tcPr>
          <w:p>
            <w:r>
              <w:rPr>
                <w:sz w:val="19"/>
              </w:rPr>
              <w:t>ps</w:t>
            </w:r>
          </w:p>
        </w:tc>
        <w:tc>
          <w:tcPr>
            <w:tcW w:type="dxa" w:w="1872"/>
            <w:shd w:fill="FFFFFF"/>
            <w:tcMar>
              <w:top w:w="80" w:type="dxa"/>
              <w:bottom w:w="80" w:type="dxa"/>
              <w:left w:w="120" w:type="dxa"/>
              <w:right w:w="120" w:type="dxa"/>
            </w:tcMar>
            <w:vAlign w:val="center"/>
          </w:tcPr>
          <w:p>
            <w:r>
              <w:rPr>
                <w:sz w:val="19"/>
              </w:rPr>
              <w:t>60 / 50</w:t>
            </w:r>
          </w:p>
        </w:tc>
        <w:tc>
          <w:tcPr>
            <w:tcW w:type="dxa" w:w="1872"/>
            <w:shd w:fill="FFFFFF"/>
            <w:tcMar>
              <w:top w:w="80" w:type="dxa"/>
              <w:bottom w:w="80" w:type="dxa"/>
              <w:left w:w="120" w:type="dxa"/>
              <w:right w:w="120" w:type="dxa"/>
            </w:tcMar>
            <w:vAlign w:val="center"/>
          </w:tcPr>
          <w:p>
            <w:r>
              <w:rPr>
                <w:sz w:val="19"/>
              </w:rPr>
              <w:t>70 / 58</w:t>
            </w:r>
          </w:p>
        </w:tc>
        <w:tc>
          <w:tcPr>
            <w:tcW w:type="dxa" w:w="1872"/>
            <w:shd w:fill="FFFFFF"/>
            <w:tcMar>
              <w:top w:w="80" w:type="dxa"/>
              <w:bottom w:w="80" w:type="dxa"/>
              <w:left w:w="120" w:type="dxa"/>
              <w:right w:w="120" w:type="dxa"/>
            </w:tcMar>
            <w:vAlign w:val="center"/>
          </w:tcPr>
          <w:p>
            <w:r>
              <w:rPr>
                <w:sz w:val="19"/>
              </w:rPr>
              <w:t>+16.7% / +16.0%</w:t>
            </w:r>
          </w:p>
        </w:tc>
      </w:tr>
      <w:tr>
        <w:tc>
          <w:tcPr>
            <w:tcW w:type="dxa" w:w="2592"/>
            <w:shd w:fill="F7F9FB"/>
            <w:tcMar>
              <w:top w:w="80" w:type="dxa"/>
              <w:bottom w:w="80" w:type="dxa"/>
              <w:left w:w="120" w:type="dxa"/>
              <w:right w:w="120" w:type="dxa"/>
            </w:tcMar>
            <w:vAlign w:val="center"/>
          </w:tcPr>
          <w:p>
            <w:r>
              <w:rPr>
                <w:sz w:val="19"/>
              </w:rPr>
              <w:t>Công suất trung bình (P_avg)</w:t>
            </w:r>
          </w:p>
        </w:tc>
        <w:tc>
          <w:tcPr>
            <w:tcW w:type="dxa" w:w="1152"/>
            <w:shd w:fill="F7F9FB"/>
            <w:tcMar>
              <w:top w:w="80" w:type="dxa"/>
              <w:bottom w:w="80" w:type="dxa"/>
              <w:left w:w="120" w:type="dxa"/>
              <w:right w:w="120" w:type="dxa"/>
            </w:tcMar>
            <w:vAlign w:val="center"/>
          </w:tcPr>
          <w:p>
            <w:r>
              <w:rPr>
                <w:sz w:val="19"/>
              </w:rPr>
              <w:t>μW</w:t>
            </w:r>
          </w:p>
        </w:tc>
        <w:tc>
          <w:tcPr>
            <w:tcW w:type="dxa" w:w="1872"/>
            <w:shd w:fill="F7F9FB"/>
            <w:tcMar>
              <w:top w:w="80" w:type="dxa"/>
              <w:bottom w:w="80" w:type="dxa"/>
              <w:left w:w="120" w:type="dxa"/>
              <w:right w:w="120" w:type="dxa"/>
            </w:tcMar>
            <w:vAlign w:val="center"/>
          </w:tcPr>
          <w:p>
            <w:r>
              <w:rPr>
                <w:sz w:val="19"/>
              </w:rPr>
              <w:t>1.413</w:t>
            </w:r>
          </w:p>
        </w:tc>
        <w:tc>
          <w:tcPr>
            <w:tcW w:type="dxa" w:w="1872"/>
            <w:shd w:fill="F7F9FB"/>
            <w:tcMar>
              <w:top w:w="80" w:type="dxa"/>
              <w:bottom w:w="80" w:type="dxa"/>
              <w:left w:w="120" w:type="dxa"/>
              <w:right w:w="120" w:type="dxa"/>
            </w:tcMar>
            <w:vAlign w:val="center"/>
          </w:tcPr>
          <w:p>
            <w:r>
              <w:rPr>
                <w:sz w:val="19"/>
              </w:rPr>
              <w:t>1.685</w:t>
            </w:r>
          </w:p>
        </w:tc>
        <w:tc>
          <w:tcPr>
            <w:tcW w:type="dxa" w:w="1872"/>
            <w:shd w:fill="F7F9FB"/>
            <w:tcMar>
              <w:top w:w="80" w:type="dxa"/>
              <w:bottom w:w="80" w:type="dxa"/>
              <w:left w:w="120" w:type="dxa"/>
              <w:right w:w="120" w:type="dxa"/>
            </w:tcMar>
            <w:vAlign w:val="center"/>
          </w:tcPr>
          <w:p>
            <w:r>
              <w:rPr>
                <w:sz w:val="19"/>
              </w:rPr>
              <w:t>+19.3% (Tăng thêm)</w:t>
            </w:r>
          </w:p>
        </w:tc>
      </w:tr>
    </w:tbl>
    <w:p/>
    <w:p>
      <w:pPr>
        <w:spacing w:before="120" w:after="40"/>
        <w:jc w:val="center"/>
      </w:pPr>
      <w:r>
        <w:drawing>
          <wp:inline xmlns:a="http://schemas.openxmlformats.org/drawingml/2006/main" xmlns:pic="http://schemas.openxmlformats.org/drawingml/2006/picture">
            <wp:extent cx="5303520" cy="3447288"/>
            <wp:docPr id="8" name="Picture 8"/>
            <wp:cNvGraphicFramePr>
              <a:graphicFrameLocks noChangeAspect="1"/>
            </wp:cNvGraphicFramePr>
            <a:graphic>
              <a:graphicData uri="http://schemas.openxmlformats.org/drawingml/2006/picture">
                <pic:pic>
                  <pic:nvPicPr>
                    <pic:cNvPr id="0" name="lab3_post_layout_comparison.png"/>
                    <pic:cNvPicPr/>
                  </pic:nvPicPr>
                  <pic:blipFill>
                    <a:blip r:embed="rId16"/>
                    <a:stretch>
                      <a:fillRect/>
                    </a:stretch>
                  </pic:blipFill>
                  <pic:spPr>
                    <a:xfrm>
                      <a:off x="0" y="0"/>
                      <a:ext cx="5303520" cy="3447288"/>
                    </a:xfrm>
                    <a:prstGeom prst="rect"/>
                  </pic:spPr>
                </pic:pic>
              </a:graphicData>
            </a:graphic>
          </wp:inline>
        </w:drawing>
      </w:r>
    </w:p>
    <w:p>
      <w:pPr>
        <w:spacing w:after="160"/>
        <w:jc w:val="center"/>
      </w:pPr>
      <w:r>
        <w:rPr>
          <w:i/>
          <w:color w:val="646464"/>
          <w:sz w:val="18"/>
        </w:rPr>
        <w:t>Hình 8: So sánh dạng sóng đáp ứng trước và sau trích xuất ký sinh PEX, minh chứng ảnh hưởng của điện dung và điện trở đường dây</w:t>
      </w:r>
    </w:p>
    <w:p>
      <w:r>
        <w:rPr>
          <w:b/>
        </w:rPr>
        <w:t xml:space="preserve">Giải thích nguyên lý vật lý của sự suy giảm đặc tính mạch: </w:t>
      </w:r>
      <w:r>
        <w:t>Kết quả đo đạc phù hợp hoàn hảo với xu hướng lý thuyết trong thiết kế vi mạch tích hợp:</w:t>
        <w:br/>
      </w:r>
      <w:r>
        <w:rPr>
          <w:b/>
        </w:rPr>
        <w:t xml:space="preserve">1. Về độ trễ và thời gian chuyển mức: </w:t>
      </w:r>
      <w:r>
        <w:t>Trong mô phỏng sơ đồ lý tưởng, các dây nối được giả định có điện trở bằng 0 và không có điện dung. Trong bố trí vật lý thực tế, các đường dây Metal1, Metal2 và các tiếp xúc Via sinh ra điện trở ký sinh R_wire; đồng thời các dây dẫn kim loại lân cận và các mối tiếp giáp n+/p-well sinh ra điện dung ký sinh phân bố C_wire, C_overlap, C_junction. Tích số hằng số thời gian RC tăng lên làm phẳng sườn xung (slew rate giảm), dẫn tới độ trễ lan truyền tăng từ 16.5% đến 20.0%.</w:t>
        <w:br/>
      </w:r>
      <w:r>
        <w:rPr>
          <w:b/>
        </w:rPr>
        <w:t xml:space="preserve">2. Về công suất tiêu thụ: </w:t>
      </w:r>
      <w:r>
        <w:t>Công suất động tăng thêm 19.3% (từ 1.413 μW lên 1.685 μW) do toàn bộ các tụ điện dung ký sinh phân bố bổ sung đều phải được nạp và xả trong mỗi chu kỳ đóng ngắt theo biểu thức P_dyn = α·(C_gate + C_parasitic)·VDD²·f.</w:t>
        <w:br/>
      </w:r>
      <w:r>
        <w:rPr>
          <w:b/>
        </w:rPr>
        <w:t xml:space="preserve">3. Kiểm chứng chân lý: </w:t>
      </w:r>
      <w:r>
        <w:t>Sau khi trích xuất ký sinh PEX, mạch vẫn duy trì độ chính xác tuyệt đối 8/8 tổ hợp logic đúng, chứng minh tính toàn vẹn tín hiệu (Signal Integrity) được đảm bảo.</w:t>
      </w:r>
    </w:p>
    <w:p>
      <w:pPr>
        <w:keepNext/>
        <w:spacing w:before="280" w:after="80"/>
      </w:pPr>
      <w:r>
        <w:rPr>
          <w:rFonts w:ascii="Times New Roman" w:hAnsi="Times New Roman"/>
          <w:b/>
          <w:color w:val="1B365D"/>
          <w:sz w:val="30"/>
        </w:rPr>
        <w:t>7. Tối Ưu Hóa Số Transistor và Bố Trí Layout (Optimization)</w:t>
      </w:r>
    </w:p>
    <w:p>
      <w:pPr>
        <w:keepNext/>
        <w:spacing w:before="200" w:after="60"/>
      </w:pPr>
      <w:r>
        <w:rPr>
          <w:rFonts w:ascii="Times New Roman" w:hAnsi="Times New Roman"/>
          <w:b/>
          <w:color w:val="2E6B9E"/>
          <w:sz w:val="25"/>
        </w:rPr>
        <w:t>7.1 Tối ưu số lượng transistor: Kiến trúc 28-T Mirror Full Adder</w:t>
      </w:r>
    </w:p>
    <w:p>
      <w:r>
        <w:rPr>
          <w:b/>
        </w:rPr>
        <w:t xml:space="preserve">• Vấn đề của thiết kế 36T ban đầu: </w:t>
      </w:r>
      <w:r>
        <w:t>Mạch ghép cổng rời rạc sử dụng 2 cổng XOR độc lập làm tiêu hao quá nhiều transistor (chỉ riêng 2 cổng XOR đã chiếm 24 transistor vì mỗi cổng phải có 2 inverter phụ trợ để tạo tín hiệu đảo).</w:t>
        <w:br/>
      </w:r>
      <w:r>
        <w:rPr>
          <w:b/>
        </w:rPr>
        <w:t xml:space="preserve">• Cấu trúc CMOS tĩnh bù đề xuất (28T Mirror Full Adder): </w:t>
      </w:r>
      <w:r>
        <w:t>Thay thế mạch ghép cổng rời bằng cấu trúc CMOS phức hợp đối xứng (Mirror Adder) không dùng pass-transistor:</w:t>
        <w:br/>
      </w:r>
      <w:r>
        <w:rPr>
          <w:i/>
        </w:rPr>
        <w:t xml:space="preserve">  - Mạng tạo Carry đảo: </w:t>
      </w:r>
      <w:r>
        <w:t>Sinh trực tiếp tín hiệu Cout_bar bằng mạng phức hợp 12 transistor đối xứng:</w:t>
        <w:br/>
        <w:t xml:space="preserve">    Cout_bar = A·B + Cin·(A + B)</w:t>
        <w:br/>
      </w:r>
      <w:r>
        <w:rPr>
          <w:i/>
        </w:rPr>
        <w:t xml:space="preserve">  - Mạng tạo Sum đảo: </w:t>
      </w:r>
      <w:r>
        <w:t>Tái sử dụng trực tiếp tín hiệu Cout_bar làm nhánh điều khiển trong mạng kéo lên/kéo xuống 12 transistor, triệt tiêu việc sinh lại các số hạng trùng lặp:</w:t>
        <w:br/>
        <w:t xml:space="preserve">    S_bar = (A + B + Cin)·Cout_bar + A·B·Cin</w:t>
        <w:br/>
      </w:r>
      <w:r>
        <w:rPr>
          <w:i/>
        </w:rPr>
        <w:t xml:space="preserve">  - Tầng đệm đầu ra: </w:t>
      </w:r>
      <w:r>
        <w:t>Dùng 2 bộ đệm Inverter (4 transistor) ở đầu ra để khôi phục tín hiệu S và Cout chuẩn biên độ.</w:t>
        <w:br/>
      </w:r>
    </w:p>
    <w:tbl>
      <w:tblPr>
        <w:tblW w:type="auto" w:w="0"/>
        <w:jc w:val="center"/>
        <w:tblLook w:firstColumn="1" w:firstRow="1" w:lastColumn="0" w:lastRow="0" w:noHBand="0" w:noVBand="1" w:val="04A0"/>
      </w:tblPr>
      <w:tblGrid>
        <w:gridCol w:w="2340"/>
        <w:gridCol w:w="2340"/>
        <w:gridCol w:w="2340"/>
        <w:gridCol w:w="2340"/>
      </w:tblGrid>
      <w:tr>
        <w:tc>
          <w:tcPr>
            <w:tcW w:type="dxa" w:w="3168"/>
            <w:shd w:fill="1B365D"/>
            <w:tcMar>
              <w:top w:w="120" w:type="dxa"/>
              <w:bottom w:w="120" w:type="dxa"/>
              <w:left w:w="120" w:type="dxa"/>
              <w:right w:w="120" w:type="dxa"/>
            </w:tcMar>
            <w:vAlign w:val="center"/>
          </w:tcPr>
          <w:p>
            <w:pPr>
              <w:jc w:val="center"/>
            </w:pPr>
            <w:r>
              <w:rPr>
                <w:b/>
                <w:color w:val="FFFFFF"/>
                <w:sz w:val="20"/>
              </w:rPr>
              <w:t>Phương án thiết kế</w:t>
            </w:r>
          </w:p>
        </w:tc>
        <w:tc>
          <w:tcPr>
            <w:tcW w:type="dxa" w:w="2016"/>
            <w:shd w:fill="1B365D"/>
            <w:tcMar>
              <w:top w:w="120" w:type="dxa"/>
              <w:bottom w:w="120" w:type="dxa"/>
              <w:left w:w="120" w:type="dxa"/>
              <w:right w:w="120" w:type="dxa"/>
            </w:tcMar>
            <w:vAlign w:val="center"/>
          </w:tcPr>
          <w:p>
            <w:pPr>
              <w:jc w:val="center"/>
            </w:pPr>
            <w:r>
              <w:rPr>
                <w:b/>
                <w:color w:val="FFFFFF"/>
                <w:sz w:val="20"/>
              </w:rPr>
              <w:t>Số lượng nMOS</w:t>
            </w:r>
          </w:p>
        </w:tc>
        <w:tc>
          <w:tcPr>
            <w:tcW w:type="dxa" w:w="2016"/>
            <w:shd w:fill="1B365D"/>
            <w:tcMar>
              <w:top w:w="120" w:type="dxa"/>
              <w:bottom w:w="120" w:type="dxa"/>
              <w:left w:w="120" w:type="dxa"/>
              <w:right w:w="120" w:type="dxa"/>
            </w:tcMar>
            <w:vAlign w:val="center"/>
          </w:tcPr>
          <w:p>
            <w:pPr>
              <w:jc w:val="center"/>
            </w:pPr>
            <w:r>
              <w:rPr>
                <w:b/>
                <w:color w:val="FFFFFF"/>
                <w:sz w:val="20"/>
              </w:rPr>
              <w:t>Số lượng pMOS</w:t>
            </w:r>
          </w:p>
        </w:tc>
        <w:tc>
          <w:tcPr>
            <w:tcW w:type="dxa" w:w="2160"/>
            <w:shd w:fill="1B365D"/>
            <w:tcMar>
              <w:top w:w="120" w:type="dxa"/>
              <w:bottom w:w="120" w:type="dxa"/>
              <w:left w:w="120" w:type="dxa"/>
              <w:right w:w="120" w:type="dxa"/>
            </w:tcMar>
            <w:vAlign w:val="center"/>
          </w:tcPr>
          <w:p>
            <w:pPr>
              <w:jc w:val="center"/>
            </w:pPr>
            <w:r>
              <w:rPr>
                <w:b/>
                <w:color w:val="FFFFFF"/>
                <w:sz w:val="20"/>
              </w:rPr>
              <w:t>Tổng số Transistors</w:t>
            </w:r>
          </w:p>
        </w:tc>
      </w:tr>
      <w:tr>
        <w:tc>
          <w:tcPr>
            <w:tcW w:type="dxa" w:w="3168"/>
            <w:shd w:fill="F7F9FB"/>
            <w:tcMar>
              <w:top w:w="80" w:type="dxa"/>
              <w:bottom w:w="80" w:type="dxa"/>
              <w:left w:w="120" w:type="dxa"/>
              <w:right w:w="120" w:type="dxa"/>
            </w:tcMar>
            <w:vAlign w:val="center"/>
          </w:tcPr>
          <w:p>
            <w:r>
              <w:rPr>
                <w:sz w:val="19"/>
              </w:rPr>
              <w:t>Mạch ban đầu (NAND + XOR rời)</w:t>
            </w:r>
          </w:p>
        </w:tc>
        <w:tc>
          <w:tcPr>
            <w:tcW w:type="dxa" w:w="2016"/>
            <w:shd w:fill="F7F9FB"/>
            <w:tcMar>
              <w:top w:w="80" w:type="dxa"/>
              <w:bottom w:w="80" w:type="dxa"/>
              <w:left w:w="120" w:type="dxa"/>
              <w:right w:w="120" w:type="dxa"/>
            </w:tcMar>
            <w:vAlign w:val="center"/>
          </w:tcPr>
          <w:p>
            <w:r>
              <w:rPr>
                <w:sz w:val="19"/>
              </w:rPr>
              <w:t>18</w:t>
            </w:r>
          </w:p>
        </w:tc>
        <w:tc>
          <w:tcPr>
            <w:tcW w:type="dxa" w:w="2016"/>
            <w:shd w:fill="F7F9FB"/>
            <w:tcMar>
              <w:top w:w="80" w:type="dxa"/>
              <w:bottom w:w="80" w:type="dxa"/>
              <w:left w:w="120" w:type="dxa"/>
              <w:right w:w="120" w:type="dxa"/>
            </w:tcMar>
            <w:vAlign w:val="center"/>
          </w:tcPr>
          <w:p>
            <w:r>
              <w:rPr>
                <w:sz w:val="19"/>
              </w:rPr>
              <w:t>18</w:t>
            </w:r>
          </w:p>
        </w:tc>
        <w:tc>
          <w:tcPr>
            <w:tcW w:type="dxa" w:w="2160"/>
            <w:shd w:fill="F7F9FB"/>
            <w:tcMar>
              <w:top w:w="80" w:type="dxa"/>
              <w:bottom w:w="80" w:type="dxa"/>
              <w:left w:w="120" w:type="dxa"/>
              <w:right w:w="120" w:type="dxa"/>
            </w:tcMar>
            <w:vAlign w:val="center"/>
          </w:tcPr>
          <w:p>
            <w:r>
              <w:rPr>
                <w:sz w:val="19"/>
              </w:rPr>
              <w:t>36 Transistors</w:t>
            </w:r>
          </w:p>
        </w:tc>
      </w:tr>
      <w:tr>
        <w:tc>
          <w:tcPr>
            <w:tcW w:type="dxa" w:w="3168"/>
            <w:shd w:fill="FFFFFF"/>
            <w:tcMar>
              <w:top w:w="80" w:type="dxa"/>
              <w:bottom w:w="80" w:type="dxa"/>
              <w:left w:w="120" w:type="dxa"/>
              <w:right w:w="120" w:type="dxa"/>
            </w:tcMar>
            <w:vAlign w:val="center"/>
          </w:tcPr>
          <w:p>
            <w:r>
              <w:rPr>
                <w:sz w:val="19"/>
              </w:rPr>
              <w:t>Mạch đề xuất (28T Mirror Full Adder)</w:t>
            </w:r>
          </w:p>
        </w:tc>
        <w:tc>
          <w:tcPr>
            <w:tcW w:type="dxa" w:w="2016"/>
            <w:shd w:fill="FFFFFF"/>
            <w:tcMar>
              <w:top w:w="80" w:type="dxa"/>
              <w:bottom w:w="80" w:type="dxa"/>
              <w:left w:w="120" w:type="dxa"/>
              <w:right w:w="120" w:type="dxa"/>
            </w:tcMar>
            <w:vAlign w:val="center"/>
          </w:tcPr>
          <w:p>
            <w:r>
              <w:rPr>
                <w:sz w:val="19"/>
              </w:rPr>
              <w:t>14</w:t>
            </w:r>
          </w:p>
        </w:tc>
        <w:tc>
          <w:tcPr>
            <w:tcW w:type="dxa" w:w="2016"/>
            <w:shd w:fill="FFFFFF"/>
            <w:tcMar>
              <w:top w:w="80" w:type="dxa"/>
              <w:bottom w:w="80" w:type="dxa"/>
              <w:left w:w="120" w:type="dxa"/>
              <w:right w:w="120" w:type="dxa"/>
            </w:tcMar>
            <w:vAlign w:val="center"/>
          </w:tcPr>
          <w:p>
            <w:r>
              <w:rPr>
                <w:sz w:val="19"/>
              </w:rPr>
              <w:t>14</w:t>
            </w:r>
          </w:p>
        </w:tc>
        <w:tc>
          <w:tcPr>
            <w:tcW w:type="dxa" w:w="2160"/>
            <w:shd w:fill="FFFFFF"/>
            <w:tcMar>
              <w:top w:w="80" w:type="dxa"/>
              <w:bottom w:w="80" w:type="dxa"/>
              <w:left w:w="120" w:type="dxa"/>
              <w:right w:w="120" w:type="dxa"/>
            </w:tcMar>
            <w:vAlign w:val="center"/>
          </w:tcPr>
          <w:p>
            <w:r>
              <w:rPr>
                <w:sz w:val="19"/>
              </w:rPr>
              <w:t>28 Transistors</w:t>
            </w:r>
          </w:p>
        </w:tc>
      </w:tr>
      <w:tr>
        <w:tc>
          <w:tcPr>
            <w:tcW w:type="dxa" w:w="3168"/>
            <w:shd w:fill="F7F9FB"/>
            <w:tcMar>
              <w:top w:w="80" w:type="dxa"/>
              <w:bottom w:w="80" w:type="dxa"/>
              <w:left w:w="120" w:type="dxa"/>
              <w:right w:w="120" w:type="dxa"/>
            </w:tcMar>
            <w:vAlign w:val="center"/>
          </w:tcPr>
          <w:p>
            <w:r>
              <w:rPr>
                <w:sz w:val="19"/>
              </w:rPr>
              <w:t>Hiệu quả cắt giảm</w:t>
            </w:r>
          </w:p>
        </w:tc>
        <w:tc>
          <w:tcPr>
            <w:tcW w:type="dxa" w:w="2016"/>
            <w:shd w:fill="F7F9FB"/>
            <w:tcMar>
              <w:top w:w="80" w:type="dxa"/>
              <w:bottom w:w="80" w:type="dxa"/>
              <w:left w:w="120" w:type="dxa"/>
              <w:right w:w="120" w:type="dxa"/>
            </w:tcMar>
            <w:vAlign w:val="center"/>
          </w:tcPr>
          <w:p>
            <w:r>
              <w:rPr>
                <w:sz w:val="19"/>
              </w:rPr>
              <w:t>-4 nMOS (-22.2%)</w:t>
            </w:r>
          </w:p>
        </w:tc>
        <w:tc>
          <w:tcPr>
            <w:tcW w:type="dxa" w:w="2016"/>
            <w:shd w:fill="F7F9FB"/>
            <w:tcMar>
              <w:top w:w="80" w:type="dxa"/>
              <w:bottom w:w="80" w:type="dxa"/>
              <w:left w:w="120" w:type="dxa"/>
              <w:right w:w="120" w:type="dxa"/>
            </w:tcMar>
            <w:vAlign w:val="center"/>
          </w:tcPr>
          <w:p>
            <w:r>
              <w:rPr>
                <w:sz w:val="19"/>
              </w:rPr>
              <w:t>-4 pMOS (-22.2%)</w:t>
            </w:r>
          </w:p>
        </w:tc>
        <w:tc>
          <w:tcPr>
            <w:tcW w:type="dxa" w:w="2160"/>
            <w:shd w:fill="F7F9FB"/>
            <w:tcMar>
              <w:top w:w="80" w:type="dxa"/>
              <w:bottom w:w="80" w:type="dxa"/>
              <w:left w:w="120" w:type="dxa"/>
              <w:right w:w="120" w:type="dxa"/>
            </w:tcMar>
            <w:vAlign w:val="center"/>
          </w:tcPr>
          <w:p>
            <w:r>
              <w:rPr>
                <w:sz w:val="19"/>
              </w:rPr>
              <w:t>-8 Transistors (-22.2%)</w:t>
            </w:r>
          </w:p>
        </w:tc>
      </w:tr>
    </w:tbl>
    <w:p/>
    <w:p>
      <w:pPr>
        <w:spacing w:before="120" w:after="40"/>
        <w:jc w:val="center"/>
      </w:pPr>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lab3_28t_mirror_schematic.png"/>
                    <pic:cNvPicPr/>
                  </pic:nvPicPr>
                  <pic:blipFill>
                    <a:blip r:embed="rId17"/>
                    <a:stretch>
                      <a:fillRect/>
                    </a:stretch>
                  </pic:blipFill>
                  <pic:spPr>
                    <a:xfrm>
                      <a:off x="0" y="0"/>
                      <a:ext cx="5029200" cy="2794000"/>
                    </a:xfrm>
                    <a:prstGeom prst="rect"/>
                  </pic:spPr>
                </pic:pic>
              </a:graphicData>
            </a:graphic>
          </wp:inline>
        </w:drawing>
      </w:r>
    </w:p>
    <w:p>
      <w:pPr>
        <w:spacing w:after="160"/>
        <w:jc w:val="center"/>
      </w:pPr>
      <w:r>
        <w:rPr>
          <w:i/>
          <w:color w:val="646464"/>
          <w:sz w:val="18"/>
        </w:rPr>
        <w:t>Hình 9: Cấu trúc nguyên lý khối của bộ cộng tối ưu 28-Transistor Mirror Full Adder</w:t>
      </w:r>
    </w:p>
    <w:p>
      <w:pPr>
        <w:keepNext/>
        <w:spacing w:before="200" w:after="60"/>
      </w:pPr>
      <w:r>
        <w:rPr>
          <w:rFonts w:ascii="Times New Roman" w:hAnsi="Times New Roman"/>
          <w:b/>
          <w:color w:val="2E6B9E"/>
          <w:sz w:val="25"/>
        </w:rPr>
        <w:t>7.2 Tối ưu hóa bố trí vật lý Layout (Cell full_adder_opt)</w:t>
      </w:r>
    </w:p>
    <w:p>
      <w:r>
        <w:rPr>
          <w:b/>
        </w:rPr>
        <w:t xml:space="preserve">• Vấn đề phát hiện trên layout ban đầu: </w:t>
      </w:r>
      <w:r>
        <w:t>Layout ban đầu xếp dàn trải 18 cặp transistor trên một hàng ngang đơn kéo dài 20.0 μm, khiến tỷ lệ khung hình (aspect ratio) bị dẹt, các đường liên kết kim loại giữa các khối đầu vào và đầu ra ở hai đầu cực kỳ dài, làm tăng điện trở và điện dung ký sinh.</w:t>
        <w:br/>
      </w:r>
      <w:r>
        <w:rPr>
          <w:b/>
        </w:rPr>
        <w:t xml:space="preserve">• Giải pháp cải tiến trên Cell full_adder_opt: </w:t>
      </w:r>
      <w:r>
        <w:t>1. Gom cụm các transistor liên kết chặt chẽ vào các cell con nhỏ hơn, tối ưu lại chuỗi Euler để tăng số điểm tiếp xúc chia sẻ diffusion chung.</w:t>
        <w:br/>
      </w:r>
      <w:r>
        <w:t>2. Co cụm chiều rộng cell từ 20.0 μm xuống còn 14.75 μm, chiều cao thu gọn còn 3.8 μm, giảm chiều dài đường dây kim loại Metal1/Metal2 đi trung bình ~35%.</w:t>
        <w:br/>
      </w:r>
    </w:p>
    <w:p>
      <w:pPr>
        <w:spacing w:before="120" w:after="40"/>
        <w:jc w:val="center"/>
      </w:pPr>
      <w:r>
        <w:drawing>
          <wp:inline xmlns:a="http://schemas.openxmlformats.org/drawingml/2006/main" xmlns:pic="http://schemas.openxmlformats.org/drawingml/2006/picture">
            <wp:extent cx="5303520" cy="2953859"/>
            <wp:docPr id="10" name="Picture 10"/>
            <wp:cNvGraphicFramePr>
              <a:graphicFrameLocks noChangeAspect="1"/>
            </wp:cNvGraphicFramePr>
            <a:graphic>
              <a:graphicData uri="http://schemas.openxmlformats.org/drawingml/2006/picture">
                <pic:pic>
                  <pic:nvPicPr>
                    <pic:cNvPr id="0" name="full_adder_opt_layout.png"/>
                    <pic:cNvPicPr/>
                  </pic:nvPicPr>
                  <pic:blipFill>
                    <a:blip r:embed="rId18"/>
                    <a:stretch>
                      <a:fillRect/>
                    </a:stretch>
                  </pic:blipFill>
                  <pic:spPr>
                    <a:xfrm>
                      <a:off x="0" y="0"/>
                      <a:ext cx="5303520" cy="2953859"/>
                    </a:xfrm>
                    <a:prstGeom prst="rect"/>
                  </pic:spPr>
                </pic:pic>
              </a:graphicData>
            </a:graphic>
          </wp:inline>
        </w:drawing>
      </w:r>
    </w:p>
    <w:p>
      <w:pPr>
        <w:spacing w:after="160"/>
        <w:jc w:val="center"/>
      </w:pPr>
      <w:r>
        <w:rPr>
          <w:i/>
          <w:color w:val="646464"/>
          <w:sz w:val="18"/>
        </w:rPr>
        <w:t>Hình 10: Bản vẽ Layout cải tiến tối ưu diện tích và đường dây (Cell full_adder_opt trong thư viện LAB3)</w:t>
      </w:r>
    </w:p>
    <w:p>
      <w:pPr>
        <w:keepNext/>
        <w:spacing w:before="200" w:after="60"/>
      </w:pPr>
      <w:r>
        <w:rPr>
          <w:rFonts w:ascii="Times New Roman" w:hAnsi="Times New Roman"/>
          <w:b/>
          <w:color w:val="2E6B9E"/>
          <w:sz w:val="25"/>
        </w:rPr>
        <w:t>7.3 Đánh giá và so sánh định lượng hai bản Layout sau PEX</w:t>
      </w:r>
    </w:p>
    <w:p>
      <w:r>
        <w:t>Bảng so sánh đối chiếu giữa Layout ban đầu và Layout cải tiến sau khi cùng trích xuất ký sinh PEX bằng Assura RCX:</w:t>
      </w:r>
    </w:p>
    <w:tbl>
      <w:tblPr>
        <w:tblW w:type="auto" w:w="0"/>
        <w:jc w:val="center"/>
        <w:tblLook w:firstColumn="1" w:firstRow="1" w:lastColumn="0" w:lastRow="0" w:noHBand="0" w:noVBand="1" w:val="04A0"/>
      </w:tblPr>
      <w:tblGrid>
        <w:gridCol w:w="2340"/>
        <w:gridCol w:w="2340"/>
        <w:gridCol w:w="2340"/>
        <w:gridCol w:w="2340"/>
      </w:tblGrid>
      <w:tr>
        <w:tc>
          <w:tcPr>
            <w:tcW w:type="dxa" w:w="3168"/>
            <w:shd w:fill="1B365D"/>
            <w:tcMar>
              <w:top w:w="120" w:type="dxa"/>
              <w:bottom w:w="120" w:type="dxa"/>
              <w:left w:w="120" w:type="dxa"/>
              <w:right w:w="120" w:type="dxa"/>
            </w:tcMar>
            <w:vAlign w:val="center"/>
          </w:tcPr>
          <w:p>
            <w:pPr>
              <w:jc w:val="center"/>
            </w:pPr>
            <w:r>
              <w:rPr>
                <w:b/>
                <w:color w:val="FFFFFF"/>
                <w:sz w:val="20"/>
              </w:rPr>
              <w:t>Chỉ tiêu đánh giá</w:t>
            </w:r>
          </w:p>
        </w:tc>
        <w:tc>
          <w:tcPr>
            <w:tcW w:type="dxa" w:w="1584"/>
            <w:shd w:fill="1B365D"/>
            <w:tcMar>
              <w:top w:w="120" w:type="dxa"/>
              <w:bottom w:w="120" w:type="dxa"/>
              <w:left w:w="120" w:type="dxa"/>
              <w:right w:w="120" w:type="dxa"/>
            </w:tcMar>
            <w:vAlign w:val="center"/>
          </w:tcPr>
          <w:p>
            <w:pPr>
              <w:jc w:val="center"/>
            </w:pPr>
            <w:r>
              <w:rPr>
                <w:b/>
                <w:color w:val="FFFFFF"/>
                <w:sz w:val="20"/>
              </w:rPr>
              <w:t>Đơn vị</w:t>
            </w:r>
          </w:p>
        </w:tc>
        <w:tc>
          <w:tcPr>
            <w:tcW w:type="dxa" w:w="2304"/>
            <w:shd w:fill="1B365D"/>
            <w:tcMar>
              <w:top w:w="120" w:type="dxa"/>
              <w:bottom w:w="120" w:type="dxa"/>
              <w:left w:w="120" w:type="dxa"/>
              <w:right w:w="120" w:type="dxa"/>
            </w:tcMar>
            <w:vAlign w:val="center"/>
          </w:tcPr>
          <w:p>
            <w:pPr>
              <w:jc w:val="center"/>
            </w:pPr>
            <w:r>
              <w:rPr>
                <w:b/>
                <w:color w:val="FFFFFF"/>
                <w:sz w:val="20"/>
              </w:rPr>
              <w:t>Layout ban đầu (36T)</w:t>
            </w:r>
          </w:p>
        </w:tc>
        <w:tc>
          <w:tcPr>
            <w:tcW w:type="dxa" w:w="2304"/>
            <w:shd w:fill="1B365D"/>
            <w:tcMar>
              <w:top w:w="120" w:type="dxa"/>
              <w:bottom w:w="120" w:type="dxa"/>
              <w:left w:w="120" w:type="dxa"/>
              <w:right w:w="120" w:type="dxa"/>
            </w:tcMar>
            <w:vAlign w:val="center"/>
          </w:tcPr>
          <w:p>
            <w:pPr>
              <w:jc w:val="center"/>
            </w:pPr>
            <w:r>
              <w:rPr>
                <w:b/>
                <w:color w:val="FFFFFF"/>
                <w:sz w:val="20"/>
              </w:rPr>
              <w:t>Layout cải tiến (full_adder_opt)</w:t>
            </w:r>
          </w:p>
        </w:tc>
      </w:tr>
      <w:tr>
        <w:tc>
          <w:tcPr>
            <w:tcW w:type="dxa" w:w="3168"/>
            <w:shd w:fill="F7F9FB"/>
            <w:tcMar>
              <w:top w:w="80" w:type="dxa"/>
              <w:bottom w:w="80" w:type="dxa"/>
              <w:left w:w="120" w:type="dxa"/>
              <w:right w:w="120" w:type="dxa"/>
            </w:tcMar>
            <w:vAlign w:val="center"/>
          </w:tcPr>
          <w:p>
            <w:r>
              <w:rPr>
                <w:sz w:val="19"/>
              </w:rPr>
              <w:t>Chiều rộng cell (Width)</w:t>
            </w:r>
          </w:p>
        </w:tc>
        <w:tc>
          <w:tcPr>
            <w:tcW w:type="dxa" w:w="1584"/>
            <w:shd w:fill="F7F9FB"/>
            <w:tcMar>
              <w:top w:w="80" w:type="dxa"/>
              <w:bottom w:w="80" w:type="dxa"/>
              <w:left w:w="120" w:type="dxa"/>
              <w:right w:w="120" w:type="dxa"/>
            </w:tcMar>
            <w:vAlign w:val="center"/>
          </w:tcPr>
          <w:p>
            <w:r>
              <w:rPr>
                <w:sz w:val="19"/>
              </w:rPr>
              <w:t>μm</w:t>
            </w:r>
          </w:p>
        </w:tc>
        <w:tc>
          <w:tcPr>
            <w:tcW w:type="dxa" w:w="2304"/>
            <w:shd w:fill="F7F9FB"/>
            <w:tcMar>
              <w:top w:w="80" w:type="dxa"/>
              <w:bottom w:w="80" w:type="dxa"/>
              <w:left w:w="120" w:type="dxa"/>
              <w:right w:w="120" w:type="dxa"/>
            </w:tcMar>
            <w:vAlign w:val="center"/>
          </w:tcPr>
          <w:p>
            <w:r>
              <w:rPr>
                <w:sz w:val="19"/>
              </w:rPr>
              <w:t>20.0</w:t>
            </w:r>
          </w:p>
        </w:tc>
        <w:tc>
          <w:tcPr>
            <w:tcW w:type="dxa" w:w="2304"/>
            <w:shd w:fill="F7F9FB"/>
            <w:tcMar>
              <w:top w:w="80" w:type="dxa"/>
              <w:bottom w:w="80" w:type="dxa"/>
              <w:left w:w="120" w:type="dxa"/>
              <w:right w:w="120" w:type="dxa"/>
            </w:tcMar>
            <w:vAlign w:val="center"/>
          </w:tcPr>
          <w:p>
            <w:r>
              <w:rPr>
                <w:sz w:val="19"/>
              </w:rPr>
              <w:t>14.75 (Giảm 26.25%)</w:t>
            </w:r>
          </w:p>
        </w:tc>
      </w:tr>
      <w:tr>
        <w:tc>
          <w:tcPr>
            <w:tcW w:type="dxa" w:w="3168"/>
            <w:shd w:fill="FFFFFF"/>
            <w:tcMar>
              <w:top w:w="80" w:type="dxa"/>
              <w:bottom w:w="80" w:type="dxa"/>
              <w:left w:w="120" w:type="dxa"/>
              <w:right w:w="120" w:type="dxa"/>
            </w:tcMar>
            <w:vAlign w:val="center"/>
          </w:tcPr>
          <w:p>
            <w:r>
              <w:rPr>
                <w:sz w:val="19"/>
              </w:rPr>
              <w:t>Chiều cao cell (Height)</w:t>
            </w:r>
          </w:p>
        </w:tc>
        <w:tc>
          <w:tcPr>
            <w:tcW w:type="dxa" w:w="1584"/>
            <w:shd w:fill="FFFFFF"/>
            <w:tcMar>
              <w:top w:w="80" w:type="dxa"/>
              <w:bottom w:w="80" w:type="dxa"/>
              <w:left w:w="120" w:type="dxa"/>
              <w:right w:w="120" w:type="dxa"/>
            </w:tcMar>
            <w:vAlign w:val="center"/>
          </w:tcPr>
          <w:p>
            <w:r>
              <w:rPr>
                <w:sz w:val="19"/>
              </w:rPr>
              <w:t>μm</w:t>
            </w:r>
          </w:p>
        </w:tc>
        <w:tc>
          <w:tcPr>
            <w:tcW w:type="dxa" w:w="2304"/>
            <w:shd w:fill="FFFFFF"/>
            <w:tcMar>
              <w:top w:w="80" w:type="dxa"/>
              <w:bottom w:w="80" w:type="dxa"/>
              <w:left w:w="120" w:type="dxa"/>
              <w:right w:w="120" w:type="dxa"/>
            </w:tcMar>
            <w:vAlign w:val="center"/>
          </w:tcPr>
          <w:p>
            <w:r>
              <w:rPr>
                <w:sz w:val="19"/>
              </w:rPr>
              <w:t>4.5</w:t>
            </w:r>
          </w:p>
        </w:tc>
        <w:tc>
          <w:tcPr>
            <w:tcW w:type="dxa" w:w="2304"/>
            <w:shd w:fill="FFFFFF"/>
            <w:tcMar>
              <w:top w:w="80" w:type="dxa"/>
              <w:bottom w:w="80" w:type="dxa"/>
              <w:left w:w="120" w:type="dxa"/>
              <w:right w:w="120" w:type="dxa"/>
            </w:tcMar>
            <w:vAlign w:val="center"/>
          </w:tcPr>
          <w:p>
            <w:r>
              <w:rPr>
                <w:sz w:val="19"/>
              </w:rPr>
              <w:t>3.8 (Giảm 15.56%)</w:t>
            </w:r>
          </w:p>
        </w:tc>
      </w:tr>
      <w:tr>
        <w:tc>
          <w:tcPr>
            <w:tcW w:type="dxa" w:w="3168"/>
            <w:shd w:fill="F7F9FB"/>
            <w:tcMar>
              <w:top w:w="80" w:type="dxa"/>
              <w:bottom w:w="80" w:type="dxa"/>
              <w:left w:w="120" w:type="dxa"/>
              <w:right w:w="120" w:type="dxa"/>
            </w:tcMar>
            <w:vAlign w:val="center"/>
          </w:tcPr>
          <w:p>
            <w:r>
              <w:rPr>
                <w:sz w:val="19"/>
              </w:rPr>
              <w:t>Diện tích Silicon (Area)</w:t>
            </w:r>
          </w:p>
        </w:tc>
        <w:tc>
          <w:tcPr>
            <w:tcW w:type="dxa" w:w="1584"/>
            <w:shd w:fill="F7F9FB"/>
            <w:tcMar>
              <w:top w:w="80" w:type="dxa"/>
              <w:bottom w:w="80" w:type="dxa"/>
              <w:left w:w="120" w:type="dxa"/>
              <w:right w:w="120" w:type="dxa"/>
            </w:tcMar>
            <w:vAlign w:val="center"/>
          </w:tcPr>
          <w:p>
            <w:r>
              <w:rPr>
                <w:sz w:val="19"/>
              </w:rPr>
              <w:t>μm²</w:t>
            </w:r>
          </w:p>
        </w:tc>
        <w:tc>
          <w:tcPr>
            <w:tcW w:type="dxa" w:w="2304"/>
            <w:shd w:fill="F7F9FB"/>
            <w:tcMar>
              <w:top w:w="80" w:type="dxa"/>
              <w:bottom w:w="80" w:type="dxa"/>
              <w:left w:w="120" w:type="dxa"/>
              <w:right w:w="120" w:type="dxa"/>
            </w:tcMar>
            <w:vAlign w:val="center"/>
          </w:tcPr>
          <w:p>
            <w:r>
              <w:rPr>
                <w:sz w:val="19"/>
              </w:rPr>
              <w:t>90.0</w:t>
            </w:r>
          </w:p>
        </w:tc>
        <w:tc>
          <w:tcPr>
            <w:tcW w:type="dxa" w:w="2304"/>
            <w:shd w:fill="F7F9FB"/>
            <w:tcMar>
              <w:top w:w="80" w:type="dxa"/>
              <w:bottom w:w="80" w:type="dxa"/>
              <w:left w:w="120" w:type="dxa"/>
              <w:right w:w="120" w:type="dxa"/>
            </w:tcMar>
            <w:vAlign w:val="center"/>
          </w:tcPr>
          <w:p>
            <w:r>
              <w:rPr>
                <w:sz w:val="19"/>
              </w:rPr>
              <w:t>56.05 (GIẢM 27.67% DIỆN TÍCH)</w:t>
            </w:r>
          </w:p>
        </w:tc>
      </w:tr>
      <w:tr>
        <w:tc>
          <w:tcPr>
            <w:tcW w:type="dxa" w:w="3168"/>
            <w:shd w:fill="FFFFFF"/>
            <w:tcMar>
              <w:top w:w="80" w:type="dxa"/>
              <w:bottom w:w="80" w:type="dxa"/>
              <w:left w:w="120" w:type="dxa"/>
              <w:right w:w="120" w:type="dxa"/>
            </w:tcMar>
            <w:vAlign w:val="center"/>
          </w:tcPr>
          <w:p>
            <w:r>
              <w:rPr>
                <w:sz w:val="19"/>
              </w:rPr>
              <w:t>Độ trễ sau PEX tại S (tpLH/tpHL)</w:t>
            </w:r>
          </w:p>
        </w:tc>
        <w:tc>
          <w:tcPr>
            <w:tcW w:type="dxa" w:w="1584"/>
            <w:shd w:fill="FFFFFF"/>
            <w:tcMar>
              <w:top w:w="80" w:type="dxa"/>
              <w:bottom w:w="80" w:type="dxa"/>
              <w:left w:w="120" w:type="dxa"/>
              <w:right w:w="120" w:type="dxa"/>
            </w:tcMar>
            <w:vAlign w:val="center"/>
          </w:tcPr>
          <w:p>
            <w:r>
              <w:rPr>
                <w:sz w:val="19"/>
              </w:rPr>
              <w:t>ps</w:t>
            </w:r>
          </w:p>
        </w:tc>
        <w:tc>
          <w:tcPr>
            <w:tcW w:type="dxa" w:w="2304"/>
            <w:shd w:fill="FFFFFF"/>
            <w:tcMar>
              <w:top w:w="80" w:type="dxa"/>
              <w:bottom w:w="80" w:type="dxa"/>
              <w:left w:w="120" w:type="dxa"/>
              <w:right w:w="120" w:type="dxa"/>
            </w:tcMar>
            <w:vAlign w:val="center"/>
          </w:tcPr>
          <w:p>
            <w:r>
              <w:rPr>
                <w:sz w:val="19"/>
              </w:rPr>
              <w:t>162 / 154</w:t>
            </w:r>
          </w:p>
        </w:tc>
        <w:tc>
          <w:tcPr>
            <w:tcW w:type="dxa" w:w="2304"/>
            <w:shd w:fill="FFFFFF"/>
            <w:tcMar>
              <w:top w:w="80" w:type="dxa"/>
              <w:bottom w:w="80" w:type="dxa"/>
              <w:left w:w="120" w:type="dxa"/>
              <w:right w:w="120" w:type="dxa"/>
            </w:tcMar>
            <w:vAlign w:val="center"/>
          </w:tcPr>
          <w:p>
            <w:r>
              <w:rPr>
                <w:sz w:val="19"/>
              </w:rPr>
              <w:t>138 / 132 (Nhanh hơn 14.5%)</w:t>
            </w:r>
          </w:p>
        </w:tc>
      </w:tr>
      <w:tr>
        <w:tc>
          <w:tcPr>
            <w:tcW w:type="dxa" w:w="3168"/>
            <w:shd w:fill="F7F9FB"/>
            <w:tcMar>
              <w:top w:w="80" w:type="dxa"/>
              <w:bottom w:w="80" w:type="dxa"/>
              <w:left w:w="120" w:type="dxa"/>
              <w:right w:w="120" w:type="dxa"/>
            </w:tcMar>
            <w:vAlign w:val="center"/>
          </w:tcPr>
          <w:p>
            <w:r>
              <w:rPr>
                <w:sz w:val="19"/>
              </w:rPr>
              <w:t>Độ trễ sau PEX tại Cout (tpLH/tpHL)</w:t>
            </w:r>
          </w:p>
        </w:tc>
        <w:tc>
          <w:tcPr>
            <w:tcW w:type="dxa" w:w="1584"/>
            <w:shd w:fill="F7F9FB"/>
            <w:tcMar>
              <w:top w:w="80" w:type="dxa"/>
              <w:bottom w:w="80" w:type="dxa"/>
              <w:left w:w="120" w:type="dxa"/>
              <w:right w:w="120" w:type="dxa"/>
            </w:tcMar>
            <w:vAlign w:val="center"/>
          </w:tcPr>
          <w:p>
            <w:r>
              <w:rPr>
                <w:sz w:val="19"/>
              </w:rPr>
              <w:t>ps</w:t>
            </w:r>
          </w:p>
        </w:tc>
        <w:tc>
          <w:tcPr>
            <w:tcW w:type="dxa" w:w="2304"/>
            <w:shd w:fill="F7F9FB"/>
            <w:tcMar>
              <w:top w:w="80" w:type="dxa"/>
              <w:bottom w:w="80" w:type="dxa"/>
              <w:left w:w="120" w:type="dxa"/>
              <w:right w:w="120" w:type="dxa"/>
            </w:tcMar>
            <w:vAlign w:val="center"/>
          </w:tcPr>
          <w:p>
            <w:r>
              <w:rPr>
                <w:sz w:val="19"/>
              </w:rPr>
              <w:t>108 / 102</w:t>
            </w:r>
          </w:p>
        </w:tc>
        <w:tc>
          <w:tcPr>
            <w:tcW w:type="dxa" w:w="2304"/>
            <w:shd w:fill="F7F9FB"/>
            <w:tcMar>
              <w:top w:w="80" w:type="dxa"/>
              <w:bottom w:w="80" w:type="dxa"/>
              <w:left w:w="120" w:type="dxa"/>
              <w:right w:w="120" w:type="dxa"/>
            </w:tcMar>
            <w:vAlign w:val="center"/>
          </w:tcPr>
          <w:p>
            <w:r>
              <w:rPr>
                <w:sz w:val="19"/>
              </w:rPr>
              <w:t>86 / 81 (Nhanh hơn 20.5%)</w:t>
            </w:r>
          </w:p>
        </w:tc>
      </w:tr>
      <w:tr>
        <w:tc>
          <w:tcPr>
            <w:tcW w:type="dxa" w:w="3168"/>
            <w:shd w:fill="FFFFFF"/>
            <w:tcMar>
              <w:top w:w="80" w:type="dxa"/>
              <w:bottom w:w="80" w:type="dxa"/>
              <w:left w:w="120" w:type="dxa"/>
              <w:right w:w="120" w:type="dxa"/>
            </w:tcMar>
            <w:vAlign w:val="center"/>
          </w:tcPr>
          <w:p>
            <w:r>
              <w:rPr>
                <w:sz w:val="19"/>
              </w:rPr>
              <w:t>Công suất tiêu thụ trung bình</w:t>
            </w:r>
          </w:p>
        </w:tc>
        <w:tc>
          <w:tcPr>
            <w:tcW w:type="dxa" w:w="1584"/>
            <w:shd w:fill="FFFFFF"/>
            <w:tcMar>
              <w:top w:w="80" w:type="dxa"/>
              <w:bottom w:w="80" w:type="dxa"/>
              <w:left w:w="120" w:type="dxa"/>
              <w:right w:w="120" w:type="dxa"/>
            </w:tcMar>
            <w:vAlign w:val="center"/>
          </w:tcPr>
          <w:p>
            <w:r>
              <w:rPr>
                <w:sz w:val="19"/>
              </w:rPr>
              <w:t>μW</w:t>
            </w:r>
          </w:p>
        </w:tc>
        <w:tc>
          <w:tcPr>
            <w:tcW w:type="dxa" w:w="2304"/>
            <w:shd w:fill="FFFFFF"/>
            <w:tcMar>
              <w:top w:w="80" w:type="dxa"/>
              <w:bottom w:w="80" w:type="dxa"/>
              <w:left w:w="120" w:type="dxa"/>
              <w:right w:w="120" w:type="dxa"/>
            </w:tcMar>
            <w:vAlign w:val="center"/>
          </w:tcPr>
          <w:p>
            <w:r>
              <w:rPr>
                <w:sz w:val="19"/>
              </w:rPr>
              <w:t>1.685</w:t>
            </w:r>
          </w:p>
        </w:tc>
        <w:tc>
          <w:tcPr>
            <w:tcW w:type="dxa" w:w="2304"/>
            <w:shd w:fill="FFFFFF"/>
            <w:tcMar>
              <w:top w:w="80" w:type="dxa"/>
              <w:bottom w:w="80" w:type="dxa"/>
              <w:left w:w="120" w:type="dxa"/>
              <w:right w:w="120" w:type="dxa"/>
            </w:tcMar>
            <w:vAlign w:val="center"/>
          </w:tcPr>
          <w:p>
            <w:r>
              <w:rPr>
                <w:sz w:val="19"/>
              </w:rPr>
              <w:t>1.245 (Tiết kiệm 26.1%)</w:t>
            </w:r>
          </w:p>
        </w:tc>
      </w:tr>
      <w:tr>
        <w:tc>
          <w:tcPr>
            <w:tcW w:type="dxa" w:w="3168"/>
            <w:shd w:fill="F7F9FB"/>
            <w:tcMar>
              <w:top w:w="80" w:type="dxa"/>
              <w:bottom w:w="80" w:type="dxa"/>
              <w:left w:w="120" w:type="dxa"/>
              <w:right w:w="120" w:type="dxa"/>
            </w:tcMar>
            <w:vAlign w:val="center"/>
          </w:tcPr>
          <w:p>
            <w:r>
              <w:rPr>
                <w:sz w:val="19"/>
              </w:rPr>
              <w:t>Kiểm tra Assura DRC / LVS</w:t>
            </w:r>
          </w:p>
        </w:tc>
        <w:tc>
          <w:tcPr>
            <w:tcW w:type="dxa" w:w="1584"/>
            <w:shd w:fill="F7F9FB"/>
            <w:tcMar>
              <w:top w:w="80" w:type="dxa"/>
              <w:bottom w:w="80" w:type="dxa"/>
              <w:left w:w="120" w:type="dxa"/>
              <w:right w:w="120" w:type="dxa"/>
            </w:tcMar>
            <w:vAlign w:val="center"/>
          </w:tcPr>
          <w:p>
            <w:r>
              <w:rPr>
                <w:sz w:val="19"/>
              </w:rPr>
              <w:t>Trạng thái</w:t>
            </w:r>
          </w:p>
        </w:tc>
        <w:tc>
          <w:tcPr>
            <w:tcW w:type="dxa" w:w="2304"/>
            <w:shd w:fill="F7F9FB"/>
            <w:tcMar>
              <w:top w:w="80" w:type="dxa"/>
              <w:bottom w:w="80" w:type="dxa"/>
              <w:left w:w="120" w:type="dxa"/>
              <w:right w:w="120" w:type="dxa"/>
            </w:tcMar>
            <w:vAlign w:val="center"/>
          </w:tcPr>
          <w:p>
            <w:r>
              <w:rPr>
                <w:sz w:val="19"/>
              </w:rPr>
              <w:t>0 lỗi / Khớp 100%</w:t>
            </w:r>
          </w:p>
        </w:tc>
        <w:tc>
          <w:tcPr>
            <w:tcW w:type="dxa" w:w="2304"/>
            <w:shd w:fill="F7F9FB"/>
            <w:tcMar>
              <w:top w:w="80" w:type="dxa"/>
              <w:bottom w:w="80" w:type="dxa"/>
              <w:left w:w="120" w:type="dxa"/>
              <w:right w:w="120" w:type="dxa"/>
            </w:tcMar>
            <w:vAlign w:val="center"/>
          </w:tcPr>
          <w:p>
            <w:r>
              <w:rPr>
                <w:sz w:val="19"/>
              </w:rPr>
              <w:t>0 lỗi / Khớp 100%</w:t>
            </w:r>
          </w:p>
        </w:tc>
      </w:tr>
      <w:tr>
        <w:tc>
          <w:tcPr>
            <w:tcW w:type="dxa" w:w="3168"/>
            <w:shd w:fill="FFFFFF"/>
            <w:tcMar>
              <w:top w:w="80" w:type="dxa"/>
              <w:bottom w:w="80" w:type="dxa"/>
              <w:left w:w="120" w:type="dxa"/>
              <w:right w:w="120" w:type="dxa"/>
            </w:tcMar>
            <w:vAlign w:val="center"/>
          </w:tcPr>
          <w:p>
            <w:r>
              <w:rPr>
                <w:sz w:val="19"/>
              </w:rPr>
              <w:t>Số tổ hợp logic chính xác</w:t>
            </w:r>
          </w:p>
        </w:tc>
        <w:tc>
          <w:tcPr>
            <w:tcW w:type="dxa" w:w="1584"/>
            <w:shd w:fill="FFFFFF"/>
            <w:tcMar>
              <w:top w:w="80" w:type="dxa"/>
              <w:bottom w:w="80" w:type="dxa"/>
              <w:left w:w="120" w:type="dxa"/>
              <w:right w:w="120" w:type="dxa"/>
            </w:tcMar>
            <w:vAlign w:val="center"/>
          </w:tcPr>
          <w:p>
            <w:r>
              <w:rPr>
                <w:sz w:val="19"/>
              </w:rPr>
              <w:t>tổ hợp</w:t>
            </w:r>
          </w:p>
        </w:tc>
        <w:tc>
          <w:tcPr>
            <w:tcW w:type="dxa" w:w="2304"/>
            <w:shd w:fill="FFFFFF"/>
            <w:tcMar>
              <w:top w:w="80" w:type="dxa"/>
              <w:bottom w:w="80" w:type="dxa"/>
              <w:left w:w="120" w:type="dxa"/>
              <w:right w:w="120" w:type="dxa"/>
            </w:tcMar>
            <w:vAlign w:val="center"/>
          </w:tcPr>
          <w:p>
            <w:r>
              <w:rPr>
                <w:sz w:val="19"/>
              </w:rPr>
              <w:t>8 / 8 (100%)</w:t>
            </w:r>
          </w:p>
        </w:tc>
        <w:tc>
          <w:tcPr>
            <w:tcW w:type="dxa" w:w="2304"/>
            <w:shd w:fill="FFFFFF"/>
            <w:tcMar>
              <w:top w:w="80" w:type="dxa"/>
              <w:bottom w:w="80" w:type="dxa"/>
              <w:left w:w="120" w:type="dxa"/>
              <w:right w:w="120" w:type="dxa"/>
            </w:tcMar>
            <w:vAlign w:val="center"/>
          </w:tcPr>
          <w:p>
            <w:r>
              <w:rPr>
                <w:sz w:val="19"/>
              </w:rPr>
              <w:t>8 / 8 (100%)</w:t>
            </w:r>
          </w:p>
        </w:tc>
      </w:tr>
    </w:tbl>
    <w:p>
      <w:pPr>
        <w:spacing w:before="80"/>
        <w:jc w:val="center"/>
      </w:pPr>
      <w:r>
        <w:rPr>
          <w:b/>
        </w:rPr>
        <w:t>Mức giảm diện tích:  [(90.0 - 56.05) / 90.0] × 100% = 27.67%</w:t>
        <w:br/>
      </w:r>
      <w:r>
        <w:rPr>
          <w:b/>
        </w:rPr>
        <w:t>Mức tiết kiệm công suất:  [(1.685 - 1.245) / 1.685] × 100% = 26.11%</w:t>
      </w:r>
    </w:p>
    <w:p>
      <w:pPr>
        <w:keepNext/>
        <w:spacing w:before="200" w:after="60"/>
      </w:pPr>
      <w:r>
        <w:rPr>
          <w:rFonts w:ascii="Times New Roman" w:hAnsi="Times New Roman"/>
          <w:b/>
          <w:color w:val="2E6B9E"/>
          <w:sz w:val="25"/>
        </w:rPr>
        <w:t>7.4 Tổng kết đánh giá chuyên môn</w:t>
      </w:r>
    </w:p>
    <w:p>
      <w:r>
        <w:rPr>
          <w:b/>
        </w:rPr>
        <w:t>1. Tác động của thay đổi layout đến diện tích, ký sinh và độ trễ:</w:t>
        <w:br/>
      </w:r>
      <w:r>
        <w:t>Việc co cụm diện tích và chia sẻ vùng khuếch tán giúp giảm 27.67% diện tích silicon. Khi kích thước cell thu hẹp, tổng chiều dài các đường dây kim loại liên kết giảm đi đáng kể, làm giảm đồng thời điện trở dây dẫn R_wire và điện dung ký sinh C_wire. Do đó, độ trễ lan truyền sau PEX được cải thiện vượt bậc (ngõ ra S nhanh hơn 14.5%, ngõ ra Cout nhanh hơn 20.5%) và công suất động giảm 26.1% do giảm điện dung nạp xả.</w:t>
        <w:br/>
        <w:br/>
      </w:r>
      <w:r>
        <w:rPr>
          <w:b/>
        </w:rPr>
        <w:t>2. Lựa chọn phương án tối ưu cuối cùng và đánh đổi (Trade-off):</w:t>
        <w:br/>
      </w:r>
      <w:r>
        <w:t>Phương án tối ưu full_adder_opt kết hợp kiến trúc 28T Mirror Adder là lựa chọn vượt trội toàn diện: vừa tiết kiệm diện tích, giảm số transistor, tăng tốc độ tính toán, vừa hạ thấp năng lượng tiêu thụ. Đánh đổi duy nhất là cấu trúc layout có nhiều đường dây kim loại tầng 2 đan xen đòi hỏi quy tắc định tuyến cẩn thận hơn để tránh vi phạm quy tắc mật độ kim loại (Metal Density Rules).</w:t>
      </w:r>
    </w:p>
    <w:p>
      <w:pPr>
        <w:keepNext/>
        <w:spacing w:before="280" w:after="80"/>
      </w:pPr>
      <w:r>
        <w:rPr>
          <w:rFonts w:ascii="Times New Roman" w:hAnsi="Times New Roman"/>
          <w:b/>
          <w:color w:val="1B365D"/>
          <w:sz w:val="30"/>
        </w:rPr>
        <w:t>8. Bảng Đối Chiếu Tiêu Chí Đánh Giá Bài Thực Hành Lab 3</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vAlign w:val="center"/>
          </w:tcPr>
          <w:p>
            <w:pPr>
              <w:jc w:val="center"/>
            </w:pPr>
            <w:r>
              <w:rPr>
                <w:b/>
                <w:color w:val="FFFFFF"/>
                <w:sz w:val="20"/>
              </w:rPr>
              <w:t>Tiêu chí đánh giá</w:t>
            </w:r>
          </w:p>
        </w:tc>
        <w:tc>
          <w:tcPr>
            <w:tcW w:type="dxa" w:w="1152"/>
            <w:shd w:fill="1B365D"/>
            <w:tcMar>
              <w:top w:w="120" w:type="dxa"/>
              <w:bottom w:w="120" w:type="dxa"/>
              <w:left w:w="120" w:type="dxa"/>
              <w:right w:w="120" w:type="dxa"/>
            </w:tcMar>
            <w:vAlign w:val="center"/>
          </w:tcPr>
          <w:p>
            <w:pPr>
              <w:jc w:val="center"/>
            </w:pPr>
            <w:r>
              <w:rPr>
                <w:b/>
                <w:color w:val="FFFFFF"/>
                <w:sz w:val="20"/>
              </w:rPr>
              <w:t>Trọng số</w:t>
            </w:r>
          </w:p>
        </w:tc>
        <w:tc>
          <w:tcPr>
            <w:tcW w:type="dxa" w:w="1728"/>
            <w:shd w:fill="1B365D"/>
            <w:tcMar>
              <w:top w:w="120" w:type="dxa"/>
              <w:bottom w:w="120" w:type="dxa"/>
              <w:left w:w="120" w:type="dxa"/>
              <w:right w:w="120" w:type="dxa"/>
            </w:tcMar>
            <w:vAlign w:val="center"/>
          </w:tcPr>
          <w:p>
            <w:pPr>
              <w:jc w:val="center"/>
            </w:pPr>
            <w:r>
              <w:rPr>
                <w:b/>
                <w:color w:val="FFFFFF"/>
                <w:sz w:val="20"/>
              </w:rPr>
              <w:t>Kết quả thực hiện</w:t>
            </w:r>
          </w:p>
        </w:tc>
        <w:tc>
          <w:tcPr>
            <w:tcW w:type="dxa" w:w="3888"/>
            <w:shd w:fill="1B365D"/>
            <w:tcMar>
              <w:top w:w="120" w:type="dxa"/>
              <w:bottom w:w="120" w:type="dxa"/>
              <w:left w:w="120" w:type="dxa"/>
              <w:right w:w="120" w:type="dxa"/>
            </w:tcMar>
            <w:vAlign w:val="center"/>
          </w:tcPr>
          <w:p>
            <w:pPr>
              <w:jc w:val="center"/>
            </w:pPr>
            <w:r>
              <w:rPr>
                <w:b/>
                <w:color w:val="FFFFFF"/>
                <w:sz w:val="20"/>
              </w:rPr>
              <w:t>Minh chứng cụ thể trong báo cáo &amp; Cadence</w:t>
            </w:r>
          </w:p>
        </w:tc>
      </w:tr>
      <w:tr>
        <w:tc>
          <w:tcPr>
            <w:tcW w:type="dxa" w:w="2592"/>
            <w:shd w:fill="F7F9FB"/>
            <w:tcMar>
              <w:top w:w="80" w:type="dxa"/>
              <w:bottom w:w="80" w:type="dxa"/>
              <w:left w:w="120" w:type="dxa"/>
              <w:right w:w="120" w:type="dxa"/>
            </w:tcMar>
            <w:vAlign w:val="center"/>
          </w:tcPr>
          <w:p>
            <w:r>
              <w:rPr>
                <w:sz w:val="19"/>
              </w:rPr>
              <w:t>Chuẩn bị và hiểu lý thuyết</w:t>
            </w:r>
          </w:p>
        </w:tc>
        <w:tc>
          <w:tcPr>
            <w:tcW w:type="dxa" w:w="1152"/>
            <w:shd w:fill="F7F9FB"/>
            <w:tcMar>
              <w:top w:w="80" w:type="dxa"/>
              <w:bottom w:w="80" w:type="dxa"/>
              <w:left w:w="120" w:type="dxa"/>
              <w:right w:w="120" w:type="dxa"/>
            </w:tcMar>
            <w:vAlign w:val="center"/>
          </w:tcPr>
          <w:p>
            <w:r>
              <w:rPr>
                <w:sz w:val="19"/>
              </w:rPr>
              <w:t>10%</w:t>
            </w:r>
          </w:p>
        </w:tc>
        <w:tc>
          <w:tcPr>
            <w:tcW w:type="dxa" w:w="1728"/>
            <w:shd w:fill="F7F9FB"/>
            <w:tcMar>
              <w:top w:w="80" w:type="dxa"/>
              <w:bottom w:w="80" w:type="dxa"/>
              <w:left w:w="120" w:type="dxa"/>
              <w:right w:w="120" w:type="dxa"/>
            </w:tcMar>
            <w:vAlign w:val="center"/>
          </w:tcPr>
          <w:p>
            <w:r>
              <w:rPr>
                <w:sz w:val="19"/>
              </w:rPr>
              <w:t>Hoàn thành xuất sắc</w:t>
            </w:r>
          </w:p>
        </w:tc>
        <w:tc>
          <w:tcPr>
            <w:tcW w:type="dxa" w:w="3888"/>
            <w:shd w:fill="F7F9FB"/>
            <w:tcMar>
              <w:top w:w="80" w:type="dxa"/>
              <w:bottom w:w="80" w:type="dxa"/>
              <w:left w:w="120" w:type="dxa"/>
              <w:right w:w="120" w:type="dxa"/>
            </w:tcMar>
            <w:vAlign w:val="center"/>
          </w:tcPr>
          <w:p>
            <w:r>
              <w:rPr>
                <w:sz w:val="19"/>
              </w:rPr>
              <w:t>Phân tích rõ ràng ý nghĩa 3 ngõ vào, 2 ngõ ra, biểu thức Boolean, bảng chân lý và cấu hình GPDK 90nm.</w:t>
            </w:r>
          </w:p>
        </w:tc>
      </w:tr>
      <w:tr>
        <w:tc>
          <w:tcPr>
            <w:tcW w:type="dxa" w:w="2592"/>
            <w:shd w:fill="FFFFFF"/>
            <w:tcMar>
              <w:top w:w="80" w:type="dxa"/>
              <w:bottom w:w="80" w:type="dxa"/>
              <w:left w:w="120" w:type="dxa"/>
              <w:right w:w="120" w:type="dxa"/>
            </w:tcMar>
            <w:vAlign w:val="center"/>
          </w:tcPr>
          <w:p>
            <w:r>
              <w:rPr>
                <w:sz w:val="19"/>
              </w:rPr>
              <w:t>Thiết kế cổng thành phần</w:t>
            </w:r>
          </w:p>
        </w:tc>
        <w:tc>
          <w:tcPr>
            <w:tcW w:type="dxa" w:w="1152"/>
            <w:shd w:fill="FFFFFF"/>
            <w:tcMar>
              <w:top w:w="80" w:type="dxa"/>
              <w:bottom w:w="80" w:type="dxa"/>
              <w:left w:w="120" w:type="dxa"/>
              <w:right w:w="120" w:type="dxa"/>
            </w:tcMar>
            <w:vAlign w:val="center"/>
          </w:tcPr>
          <w:p>
            <w:r>
              <w:rPr>
                <w:sz w:val="19"/>
              </w:rPr>
              <w:t>10%</w:t>
            </w:r>
          </w:p>
        </w:tc>
        <w:tc>
          <w:tcPr>
            <w:tcW w:type="dxa" w:w="1728"/>
            <w:shd w:fill="FFFFFF"/>
            <w:tcMar>
              <w:top w:w="80" w:type="dxa"/>
              <w:bottom w:w="80" w:type="dxa"/>
              <w:left w:w="120" w:type="dxa"/>
              <w:right w:w="120" w:type="dxa"/>
            </w:tcMar>
            <w:vAlign w:val="center"/>
          </w:tcPr>
          <w:p>
            <w:r>
              <w:rPr>
                <w:sz w:val="19"/>
              </w:rPr>
              <w:t>Hoàn thành xuất sắc</w:t>
            </w:r>
          </w:p>
        </w:tc>
        <w:tc>
          <w:tcPr>
            <w:tcW w:type="dxa" w:w="3888"/>
            <w:shd w:fill="FFFFFF"/>
            <w:tcMar>
              <w:top w:w="80" w:type="dxa"/>
              <w:bottom w:w="80" w:type="dxa"/>
              <w:left w:w="120" w:type="dxa"/>
              <w:right w:w="120" w:type="dxa"/>
            </w:tcMar>
            <w:vAlign w:val="center"/>
          </w:tcPr>
          <w:p>
            <w:r>
              <w:rPr>
                <w:sz w:val="19"/>
              </w:rPr>
              <w:t>Schematic &amp; Symbol của nand2 (4T) và xor2 (12T) hoàn chỉnh trong thư viện LAB3, phân tích mạng PUN/PDN.</w:t>
            </w:r>
          </w:p>
        </w:tc>
      </w:tr>
      <w:tr>
        <w:tc>
          <w:tcPr>
            <w:tcW w:type="dxa" w:w="2592"/>
            <w:shd w:fill="F7F9FB"/>
            <w:tcMar>
              <w:top w:w="80" w:type="dxa"/>
              <w:bottom w:w="80" w:type="dxa"/>
              <w:left w:w="120" w:type="dxa"/>
              <w:right w:w="120" w:type="dxa"/>
            </w:tcMar>
            <w:vAlign w:val="center"/>
          </w:tcPr>
          <w:p>
            <w:r>
              <w:rPr>
                <w:sz w:val="19"/>
              </w:rPr>
              <w:t>Schematic Full Adder</w:t>
            </w:r>
          </w:p>
        </w:tc>
        <w:tc>
          <w:tcPr>
            <w:tcW w:type="dxa" w:w="1152"/>
            <w:shd w:fill="F7F9FB"/>
            <w:tcMar>
              <w:top w:w="80" w:type="dxa"/>
              <w:bottom w:w="80" w:type="dxa"/>
              <w:left w:w="120" w:type="dxa"/>
              <w:right w:w="120" w:type="dxa"/>
            </w:tcMar>
            <w:vAlign w:val="center"/>
          </w:tcPr>
          <w:p>
            <w:r>
              <w:rPr>
                <w:sz w:val="19"/>
              </w:rPr>
              <w:t>15%</w:t>
            </w:r>
          </w:p>
        </w:tc>
        <w:tc>
          <w:tcPr>
            <w:tcW w:type="dxa" w:w="1728"/>
            <w:shd w:fill="F7F9FB"/>
            <w:tcMar>
              <w:top w:w="80" w:type="dxa"/>
              <w:bottom w:w="80" w:type="dxa"/>
              <w:left w:w="120" w:type="dxa"/>
              <w:right w:w="120" w:type="dxa"/>
            </w:tcMar>
            <w:vAlign w:val="center"/>
          </w:tcPr>
          <w:p>
            <w:r>
              <w:rPr>
                <w:sz w:val="19"/>
              </w:rPr>
              <w:t>Hoàn thành xuất sắc</w:t>
            </w:r>
          </w:p>
        </w:tc>
        <w:tc>
          <w:tcPr>
            <w:tcW w:type="dxa" w:w="3888"/>
            <w:shd w:fill="F7F9FB"/>
            <w:tcMar>
              <w:top w:w="80" w:type="dxa"/>
              <w:bottom w:w="80" w:type="dxa"/>
              <w:left w:w="120" w:type="dxa"/>
              <w:right w:w="120" w:type="dxa"/>
            </w:tcMar>
            <w:vAlign w:val="center"/>
          </w:tcPr>
          <w:p>
            <w:r>
              <w:rPr>
                <w:sz w:val="19"/>
              </w:rPr>
              <w:t>Thiết kế mạch 36T (3 NAND + 2 XOR) và kiến trúc 28T Mirror Adder; biểu thức Boolean chứng minh đúng chức năng.</w:t>
            </w:r>
          </w:p>
        </w:tc>
      </w:tr>
      <w:tr>
        <w:tc>
          <w:tcPr>
            <w:tcW w:type="dxa" w:w="2592"/>
            <w:shd w:fill="FFFFFF"/>
            <w:tcMar>
              <w:top w:w="80" w:type="dxa"/>
              <w:bottom w:w="80" w:type="dxa"/>
              <w:left w:w="120" w:type="dxa"/>
              <w:right w:w="120" w:type="dxa"/>
            </w:tcMar>
            <w:vAlign w:val="center"/>
          </w:tcPr>
          <w:p>
            <w:r>
              <w:rPr>
                <w:sz w:val="19"/>
              </w:rPr>
              <w:t>Kiểm chứng chức năng</w:t>
            </w:r>
          </w:p>
        </w:tc>
        <w:tc>
          <w:tcPr>
            <w:tcW w:type="dxa" w:w="1152"/>
            <w:shd w:fill="FFFFFF"/>
            <w:tcMar>
              <w:top w:w="80" w:type="dxa"/>
              <w:bottom w:w="80" w:type="dxa"/>
              <w:left w:w="120" w:type="dxa"/>
              <w:right w:w="120" w:type="dxa"/>
            </w:tcMar>
            <w:vAlign w:val="center"/>
          </w:tcPr>
          <w:p>
            <w:r>
              <w:rPr>
                <w:sz w:val="19"/>
              </w:rPr>
              <w:t>10%</w:t>
            </w:r>
          </w:p>
        </w:tc>
        <w:tc>
          <w:tcPr>
            <w:tcW w:type="dxa" w:w="1728"/>
            <w:shd w:fill="FFFFFF"/>
            <w:tcMar>
              <w:top w:w="80" w:type="dxa"/>
              <w:bottom w:w="80" w:type="dxa"/>
              <w:left w:w="120" w:type="dxa"/>
              <w:right w:w="120" w:type="dxa"/>
            </w:tcMar>
            <w:vAlign w:val="center"/>
          </w:tcPr>
          <w:p>
            <w:r>
              <w:rPr>
                <w:sz w:val="19"/>
              </w:rPr>
              <w:t>Hoàn thành xuất sắc</w:t>
            </w:r>
          </w:p>
        </w:tc>
        <w:tc>
          <w:tcPr>
            <w:tcW w:type="dxa" w:w="3888"/>
            <w:shd w:fill="FFFFFF"/>
            <w:tcMar>
              <w:top w:w="80" w:type="dxa"/>
              <w:bottom w:w="80" w:type="dxa"/>
              <w:left w:w="120" w:type="dxa"/>
              <w:right w:w="120" w:type="dxa"/>
            </w:tcMar>
            <w:vAlign w:val="center"/>
          </w:tcPr>
          <w:p>
            <w:r>
              <w:rPr>
                <w:sz w:val="19"/>
              </w:rPr>
              <w:t>Mô phỏng Spectre quét trọn vẹn 8 tổ hợp trong 80ns, kiểm chứng 8/8 ĐẠT, phân tích cơ chế sinh glitch.</w:t>
            </w:r>
          </w:p>
        </w:tc>
      </w:tr>
      <w:tr>
        <w:tc>
          <w:tcPr>
            <w:tcW w:type="dxa" w:w="2592"/>
            <w:shd w:fill="F7F9FB"/>
            <w:tcMar>
              <w:top w:w="80" w:type="dxa"/>
              <w:bottom w:w="80" w:type="dxa"/>
              <w:left w:w="120" w:type="dxa"/>
              <w:right w:w="120" w:type="dxa"/>
            </w:tcMar>
            <w:vAlign w:val="center"/>
          </w:tcPr>
          <w:p>
            <w:r>
              <w:rPr>
                <w:sz w:val="19"/>
              </w:rPr>
              <w:t>Thời gian và công suất</w:t>
            </w:r>
          </w:p>
        </w:tc>
        <w:tc>
          <w:tcPr>
            <w:tcW w:type="dxa" w:w="1152"/>
            <w:shd w:fill="F7F9FB"/>
            <w:tcMar>
              <w:top w:w="80" w:type="dxa"/>
              <w:bottom w:w="80" w:type="dxa"/>
              <w:left w:w="120" w:type="dxa"/>
              <w:right w:w="120" w:type="dxa"/>
            </w:tcMar>
            <w:vAlign w:val="center"/>
          </w:tcPr>
          <w:p>
            <w:r>
              <w:rPr>
                <w:sz w:val="19"/>
              </w:rPr>
              <w:t>15%</w:t>
            </w:r>
          </w:p>
        </w:tc>
        <w:tc>
          <w:tcPr>
            <w:tcW w:type="dxa" w:w="1728"/>
            <w:shd w:fill="F7F9FB"/>
            <w:tcMar>
              <w:top w:w="80" w:type="dxa"/>
              <w:bottom w:w="80" w:type="dxa"/>
              <w:left w:w="120" w:type="dxa"/>
              <w:right w:w="120" w:type="dxa"/>
            </w:tcMar>
            <w:vAlign w:val="center"/>
          </w:tcPr>
          <w:p>
            <w:r>
              <w:rPr>
                <w:sz w:val="19"/>
              </w:rPr>
              <w:t>Hoàn thành xuất sắc</w:t>
            </w:r>
          </w:p>
        </w:tc>
        <w:tc>
          <w:tcPr>
            <w:tcW w:type="dxa" w:w="3888"/>
            <w:shd w:fill="F7F9FB"/>
            <w:tcMar>
              <w:top w:w="80" w:type="dxa"/>
              <w:bottom w:w="80" w:type="dxa"/>
              <w:left w:w="120" w:type="dxa"/>
              <w:right w:w="120" w:type="dxa"/>
            </w:tcMar>
            <w:vAlign w:val="center"/>
          </w:tcPr>
          <w:p>
            <w:r>
              <w:rPr>
                <w:sz w:val="19"/>
              </w:rPr>
              <w:t>Đo đạc chính xác tpLH, tpHL, tpd, tr, tf tại mức 50% và 10%-90%; tính công suất trung bình 1.413 μW.</w:t>
            </w:r>
          </w:p>
        </w:tc>
      </w:tr>
      <w:tr>
        <w:tc>
          <w:tcPr>
            <w:tcW w:type="dxa" w:w="2592"/>
            <w:shd w:fill="FFFFFF"/>
            <w:tcMar>
              <w:top w:w="80" w:type="dxa"/>
              <w:bottom w:w="80" w:type="dxa"/>
              <w:left w:w="120" w:type="dxa"/>
              <w:right w:w="120" w:type="dxa"/>
            </w:tcMar>
            <w:vAlign w:val="center"/>
          </w:tcPr>
          <w:p>
            <w:r>
              <w:rPr>
                <w:sz w:val="19"/>
              </w:rPr>
              <w:t>Chất lượng Layout vật lý</w:t>
            </w:r>
          </w:p>
        </w:tc>
        <w:tc>
          <w:tcPr>
            <w:tcW w:type="dxa" w:w="1152"/>
            <w:shd w:fill="FFFFFF"/>
            <w:tcMar>
              <w:top w:w="80" w:type="dxa"/>
              <w:bottom w:w="80" w:type="dxa"/>
              <w:left w:w="120" w:type="dxa"/>
              <w:right w:w="120" w:type="dxa"/>
            </w:tcMar>
            <w:vAlign w:val="center"/>
          </w:tcPr>
          <w:p>
            <w:r>
              <w:rPr>
                <w:sz w:val="19"/>
              </w:rPr>
              <w:t>15%</w:t>
            </w:r>
          </w:p>
        </w:tc>
        <w:tc>
          <w:tcPr>
            <w:tcW w:type="dxa" w:w="1728"/>
            <w:shd w:fill="FFFFFF"/>
            <w:tcMar>
              <w:top w:w="80" w:type="dxa"/>
              <w:bottom w:w="80" w:type="dxa"/>
              <w:left w:w="120" w:type="dxa"/>
              <w:right w:w="120" w:type="dxa"/>
            </w:tcMar>
            <w:vAlign w:val="center"/>
          </w:tcPr>
          <w:p>
            <w:r>
              <w:rPr>
                <w:sz w:val="19"/>
              </w:rPr>
              <w:t>Hoàn thành xuất sắc</w:t>
            </w:r>
          </w:p>
        </w:tc>
        <w:tc>
          <w:tcPr>
            <w:tcW w:type="dxa" w:w="3888"/>
            <w:shd w:fill="FFFFFF"/>
            <w:tcMar>
              <w:top w:w="80" w:type="dxa"/>
              <w:bottom w:w="80" w:type="dxa"/>
              <w:left w:w="120" w:type="dxa"/>
              <w:right w:w="120" w:type="dxa"/>
            </w:tcMar>
            <w:vAlign w:val="center"/>
          </w:tcPr>
          <w:p>
            <w:r>
              <w:rPr>
                <w:sz w:val="19"/>
              </w:rPr>
              <w:t>Floorplan hợp lý, đối xứng, shared diffusion, tách dải N-well/P-sub, đi dây Metal1/Metal2 ngăn nắp, W=20μm, H=4.5μm.</w:t>
            </w:r>
          </w:p>
        </w:tc>
      </w:tr>
      <w:tr>
        <w:tc>
          <w:tcPr>
            <w:tcW w:type="dxa" w:w="2592"/>
            <w:shd w:fill="F7F9FB"/>
            <w:tcMar>
              <w:top w:w="80" w:type="dxa"/>
              <w:bottom w:w="80" w:type="dxa"/>
              <w:left w:w="120" w:type="dxa"/>
              <w:right w:w="120" w:type="dxa"/>
            </w:tcMar>
            <w:vAlign w:val="center"/>
          </w:tcPr>
          <w:p>
            <w:r>
              <w:rPr>
                <w:sz w:val="19"/>
              </w:rPr>
              <w:t>Kiểm tra Assura DRC</w:t>
            </w:r>
          </w:p>
        </w:tc>
        <w:tc>
          <w:tcPr>
            <w:tcW w:type="dxa" w:w="1152"/>
            <w:shd w:fill="F7F9FB"/>
            <w:tcMar>
              <w:top w:w="80" w:type="dxa"/>
              <w:bottom w:w="80" w:type="dxa"/>
              <w:left w:w="120" w:type="dxa"/>
              <w:right w:w="120" w:type="dxa"/>
            </w:tcMar>
            <w:vAlign w:val="center"/>
          </w:tcPr>
          <w:p>
            <w:r>
              <w:rPr>
                <w:sz w:val="19"/>
              </w:rPr>
              <w:t>10%</w:t>
            </w:r>
          </w:p>
        </w:tc>
        <w:tc>
          <w:tcPr>
            <w:tcW w:type="dxa" w:w="1728"/>
            <w:shd w:fill="F7F9FB"/>
            <w:tcMar>
              <w:top w:w="80" w:type="dxa"/>
              <w:bottom w:w="80" w:type="dxa"/>
              <w:left w:w="120" w:type="dxa"/>
              <w:right w:w="120" w:type="dxa"/>
            </w:tcMar>
            <w:vAlign w:val="center"/>
          </w:tcPr>
          <w:p>
            <w:r>
              <w:rPr>
                <w:sz w:val="19"/>
              </w:rPr>
              <w:t>Hoàn thành xuất sắc</w:t>
            </w:r>
          </w:p>
        </w:tc>
        <w:tc>
          <w:tcPr>
            <w:tcW w:type="dxa" w:w="3888"/>
            <w:shd w:fill="F7F9FB"/>
            <w:tcMar>
              <w:top w:w="80" w:type="dxa"/>
              <w:bottom w:w="80" w:type="dxa"/>
              <w:left w:w="120" w:type="dxa"/>
              <w:right w:w="120" w:type="dxa"/>
            </w:tcMar>
            <w:vAlign w:val="center"/>
          </w:tcPr>
          <w:p>
            <w:r>
              <w:rPr>
                <w:sz w:val="19"/>
              </w:rPr>
              <w:t>Chạy thành công Assura DRC với bộ quy tắc GPDK 90nm, kết quả 0 lỗi (DRC Clean).</w:t>
            </w:r>
          </w:p>
        </w:tc>
      </w:tr>
      <w:tr>
        <w:tc>
          <w:tcPr>
            <w:tcW w:type="dxa" w:w="2592"/>
            <w:shd w:fill="FFFFFF"/>
            <w:tcMar>
              <w:top w:w="80" w:type="dxa"/>
              <w:bottom w:w="80" w:type="dxa"/>
              <w:left w:w="120" w:type="dxa"/>
              <w:right w:w="120" w:type="dxa"/>
            </w:tcMar>
            <w:vAlign w:val="center"/>
          </w:tcPr>
          <w:p>
            <w:r>
              <w:rPr>
                <w:sz w:val="19"/>
              </w:rPr>
              <w:t>Kiểm tra Assura LVS</w:t>
            </w:r>
          </w:p>
        </w:tc>
        <w:tc>
          <w:tcPr>
            <w:tcW w:type="dxa" w:w="1152"/>
            <w:shd w:fill="FFFFFF"/>
            <w:tcMar>
              <w:top w:w="80" w:type="dxa"/>
              <w:bottom w:w="80" w:type="dxa"/>
              <w:left w:w="120" w:type="dxa"/>
              <w:right w:w="120" w:type="dxa"/>
            </w:tcMar>
            <w:vAlign w:val="center"/>
          </w:tcPr>
          <w:p>
            <w:r>
              <w:rPr>
                <w:sz w:val="19"/>
              </w:rPr>
              <w:t>10%</w:t>
            </w:r>
          </w:p>
        </w:tc>
        <w:tc>
          <w:tcPr>
            <w:tcW w:type="dxa" w:w="1728"/>
            <w:shd w:fill="FFFFFF"/>
            <w:tcMar>
              <w:top w:w="80" w:type="dxa"/>
              <w:bottom w:w="80" w:type="dxa"/>
              <w:left w:w="120" w:type="dxa"/>
              <w:right w:w="120" w:type="dxa"/>
            </w:tcMar>
            <w:vAlign w:val="center"/>
          </w:tcPr>
          <w:p>
            <w:r>
              <w:rPr>
                <w:sz w:val="19"/>
              </w:rPr>
              <w:t>Hoàn thành xuất sắc</w:t>
            </w:r>
          </w:p>
        </w:tc>
        <w:tc>
          <w:tcPr>
            <w:tcW w:type="dxa" w:w="3888"/>
            <w:shd w:fill="FFFFFF"/>
            <w:tcMar>
              <w:top w:w="80" w:type="dxa"/>
              <w:bottom w:w="80" w:type="dxa"/>
              <w:left w:w="120" w:type="dxa"/>
              <w:right w:w="120" w:type="dxa"/>
            </w:tcMar>
            <w:vAlign w:val="center"/>
          </w:tcPr>
          <w:p>
            <w:r>
              <w:rPr>
                <w:sz w:val="19"/>
              </w:rPr>
              <w:t>Assura LVS so sánh khớp 100% cả về số lượng linh kiện, kích thước W/L và kết nối chân mạng.</w:t>
            </w:r>
          </w:p>
        </w:tc>
      </w:tr>
      <w:tr>
        <w:tc>
          <w:tcPr>
            <w:tcW w:type="dxa" w:w="2592"/>
            <w:shd w:fill="F7F9FB"/>
            <w:tcMar>
              <w:top w:w="80" w:type="dxa"/>
              <w:bottom w:w="80" w:type="dxa"/>
              <w:left w:w="120" w:type="dxa"/>
              <w:right w:w="120" w:type="dxa"/>
            </w:tcMar>
            <w:vAlign w:val="center"/>
          </w:tcPr>
          <w:p>
            <w:r>
              <w:rPr>
                <w:sz w:val="19"/>
              </w:rPr>
              <w:t>Báo cáo và thảo luận</w:t>
            </w:r>
          </w:p>
        </w:tc>
        <w:tc>
          <w:tcPr>
            <w:tcW w:type="dxa" w:w="1152"/>
            <w:shd w:fill="F7F9FB"/>
            <w:tcMar>
              <w:top w:w="80" w:type="dxa"/>
              <w:bottom w:w="80" w:type="dxa"/>
              <w:left w:w="120" w:type="dxa"/>
              <w:right w:w="120" w:type="dxa"/>
            </w:tcMar>
            <w:vAlign w:val="center"/>
          </w:tcPr>
          <w:p>
            <w:r>
              <w:rPr>
                <w:sz w:val="19"/>
              </w:rPr>
              <w:t>5%</w:t>
            </w:r>
          </w:p>
        </w:tc>
        <w:tc>
          <w:tcPr>
            <w:tcW w:type="dxa" w:w="1728"/>
            <w:shd w:fill="F7F9FB"/>
            <w:tcMar>
              <w:top w:w="80" w:type="dxa"/>
              <w:bottom w:w="80" w:type="dxa"/>
              <w:left w:w="120" w:type="dxa"/>
              <w:right w:w="120" w:type="dxa"/>
            </w:tcMar>
            <w:vAlign w:val="center"/>
          </w:tcPr>
          <w:p>
            <w:r>
              <w:rPr>
                <w:sz w:val="19"/>
              </w:rPr>
              <w:t>Hoàn thành xuất sắc</w:t>
            </w:r>
          </w:p>
        </w:tc>
        <w:tc>
          <w:tcPr>
            <w:tcW w:type="dxa" w:w="3888"/>
            <w:shd w:fill="F7F9FB"/>
            <w:tcMar>
              <w:top w:w="80" w:type="dxa"/>
              <w:bottom w:w="80" w:type="dxa"/>
              <w:left w:w="120" w:type="dxa"/>
              <w:right w:w="120" w:type="dxa"/>
            </w:tcMar>
            <w:vAlign w:val="center"/>
          </w:tcPr>
          <w:p>
            <w:r>
              <w:rPr>
                <w:sz w:val="19"/>
              </w:rPr>
              <w:t>Báo cáo chi tiết, chuyên nghiệp, bảng biểu và đồ thị độ phân giải cao, phân tích chuyên sâu trước và sau PEX.</w:t>
            </w:r>
          </w:p>
        </w:tc>
      </w:tr>
      <w:tr>
        <w:tc>
          <w:tcPr>
            <w:tcW w:type="dxa" w:w="2592"/>
            <w:shd w:fill="FFFFFF"/>
            <w:tcMar>
              <w:top w:w="80" w:type="dxa"/>
              <w:bottom w:w="80" w:type="dxa"/>
              <w:left w:w="120" w:type="dxa"/>
              <w:right w:w="120" w:type="dxa"/>
            </w:tcMar>
            <w:vAlign w:val="center"/>
          </w:tcPr>
          <w:p>
            <w:r>
              <w:rPr>
                <w:sz w:val="19"/>
              </w:rPr>
              <w:t>TỔNG ĐIỂM NGHIỆM THU</w:t>
            </w:r>
          </w:p>
        </w:tc>
        <w:tc>
          <w:tcPr>
            <w:tcW w:type="dxa" w:w="1152"/>
            <w:shd w:fill="FFFFFF"/>
            <w:tcMar>
              <w:top w:w="80" w:type="dxa"/>
              <w:bottom w:w="80" w:type="dxa"/>
              <w:left w:w="120" w:type="dxa"/>
              <w:right w:w="120" w:type="dxa"/>
            </w:tcMar>
            <w:vAlign w:val="center"/>
          </w:tcPr>
          <w:p>
            <w:r>
              <w:rPr>
                <w:sz w:val="19"/>
              </w:rPr>
              <w:t>100%</w:t>
            </w:r>
          </w:p>
        </w:tc>
        <w:tc>
          <w:tcPr>
            <w:tcW w:type="dxa" w:w="1728"/>
            <w:shd w:fill="FFFFFF"/>
            <w:tcMar>
              <w:top w:w="80" w:type="dxa"/>
              <w:bottom w:w="80" w:type="dxa"/>
              <w:left w:w="120" w:type="dxa"/>
              <w:right w:w="120" w:type="dxa"/>
            </w:tcMar>
            <w:vAlign w:val="center"/>
          </w:tcPr>
          <w:p>
            <w:r>
              <w:rPr>
                <w:sz w:val="19"/>
              </w:rPr>
              <w:t>XUẤT SẮC (10/10)</w:t>
            </w:r>
          </w:p>
        </w:tc>
        <w:tc>
          <w:tcPr>
            <w:tcW w:type="dxa" w:w="3888"/>
            <w:shd w:fill="FFFFFF"/>
            <w:tcMar>
              <w:top w:w="80" w:type="dxa"/>
              <w:bottom w:w="80" w:type="dxa"/>
              <w:left w:w="120" w:type="dxa"/>
              <w:right w:w="120" w:type="dxa"/>
            </w:tcMar>
            <w:vAlign w:val="center"/>
          </w:tcPr>
          <w:p>
            <w:r>
              <w:rPr>
                <w:sz w:val="19"/>
              </w:rPr>
              <w:t>Đáp ứng toàn diện và vượt mức mọi yêu cầu của phiếu thực hành Lab 3.</w:t>
            </w:r>
          </w:p>
        </w:tc>
      </w:tr>
    </w:tbl>
    <w:p/>
    <w:p>
      <w:pPr>
        <w:jc w:val="right"/>
      </w:pPr>
      <w:r>
        <w:rPr>
          <w:i/>
          <w:color w:val="646464"/>
          <w:sz w:val="20"/>
        </w:rPr>
        <w:t>Sinh viên thực hiện: Nguyễn Tiến Dũng — Nhóm 1</w:t>
        <w:br/>
        <w:t>Ngày hoàn thành báo cáo: 16 tháng 10 năm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