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№7</w:t>
      </w:r>
    </w:p>
    <w:p>
      <w:pPr>
        <w:pStyle w:val="Subtitle"/>
      </w:pPr>
      <w:r>
        <w:t xml:space="preserve">Командная</w:t>
      </w:r>
      <w:r>
        <w:t xml:space="preserve"> </w:t>
      </w:r>
      <w:r>
        <w:t xml:space="preserve">оболочка</w:t>
      </w:r>
      <w:r>
        <w:t xml:space="preserve"> </w:t>
      </w:r>
      <w:r>
        <w:t xml:space="preserve">Midnight</w:t>
      </w:r>
      <w:r>
        <w:t xml:space="preserve"> </w:t>
      </w:r>
      <w:r>
        <w:t xml:space="preserve">Commander</w:t>
      </w:r>
    </w:p>
    <w:p>
      <w:pPr>
        <w:pStyle w:val="Author"/>
      </w:pPr>
      <w:r>
        <w:t xml:space="preserve">Ермаков</w:t>
      </w:r>
      <w:r>
        <w:t xml:space="preserve"> </w:t>
      </w:r>
      <w:r>
        <w:t xml:space="preserve">Алексей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Освоение основных возможностей командной оболочки Midnight Commander. Приобретение навыков практической работы по просмотру каталогов и файлов; манипуляций с ними.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Задание по mc</w:t>
      </w:r>
    </w:p>
    <w:p>
      <w:pPr>
        <w:numPr>
          <w:ilvl w:val="0"/>
          <w:numId w:val="1001"/>
        </w:numPr>
      </w:pPr>
      <w:r>
        <w:t xml:space="preserve">Изучите информацию о mc, вызвав в командной строке man mc.</w:t>
      </w:r>
    </w:p>
    <w:p>
      <w:pPr>
        <w:numPr>
          <w:ilvl w:val="0"/>
          <w:numId w:val="1001"/>
        </w:numPr>
      </w:pPr>
      <w:r>
        <w:t xml:space="preserve">Запустите из командной строки mc, изучите его структуру и меню.</w:t>
      </w:r>
    </w:p>
    <w:p>
      <w:pPr>
        <w:numPr>
          <w:ilvl w:val="0"/>
          <w:numId w:val="1001"/>
        </w:numPr>
      </w:pPr>
      <w:r>
        <w:t xml:space="preserve">Выполните несколько операций в mc, используя управляющие клавиши (операции</w:t>
      </w:r>
      <w:r>
        <w:t xml:space="preserve"> </w:t>
      </w:r>
      <w:r>
        <w:t xml:space="preserve">с панелями; выделение/отмена выделения файлов, копирование/перемещение файлов, получение информации о размере и правах доступа на файлы и/или каталоги и т.п.)</w:t>
      </w:r>
    </w:p>
    <w:p>
      <w:pPr>
        <w:numPr>
          <w:ilvl w:val="0"/>
          <w:numId w:val="1001"/>
        </w:numPr>
      </w:pPr>
      <w:r>
        <w:t xml:space="preserve">Выполните основные команды меню левой (или правой) панели. Оцените степеньподробности вывода информации о файлах.</w:t>
      </w:r>
    </w:p>
    <w:p>
      <w:pPr>
        <w:numPr>
          <w:ilvl w:val="0"/>
          <w:numId w:val="1001"/>
        </w:numPr>
      </w:pPr>
      <w:r>
        <w:t xml:space="preserve">Используя возможности подменю Файл , выполните:</w:t>
      </w:r>
    </w:p>
    <w:p>
      <w:pPr>
        <w:pStyle w:val="FirstParagraph"/>
      </w:pPr>
      <w:r>
        <w:t xml:space="preserve">– просмотр содержимого текстового файла;</w:t>
      </w:r>
    </w:p>
    <w:p>
      <w:pPr>
        <w:pStyle w:val="BodyText"/>
      </w:pPr>
      <w:r>
        <w:t xml:space="preserve">– редактирование содержимого текстового файла (без сохранения результатов редактирования);</w:t>
      </w:r>
    </w:p>
    <w:p>
      <w:pPr>
        <w:pStyle w:val="BodyText"/>
      </w:pPr>
      <w:r>
        <w:t xml:space="preserve">– создание каталога;</w:t>
      </w:r>
    </w:p>
    <w:p>
      <w:pPr>
        <w:pStyle w:val="BodyText"/>
      </w:pPr>
      <w:r>
        <w:t xml:space="preserve">– копирование в файлов в созданный каталог.</w:t>
      </w:r>
    </w:p>
    <w:p>
      <w:pPr>
        <w:numPr>
          <w:ilvl w:val="0"/>
          <w:numId w:val="1002"/>
        </w:numPr>
        <w:pStyle w:val="Compact"/>
      </w:pPr>
      <w:r>
        <w:t xml:space="preserve">С помощью соответствующих средств подменю Команда осуществите:</w:t>
      </w:r>
    </w:p>
    <w:p>
      <w:pPr>
        <w:pStyle w:val="FirstParagraph"/>
      </w:pPr>
      <w:r>
        <w:t xml:space="preserve">– поиск в файловой системе файла с заданными условиями (например, файла с расширением .c или .cpp, содержащего строку main);</w:t>
      </w:r>
    </w:p>
    <w:p>
      <w:pPr>
        <w:pStyle w:val="BodyText"/>
      </w:pPr>
      <w:r>
        <w:t xml:space="preserve">– выбор и повторение одной из предыдущих команд;</w:t>
      </w:r>
    </w:p>
    <w:p>
      <w:pPr>
        <w:pStyle w:val="BodyText"/>
      </w:pPr>
      <w:r>
        <w:t xml:space="preserve">– переход в домашний каталог;</w:t>
      </w:r>
      <w:r>
        <w:br/>
      </w:r>
    </w:p>
    <w:p>
      <w:pPr>
        <w:pStyle w:val="BodyText"/>
      </w:pPr>
      <w:r>
        <w:t xml:space="preserve">– анализ файла меню и файла расширений.</w:t>
      </w:r>
    </w:p>
    <w:p>
      <w:pPr>
        <w:numPr>
          <w:ilvl w:val="0"/>
          <w:numId w:val="1003"/>
        </w:numPr>
        <w:pStyle w:val="Compact"/>
      </w:pPr>
      <w:r>
        <w:t xml:space="preserve">Вызовите подменю Настройки . Освойте операции, определяющие структуру экрана mc (Full screen, Double Width, Show Hidden Files и т.д.)</w:t>
      </w:r>
    </w:p>
    <w:p>
      <w:pPr>
        <w:pStyle w:val="FirstParagraph"/>
      </w:pPr>
      <w:r>
        <w:t xml:space="preserve">Задание по встроенному редактору mc</w:t>
      </w:r>
    </w:p>
    <w:p>
      <w:pPr>
        <w:numPr>
          <w:ilvl w:val="0"/>
          <w:numId w:val="1004"/>
        </w:numPr>
      </w:pPr>
      <w:r>
        <w:t xml:space="preserve">Создайте текстовой файл text.txt.</w:t>
      </w:r>
    </w:p>
    <w:p>
      <w:pPr>
        <w:numPr>
          <w:ilvl w:val="0"/>
          <w:numId w:val="1004"/>
        </w:numPr>
      </w:pPr>
      <w:r>
        <w:t xml:space="preserve">Откройте этот файл с помощью встроенного в mc редактора.</w:t>
      </w:r>
    </w:p>
    <w:p>
      <w:pPr>
        <w:numPr>
          <w:ilvl w:val="0"/>
          <w:numId w:val="1004"/>
        </w:numPr>
      </w:pPr>
      <w:r>
        <w:t xml:space="preserve">Вставьте в открытый файл небольшой фрагмент текста, скопированный из любого другого файла или Интернета.</w:t>
      </w:r>
    </w:p>
    <w:p>
      <w:pPr>
        <w:numPr>
          <w:ilvl w:val="0"/>
          <w:numId w:val="1004"/>
        </w:numPr>
      </w:pPr>
      <w:r>
        <w:t xml:space="preserve">Проделайте с текстом следующие манипуляции, используя горячие клавиши:</w:t>
      </w:r>
    </w:p>
    <w:p>
      <w:pPr>
        <w:pStyle w:val="FirstParagraph"/>
      </w:pPr>
      <w:r>
        <w:t xml:space="preserve">4.1. Удалите строку текста.</w:t>
      </w:r>
    </w:p>
    <w:p>
      <w:pPr>
        <w:pStyle w:val="BodyText"/>
      </w:pPr>
      <w:r>
        <w:t xml:space="preserve">4.2. Выделите фрагмент текста и скопируйте его на новую строку</w:t>
      </w:r>
    </w:p>
    <w:p>
      <w:pPr>
        <w:pStyle w:val="BodyText"/>
      </w:pPr>
      <w:r>
        <w:t xml:space="preserve">4.3. Выделите фрагмент текста и перенесите его на новую строку.</w:t>
      </w:r>
    </w:p>
    <w:p>
      <w:pPr>
        <w:pStyle w:val="BodyText"/>
      </w:pPr>
      <w:r>
        <w:t xml:space="preserve">4.4. Сохраните файл.</w:t>
      </w:r>
    </w:p>
    <w:p>
      <w:pPr>
        <w:pStyle w:val="BodyText"/>
      </w:pPr>
      <w:r>
        <w:t xml:space="preserve">4.5. Отмените последнее действие.</w:t>
      </w:r>
    </w:p>
    <w:p>
      <w:pPr>
        <w:pStyle w:val="BodyText"/>
      </w:pPr>
      <w:r>
        <w:t xml:space="preserve">4.6. Перейдите в конец файла (нажав комбинацию клавиш) и напишите некоторый текст.</w:t>
      </w:r>
    </w:p>
    <w:p>
      <w:pPr>
        <w:pStyle w:val="BodyText"/>
      </w:pPr>
      <w:r>
        <w:t xml:space="preserve">4.7. Перейдите в начало файла (нажав комбинацию клавиш) и напишите некоторый текст.</w:t>
      </w:r>
    </w:p>
    <w:p>
      <w:pPr>
        <w:pStyle w:val="BodyText"/>
      </w:pPr>
      <w:r>
        <w:t xml:space="preserve">4.8. Сохраните и закройте файл.</w:t>
      </w:r>
    </w:p>
    <w:p>
      <w:pPr>
        <w:numPr>
          <w:ilvl w:val="0"/>
          <w:numId w:val="1005"/>
        </w:numPr>
      </w:pPr>
      <w:r>
        <w:t xml:space="preserve">Откройте файл с исходным текстом на некотором языке программирования (например C или Java)</w:t>
      </w:r>
    </w:p>
    <w:p>
      <w:pPr>
        <w:numPr>
          <w:ilvl w:val="0"/>
          <w:numId w:val="1005"/>
        </w:numPr>
      </w:pPr>
      <w:r>
        <w:t xml:space="preserve">Используя меню редактора, включите подсветку синтаксиса, если она не включена, или выключите, если она включена.</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ЗКомандная оболочка — интерфейс взаимодействия пользователя с операци- онной системой и программным обеспечением посредством команд. Midnight Commander (или mc) — псевдографическая командная оболочка для UNIX/Linux систем. Для запуска mc необходимо в командной строке набрать mc и нажать Enter . MC имеет много полезных как для пользователей, так и для администрато- ров, функций (копирование, удаление, переименование/перемещение, создание директорий). Главное окно программы Midnight Commander состоит из трех полей. Два поля, называемые</w:t>
      </w:r>
      <w:r>
        <w:t xml:space="preserve"> </w:t>
      </w:r>
      <w:r>
        <w:t xml:space="preserve">“</w:t>
      </w:r>
      <w:r>
        <w:t xml:space="preserve">панелями</w:t>
      </w:r>
      <w:r>
        <w:t xml:space="preserve">”</w:t>
      </w:r>
      <w:r>
        <w:t xml:space="preserve">, идентичны по структуре и обычно отображают переч- ни файлов и подкаталогов каких-то двух каталогов файловой структуры. Эти каталоги в общем случае различны, хотя, в частности, могут и совпасть. Каждая панель состоит из заголовка, списка файлов и информационной строки. Третье поле экрана, расположенное в нижней части экрана, содержит команд- ную строку текущей оболочки. В этом же поле (самая нижняя строка экрана) содержится подсказка по использованию функциональных клавиш F1 - F10. Са- мая верхняя строка экрана содержит строку горизонтального меню. Эта строка может не отображаться на экране; в этом случае доступ к ней можно получить, щёлкнув мышью по верхней рамке или нажав клавишу F9.</w:t>
      </w:r>
    </w:p>
    <w:bookmarkEnd w:id="22"/>
    <w:bookmarkStart w:id="5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Изучили информацию о mc, вызвав в командной строке man mc (рис. 1).</w:t>
      </w:r>
    </w:p>
    <w:p>
      <w:pPr>
        <w:pStyle w:val="CaptionedFigure"/>
      </w:pPr>
      <w:r>
        <w:drawing>
          <wp:inline>
            <wp:extent cx="3733800" cy="2333625"/>
            <wp:effectExtent b="0" l="0" r="0" t="0"/>
            <wp:docPr descr="Изучили информацию о mc, вызвав в командной строке man mc" title="" id="24" name="Picture"/>
            <a:graphic>
              <a:graphicData uri="http://schemas.openxmlformats.org/drawingml/2006/picture">
                <pic:pic>
                  <pic:nvPicPr>
                    <pic:cNvPr descr="7-1.png" id="25" name="Picture"/>
                    <pic:cNvPicPr>
                      <a:picLocks noChangeArrowheads="1" noChangeAspect="1"/>
                    </pic:cNvPicPr>
                  </pic:nvPicPr>
                  <pic:blipFill>
                    <a:blip r:embed="rId23"/>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1: Изучили информацию о mc, вызвав в командной строке man mc</w:t>
      </w:r>
    </w:p>
    <w:p>
      <w:pPr>
        <w:pStyle w:val="BodyText"/>
      </w:pPr>
      <w:r>
        <w:t xml:space="preserve">Запустили из командной строки mc, изучите его структуру и меню (рис. 2) .</w:t>
      </w:r>
    </w:p>
    <w:p>
      <w:pPr>
        <w:pStyle w:val="SourceCode"/>
      </w:pPr>
      <w:r>
        <w:rPr>
          <w:rStyle w:val="VerbatimChar"/>
        </w:rPr>
        <w:t xml:space="preserve">Ctrl-y удалить строку</w:t>
      </w:r>
      <w:r>
        <w:br/>
      </w:r>
      <w:r>
        <w:br/>
      </w:r>
      <w:r>
        <w:rPr>
          <w:rStyle w:val="VerbatimChar"/>
        </w:rPr>
        <w:t xml:space="preserve">Ctrl-u отмена последней операции</w:t>
      </w:r>
      <w:r>
        <w:br/>
      </w:r>
      <w:r>
        <w:br/>
      </w:r>
      <w:r>
        <w:rPr>
          <w:rStyle w:val="VerbatimChar"/>
        </w:rPr>
        <w:t xml:space="preserve">Ins вставка/замена</w:t>
      </w:r>
      <w:r>
        <w:br/>
      </w:r>
      <w:r>
        <w:br/>
      </w:r>
      <w:r>
        <w:rPr>
          <w:rStyle w:val="VerbatimChar"/>
        </w:rPr>
        <w:t xml:space="preserve">F7 поиск (можно использовать регулярные выражения)</w:t>
      </w:r>
      <w:r>
        <w:br/>
      </w:r>
      <w:r>
        <w:br/>
      </w:r>
      <w:r>
        <w:rPr>
          <w:rStyle w:val="VerbatimChar"/>
        </w:rPr>
        <w:t xml:space="preserve">F7 повтор последней операции поиска</w:t>
      </w:r>
      <w:r>
        <w:br/>
      </w:r>
      <w:r>
        <w:br/>
      </w:r>
      <w:r>
        <w:rPr>
          <w:rStyle w:val="VerbatimChar"/>
        </w:rPr>
        <w:t xml:space="preserve">F4 замена</w:t>
      </w:r>
      <w:r>
        <w:br/>
      </w:r>
      <w:r>
        <w:br/>
      </w:r>
      <w:r>
        <w:rPr>
          <w:rStyle w:val="VerbatimChar"/>
        </w:rPr>
        <w:t xml:space="preserve">F3 первое нажатие — начало выделения, второе — окончание выделения</w:t>
      </w:r>
      <w:r>
        <w:br/>
      </w:r>
      <w:r>
        <w:br/>
      </w:r>
      <w:r>
        <w:rPr>
          <w:rStyle w:val="VerbatimChar"/>
        </w:rPr>
        <w:t xml:space="preserve">F5 копировать выделенный фрагмент</w:t>
      </w:r>
      <w:r>
        <w:br/>
      </w:r>
      <w:r>
        <w:br/>
      </w:r>
      <w:r>
        <w:rPr>
          <w:rStyle w:val="VerbatimChar"/>
        </w:rPr>
        <w:t xml:space="preserve">F6 переместить выделенный фрагмент</w:t>
      </w:r>
      <w:r>
        <w:br/>
      </w:r>
      <w:r>
        <w:br/>
      </w:r>
      <w:r>
        <w:rPr>
          <w:rStyle w:val="VerbatimChar"/>
        </w:rPr>
        <w:t xml:space="preserve">F8 удалить выделенный фрагмент</w:t>
      </w:r>
      <w:r>
        <w:br/>
      </w:r>
      <w:r>
        <w:br/>
      </w:r>
      <w:r>
        <w:rPr>
          <w:rStyle w:val="VerbatimChar"/>
        </w:rPr>
        <w:t xml:space="preserve">F2 записать изменения в файл</w:t>
      </w:r>
      <w:r>
        <w:br/>
      </w:r>
      <w:r>
        <w:br/>
      </w:r>
      <w:r>
        <w:rPr>
          <w:rStyle w:val="VerbatimChar"/>
        </w:rPr>
        <w:t xml:space="preserve">F10 выйти из редактора</w:t>
      </w:r>
    </w:p>
    <w:p>
      <w:pPr>
        <w:pStyle w:val="CaptionedFigure"/>
      </w:pPr>
      <w:r>
        <w:drawing>
          <wp:inline>
            <wp:extent cx="3733800" cy="2333625"/>
            <wp:effectExtent b="0" l="0" r="0" t="0"/>
            <wp:docPr descr="Запустили из командной строки mc, изучите его структуру и меню" title="" id="27" name="Picture"/>
            <a:graphic>
              <a:graphicData uri="http://schemas.openxmlformats.org/drawingml/2006/picture">
                <pic:pic>
                  <pic:nvPicPr>
                    <pic:cNvPr descr="7-2.png" id="28" name="Picture"/>
                    <pic:cNvPicPr>
                      <a:picLocks noChangeArrowheads="1" noChangeAspect="1"/>
                    </pic:cNvPicPr>
                  </pic:nvPicPr>
                  <pic:blipFill>
                    <a:blip r:embed="rId26"/>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2: Запустили из командной строки mc, изучите его структуру и меню</w:t>
      </w:r>
    </w:p>
    <w:p>
      <w:pPr>
        <w:pStyle w:val="BodyText"/>
      </w:pPr>
      <w:r>
        <w:t xml:space="preserve">Выполнили несколько операций в mc, используя управляющие клавиши (операции с панелями; выделение/отмена выделения файлов, копирование/перемещение файлов, получение информации о размере и правах доступа на файлы и/или каталоги и т.п.) Выполнили основные команды меню левой (или правой) панели. Оценили степень подробности вывода информации о файлах. (рис. 3) (рис. 4).</w:t>
      </w:r>
    </w:p>
    <w:p>
      <w:pPr>
        <w:pStyle w:val="CaptionedFigure"/>
      </w:pPr>
      <w:r>
        <w:drawing>
          <wp:inline>
            <wp:extent cx="3733800" cy="2333625"/>
            <wp:effectExtent b="0" l="0" r="0" t="0"/>
            <wp:docPr descr="Выполнили несколько операций в mc, используя управляющие клавиши" title="" id="30" name="Picture"/>
            <a:graphic>
              <a:graphicData uri="http://schemas.openxmlformats.org/drawingml/2006/picture">
                <pic:pic>
                  <pic:nvPicPr>
                    <pic:cNvPr descr="7-3.png" id="31" name="Picture"/>
                    <pic:cNvPicPr>
                      <a:picLocks noChangeArrowheads="1" noChangeAspect="1"/>
                    </pic:cNvPicPr>
                  </pic:nvPicPr>
                  <pic:blipFill>
                    <a:blip r:embed="rId29"/>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3: Выполнили несколько операций в mc, используя управляющие клавиши</w:t>
      </w:r>
    </w:p>
    <w:p>
      <w:pPr>
        <w:pStyle w:val="CaptionedFigure"/>
      </w:pPr>
      <w:r>
        <w:drawing>
          <wp:inline>
            <wp:extent cx="3733800" cy="2333625"/>
            <wp:effectExtent b="0" l="0" r="0" t="0"/>
            <wp:docPr descr="Оценили степень подробности вывода информации о файлах." title="" id="33" name="Picture"/>
            <a:graphic>
              <a:graphicData uri="http://schemas.openxmlformats.org/drawingml/2006/picture">
                <pic:pic>
                  <pic:nvPicPr>
                    <pic:cNvPr descr="7-4.png" id="34" name="Picture"/>
                    <pic:cNvPicPr>
                      <a:picLocks noChangeArrowheads="1" noChangeAspect="1"/>
                    </pic:cNvPicPr>
                  </pic:nvPicPr>
                  <pic:blipFill>
                    <a:blip r:embed="rId32"/>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4: Оценили степень подробности вывода информации о файлах.</w:t>
      </w:r>
    </w:p>
    <w:p>
      <w:pPr>
        <w:pStyle w:val="BodyText"/>
      </w:pPr>
      <w:r>
        <w:t xml:space="preserve">Используя возможности подменю Файл , выполнили: просмотр содержимого текстового файла; редактирование содержимого текстового файла (без сохранения результатов редактирования); создание каталога; копирование в файлов в созданный каталог (рис. 5).</w:t>
      </w:r>
    </w:p>
    <w:p>
      <w:pPr>
        <w:pStyle w:val="CaptionedFigure"/>
      </w:pPr>
      <w:r>
        <w:drawing>
          <wp:inline>
            <wp:extent cx="3733800" cy="2333625"/>
            <wp:effectExtent b="0" l="0" r="0" t="0"/>
            <wp:docPr descr="Используя возможности подменю Файл , выполнили: просмотр содержимого текстового файла; редактирование содержимого текстового файла" title="" id="36" name="Picture"/>
            <a:graphic>
              <a:graphicData uri="http://schemas.openxmlformats.org/drawingml/2006/picture">
                <pic:pic>
                  <pic:nvPicPr>
                    <pic:cNvPr descr="7-5.png" id="37" name="Picture"/>
                    <pic:cNvPicPr>
                      <a:picLocks noChangeArrowheads="1" noChangeAspect="1"/>
                    </pic:cNvPicPr>
                  </pic:nvPicPr>
                  <pic:blipFill>
                    <a:blip r:embed="rId35"/>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5: Используя возможности подменю Файл , выполнили: просмотр содержимого текстового файла; редактирование содержимого текстового файла</w:t>
      </w:r>
    </w:p>
    <w:p>
      <w:pPr>
        <w:pStyle w:val="BodyText"/>
      </w:pPr>
      <w:r>
        <w:t xml:space="preserve">С помощью соответствующих средств подменю Команда осуществили: – поиск в файловой системе файла с заданными условиями (например, файла с расширением .c или .cpp, содержащего строку main); – выбор и повторение одной из предыдущих команд; – переход в домашний каталог; – анализ файла меню и файла расширений. (рис. 6).</w:t>
      </w:r>
    </w:p>
    <w:p>
      <w:pPr>
        <w:pStyle w:val="CaptionedFigure"/>
      </w:pPr>
      <w:r>
        <w:drawing>
          <wp:inline>
            <wp:extent cx="3733800" cy="2333625"/>
            <wp:effectExtent b="0" l="0" r="0" t="0"/>
            <wp:docPr descr="С помощью соответствующих средств подменю Команда осуществили поиск в файловой системе файла с расширением txt." title="" id="39" name="Picture"/>
            <a:graphic>
              <a:graphicData uri="http://schemas.openxmlformats.org/drawingml/2006/picture">
                <pic:pic>
                  <pic:nvPicPr>
                    <pic:cNvPr descr="7-6.png" id="40" name="Picture"/>
                    <pic:cNvPicPr>
                      <a:picLocks noChangeArrowheads="1" noChangeAspect="1"/>
                    </pic:cNvPicPr>
                  </pic:nvPicPr>
                  <pic:blipFill>
                    <a:blip r:embed="rId38"/>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6: С помощью соответствующих средств подменю Команда осуществили поиск в файловой системе файла с расширением txt.</w:t>
      </w:r>
    </w:p>
    <w:p>
      <w:pPr>
        <w:pStyle w:val="BodyText"/>
      </w:pPr>
      <w:r>
        <w:t xml:space="preserve">Вызвали подменю Настройки. Осволи операции, определяющие структуру экрана mc (Full screen, Double Width, Show Hidden Files и т.д (рис. 7).</w:t>
      </w:r>
    </w:p>
    <w:p>
      <w:pPr>
        <w:pStyle w:val="CaptionedFigure"/>
      </w:pPr>
      <w:r>
        <w:drawing>
          <wp:inline>
            <wp:extent cx="3733800" cy="2333625"/>
            <wp:effectExtent b="0" l="0" r="0" t="0"/>
            <wp:docPr descr="Вызвали подменю Настройки. Осволи операции, определяющие структуру экрана mc" title="" id="42" name="Picture"/>
            <a:graphic>
              <a:graphicData uri="http://schemas.openxmlformats.org/drawingml/2006/picture">
                <pic:pic>
                  <pic:nvPicPr>
                    <pic:cNvPr descr="7-7.png" id="43" name="Picture"/>
                    <pic:cNvPicPr>
                      <a:picLocks noChangeArrowheads="1" noChangeAspect="1"/>
                    </pic:cNvPicPr>
                  </pic:nvPicPr>
                  <pic:blipFill>
                    <a:blip r:embed="rId41"/>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7: Вызвали подменю Настройки. Осволи операции, определяющие структуру экрана mc</w:t>
      </w:r>
    </w:p>
    <w:p>
      <w:pPr>
        <w:pStyle w:val="BodyText"/>
      </w:pPr>
      <w:r>
        <w:t xml:space="preserve">Создали текстовой файл text.txt (рис. 8).</w:t>
      </w:r>
    </w:p>
    <w:p>
      <w:pPr>
        <w:pStyle w:val="CaptionedFigure"/>
      </w:pPr>
      <w:r>
        <w:drawing>
          <wp:inline>
            <wp:extent cx="3733800" cy="2333625"/>
            <wp:effectExtent b="0" l="0" r="0" t="0"/>
            <wp:docPr descr="Создали текстовой файл text.txt" title="" id="45" name="Picture"/>
            <a:graphic>
              <a:graphicData uri="http://schemas.openxmlformats.org/drawingml/2006/picture">
                <pic:pic>
                  <pic:nvPicPr>
                    <pic:cNvPr descr="7-8.png" id="46" name="Picture"/>
                    <pic:cNvPicPr>
                      <a:picLocks noChangeArrowheads="1" noChangeAspect="1"/>
                    </pic:cNvPicPr>
                  </pic:nvPicPr>
                  <pic:blipFill>
                    <a:blip r:embed="rId44"/>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8: Создали текстовой файл text.txt</w:t>
      </w:r>
    </w:p>
    <w:p>
      <w:pPr>
        <w:pStyle w:val="BodyText"/>
      </w:pPr>
      <w:r>
        <w:t xml:space="preserve">Откройте этот файл с помощью встроенного в mc редактора.(рис. 9)</w:t>
      </w:r>
    </w:p>
    <w:p>
      <w:pPr>
        <w:pStyle w:val="BodyText"/>
      </w:pPr>
      <w:r>
        <w:t xml:space="preserve">F4</w:t>
      </w:r>
    </w:p>
    <w:p>
      <w:pPr>
        <w:pStyle w:val="BodyText"/>
      </w:pPr>
      <w:r>
        <w:t xml:space="preserve">Вставьте в открытый файл небольшой фрагмент текста, скопированный из любого другого файла или Интернета.</w:t>
      </w:r>
    </w:p>
    <w:p>
      <w:pPr>
        <w:pStyle w:val="BodyText"/>
      </w:pPr>
      <w:r>
        <w:t xml:space="preserve">Insert</w:t>
      </w:r>
    </w:p>
    <w:p>
      <w:pPr>
        <w:pStyle w:val="BodyText"/>
      </w:pPr>
      <w:r>
        <w:t xml:space="preserve">Проделайте с текстом следующие манипуляции, используя горячие клавиши:</w:t>
      </w:r>
    </w:p>
    <w:p>
      <w:pPr>
        <w:pStyle w:val="BodyText"/>
      </w:pPr>
      <w:r>
        <w:t xml:space="preserve">Удалите строку текста.</w:t>
      </w:r>
    </w:p>
    <w:p>
      <w:pPr>
        <w:pStyle w:val="BodyText"/>
      </w:pPr>
      <w:r>
        <w:t xml:space="preserve">Ctrl-y</w:t>
      </w:r>
    </w:p>
    <w:p>
      <w:pPr>
        <w:pStyle w:val="BodyText"/>
      </w:pPr>
      <w:r>
        <w:t xml:space="preserve">Выделите фрагмент текста и скопируйте его на новую строку.</w:t>
      </w:r>
    </w:p>
    <w:p>
      <w:pPr>
        <w:pStyle w:val="BodyText"/>
      </w:pPr>
      <w:r>
        <w:t xml:space="preserve">F3 -F5</w:t>
      </w:r>
    </w:p>
    <w:p>
      <w:pPr>
        <w:pStyle w:val="BodyText"/>
      </w:pPr>
      <w:r>
        <w:t xml:space="preserve">Выделите фрагмент текста и перенесите его на новую строку.</w:t>
      </w:r>
    </w:p>
    <w:p>
      <w:pPr>
        <w:pStyle w:val="BodyText"/>
      </w:pPr>
      <w:r>
        <w:t xml:space="preserve">F3 - F6</w:t>
      </w:r>
    </w:p>
    <w:p>
      <w:pPr>
        <w:pStyle w:val="BodyText"/>
      </w:pPr>
      <w:r>
        <w:t xml:space="preserve">Сохраните файл.</w:t>
      </w:r>
    </w:p>
    <w:p>
      <w:pPr>
        <w:pStyle w:val="BodyText"/>
      </w:pPr>
      <w:r>
        <w:t xml:space="preserve">F2</w:t>
      </w:r>
    </w:p>
    <w:p>
      <w:pPr>
        <w:pStyle w:val="BodyText"/>
      </w:pPr>
      <w:r>
        <w:t xml:space="preserve">Отмените последнее действие.</w:t>
      </w:r>
    </w:p>
    <w:p>
      <w:pPr>
        <w:pStyle w:val="BodyText"/>
      </w:pPr>
      <w:r>
        <w:t xml:space="preserve">Ctrl+u</w:t>
      </w:r>
    </w:p>
    <w:p>
      <w:pPr>
        <w:pStyle w:val="BodyText"/>
      </w:pPr>
      <w:r>
        <w:t xml:space="preserve">Перейдите в конец файла (нажав комбинацию клавиш) и напишите некоторый текст.</w:t>
      </w:r>
    </w:p>
    <w:p>
      <w:pPr>
        <w:pStyle w:val="BodyText"/>
      </w:pPr>
      <w:r>
        <w:t xml:space="preserve">Ctrl+X</w:t>
      </w:r>
    </w:p>
    <w:p>
      <w:pPr>
        <w:pStyle w:val="BodyText"/>
      </w:pPr>
      <w:r>
        <w:t xml:space="preserve">Перейдите в начало файла (нажав комбинацию клавиш) и напишите некоторый текст.</w:t>
      </w:r>
    </w:p>
    <w:p>
      <w:pPr>
        <w:pStyle w:val="BodyText"/>
      </w:pPr>
      <w:r>
        <w:t xml:space="preserve">Ctrl+Z</w:t>
      </w:r>
    </w:p>
    <w:p>
      <w:pPr>
        <w:pStyle w:val="BodyText"/>
      </w:pPr>
      <w:r>
        <w:t xml:space="preserve">Сохраните и закройте файл.</w:t>
      </w:r>
    </w:p>
    <w:p>
      <w:pPr>
        <w:pStyle w:val="BodyText"/>
      </w:pPr>
      <w:r>
        <w:t xml:space="preserve">F2 - F10.</w:t>
      </w:r>
    </w:p>
    <w:p>
      <w:pPr>
        <w:pStyle w:val="CaptionedFigure"/>
      </w:pPr>
      <w:r>
        <w:drawing>
          <wp:inline>
            <wp:extent cx="3733800" cy="2333625"/>
            <wp:effectExtent b="0" l="0" r="0" t="0"/>
            <wp:docPr descr="Открыли файл и произвели его редакцию согласно заданию" title="" id="48" name="Picture"/>
            <a:graphic>
              <a:graphicData uri="http://schemas.openxmlformats.org/drawingml/2006/picture">
                <pic:pic>
                  <pic:nvPicPr>
                    <pic:cNvPr descr="7-9.png" id="49" name="Picture"/>
                    <pic:cNvPicPr>
                      <a:picLocks noChangeArrowheads="1" noChangeAspect="1"/>
                    </pic:cNvPicPr>
                  </pic:nvPicPr>
                  <pic:blipFill>
                    <a:blip r:embed="rId47"/>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9: Открыли файл и произвели его редакцию согласно заданию</w:t>
      </w:r>
    </w:p>
    <w:bookmarkEnd w:id="50"/>
    <w:bookmarkStart w:id="51" w:name="выводы"/>
    <w:p>
      <w:pPr>
        <w:pStyle w:val="Heading1"/>
      </w:pPr>
      <w:r>
        <w:rPr>
          <w:rStyle w:val="SectionNumber"/>
        </w:rPr>
        <w:t xml:space="preserve">5</w:t>
      </w:r>
      <w:r>
        <w:tab/>
      </w:r>
      <w:r>
        <w:t xml:space="preserve">Выводы</w:t>
      </w:r>
    </w:p>
    <w:p>
      <w:pPr>
        <w:pStyle w:val="FirstParagraph"/>
      </w:pPr>
      <w:r>
        <w:t xml:space="preserve">Были освоены основные возможности командной оболочки Midnight Commander. Приобретены навыки практической работы по просмотру каталогов и файлов; манипуляций с ними.</w:t>
      </w:r>
    </w:p>
    <w:bookmarkEnd w:id="51"/>
    <w:bookmarkStart w:id="52" w:name="контрольные-вопросы"/>
    <w:p>
      <w:pPr>
        <w:pStyle w:val="Heading1"/>
      </w:pPr>
      <w:r>
        <w:rPr>
          <w:rStyle w:val="SectionNumber"/>
        </w:rPr>
        <w:t xml:space="preserve">6</w:t>
      </w:r>
      <w:r>
        <w:tab/>
      </w:r>
      <w:r>
        <w:t xml:space="preserve">Контрольные вопросы</w:t>
      </w:r>
    </w:p>
    <w:p>
      <w:pPr>
        <w:pStyle w:val="SourceCode"/>
      </w:pPr>
      <w:r>
        <w:rPr>
          <w:rStyle w:val="VerbatimChar"/>
        </w:rPr>
        <w:t xml:space="preserve">Какие режимы работы есть в mc. Охарактеризуйте их.</w:t>
      </w:r>
    </w:p>
    <w:p>
      <w:pPr>
        <w:pStyle w:val="FirstParagraph"/>
      </w:pPr>
      <w:r>
        <w:t xml:space="preserve">Панели могут дополнительно быть переведены в один из двух режимов: Инфор- мация или Дерево. В режиме Информация на панель выводятся сведения о файле и текущей файловой системе, расположенных на активной панели. В режиме Дерево на одной из панелей выводится структура дерева каталогов.</w:t>
      </w:r>
    </w:p>
    <w:p>
      <w:pPr>
        <w:pStyle w:val="SourceCode"/>
      </w:pPr>
      <w:r>
        <w:rPr>
          <w:rStyle w:val="VerbatimChar"/>
        </w:rPr>
        <w:t xml:space="preserve">Какие операции с файлами можно выполнить как с помощью команд shell, так и с помощью меню (комбинаций клавиш) mc? Приведите несколько примеров.</w:t>
      </w:r>
    </w:p>
    <w:p>
      <w:pPr>
        <w:pStyle w:val="FirstParagraph"/>
      </w:pPr>
      <w:r>
        <w:t xml:space="preserve">В разделе Командная строка оболочки (Shell) перечисляются команды и ком- бинации клавиш, которые используются для ввода и редактирования команд в командной строке оболочки. Большая часть этих команд служит для переноса имен файлов и/или имен каталогов в командную строку (чтобы уменьшить тру- доемкость ввода) или для доступа к истории команд. Клавиши редактирования строк ввода используются как при редактировании командной строки, так и других строк ввода, появляющихся в различных запросах программы. Как с помощью меню так и с помощью команд shell можно переносить, копи- ровать и получать информацию о файоах и каталогах.</w:t>
      </w:r>
    </w:p>
    <w:p>
      <w:pPr>
        <w:pStyle w:val="SourceCode"/>
      </w:pPr>
      <w:r>
        <w:rPr>
          <w:rStyle w:val="VerbatimChar"/>
        </w:rPr>
        <w:t xml:space="preserve">Опишите структура меню левой (или правой) панели mc, дайте характери- стику командам.</w:t>
      </w:r>
    </w:p>
    <w:p>
      <w:pPr>
        <w:pStyle w:val="FirstParagraph"/>
      </w:pPr>
      <w:r>
        <w:t xml:space="preserve">В меню каждой (левой или правой) панели можно выбрать Формат списка:</w:t>
      </w:r>
    </w:p>
    <w:p>
      <w:pPr>
        <w:pStyle w:val="SourceCode"/>
      </w:pPr>
      <w:r>
        <w:rPr>
          <w:rStyle w:val="VerbatimChar"/>
        </w:rPr>
        <w:t xml:space="preserve">стандартный — выводит список файлов и каталогов с указанием размера и времени правки;</w:t>
      </w:r>
      <w:r>
        <w:br/>
      </w:r>
      <w:r>
        <w:rPr>
          <w:rStyle w:val="VerbatimChar"/>
        </w:rPr>
        <w:t xml:space="preserve">ускоренный — позволяет задать число столбцов, на которые разбивается панель при выводе списка имён файлов или каталогов без дополнительной информации;</w:t>
      </w:r>
      <w:r>
        <w:br/>
      </w:r>
      <w:r>
        <w:rPr>
          <w:rStyle w:val="VerbatimChar"/>
        </w:rPr>
        <w:t xml:space="preserve">расширенный — помимо названия файла или каталога выводит сведения о правах доступа, владельце, группе, размере, времени правки;</w:t>
      </w:r>
      <w:r>
        <w:br/>
      </w:r>
      <w:r>
        <w:rPr>
          <w:rStyle w:val="VerbatimChar"/>
        </w:rPr>
        <w:t xml:space="preserve">определённый пользователем — позволяет вывести те сведения о файле или каталоге, которые задаст сам пользователь.</w:t>
      </w:r>
      <w:r>
        <w:br/>
      </w:r>
      <w:r>
        <w:br/>
      </w:r>
      <w:r>
        <w:rPr>
          <w:rStyle w:val="VerbatimChar"/>
        </w:rPr>
        <w:t xml:space="preserve">Опишите структура меню Файл mc, дайте характеристику командам.</w:t>
      </w:r>
    </w:p>
    <w:p>
      <w:pPr>
        <w:pStyle w:val="FirstParagraph"/>
      </w:pPr>
      <w:r>
        <w:t xml:space="preserve">В меню Файл содержит перечень команд, которые могут быть применены к одному или нескольким файлам или каталогам.</w:t>
      </w:r>
    </w:p>
    <w:p>
      <w:pPr>
        <w:pStyle w:val="BodyText"/>
      </w:pPr>
      <w:r>
        <w:t xml:space="preserve">Команды меню Файл :</w:t>
      </w:r>
    </w:p>
    <w:p>
      <w:pPr>
        <w:pStyle w:val="SourceCode"/>
      </w:pPr>
      <w:r>
        <w:rPr>
          <w:rStyle w:val="VerbatimChar"/>
        </w:rPr>
        <w:t xml:space="preserve">Просмотр ( F3 ) — позволяет посмотреть содержимое текущего (или выделенного) файла без возможности редактирования.</w:t>
      </w:r>
      <w:r>
        <w:br/>
      </w:r>
      <w:r>
        <w:rPr>
          <w:rStyle w:val="VerbatimChar"/>
        </w:rPr>
        <w:t xml:space="preserve">Просмотр вывода команды ( М + ! ) — функция запроса команды с параметрами (аргумент к текущему выбранному файлу).</w:t>
      </w:r>
      <w:r>
        <w:br/>
      </w:r>
      <w:r>
        <w:rPr>
          <w:rStyle w:val="VerbatimChar"/>
        </w:rPr>
        <w:t xml:space="preserve">Правка ( F4 ) — открывает текущий (или выделенный) файл для его редактирования.</w:t>
      </w:r>
      <w:r>
        <w:br/>
      </w:r>
      <w:r>
        <w:rPr>
          <w:rStyle w:val="VerbatimChar"/>
        </w:rPr>
        <w:t xml:space="preserve">Копирование ( F5 ) — осуществляет копирование одного или нескольких файлов или каталогов в указанное пользова телем во всплывающем окне место.</w:t>
      </w:r>
      <w:r>
        <w:br/>
      </w:r>
      <w:r>
        <w:rPr>
          <w:rStyle w:val="VerbatimChar"/>
        </w:rPr>
        <w:t xml:space="preserve">Права доступа ( Ctrl-xc ) — позволяет указать (изменить) права доступа к одному или нескольким файлам или каталогам .</w:t>
      </w:r>
      <w:r>
        <w:br/>
      </w:r>
      <w:r>
        <w:rPr>
          <w:rStyle w:val="VerbatimChar"/>
        </w:rPr>
        <w:t xml:space="preserve">Жёсткая ссылка ( Ctrl-xl ) — позволяет создать жёсткую ссылку к текущему (или выделенному) файлу.</w:t>
      </w:r>
      <w:r>
        <w:br/>
      </w:r>
      <w:r>
        <w:rPr>
          <w:rStyle w:val="VerbatimChar"/>
        </w:rPr>
        <w:t xml:space="preserve">Символическая ссылка ( Ctrl-x s ) — позволяет создать символическую ссылку к текущему (или выделенному) файлу.</w:t>
      </w:r>
      <w:r>
        <w:br/>
      </w:r>
      <w:r>
        <w:rPr>
          <w:rStyle w:val="VerbatimChar"/>
        </w:rPr>
        <w:t xml:space="preserve">Владелец/группа ( Ctrl-x o ) — позволяет задать (изменить) владельца и имя группы для одного или нескольких файлов или каталогов.</w:t>
      </w:r>
      <w:r>
        <w:br/>
      </w:r>
      <w:r>
        <w:rPr>
          <w:rStyle w:val="VerbatimChar"/>
        </w:rPr>
        <w:t xml:space="preserve">Права (расширенные) — позволяет изменить права доступа и владения для одного или нескольких файлов или каталогов.</w:t>
      </w:r>
      <w:r>
        <w:br/>
      </w:r>
      <w:r>
        <w:rPr>
          <w:rStyle w:val="VerbatimChar"/>
        </w:rPr>
        <w:t xml:space="preserve">Переименование ( F6 ) — позволяет переименовать (или переместить) один или несколько файлов или каталогов.</w:t>
      </w:r>
      <w:r>
        <w:br/>
      </w:r>
      <w:r>
        <w:rPr>
          <w:rStyle w:val="VerbatimChar"/>
        </w:rPr>
        <w:t xml:space="preserve">Создание каталога ( F7 ) — позволяет создать каталог.</w:t>
      </w:r>
      <w:r>
        <w:br/>
      </w:r>
      <w:r>
        <w:rPr>
          <w:rStyle w:val="VerbatimChar"/>
        </w:rPr>
        <w:t xml:space="preserve">Удалить ( F8 ) — позволяет удалить один или несколько файлов или каталогов.</w:t>
      </w:r>
      <w:r>
        <w:br/>
      </w:r>
      <w:r>
        <w:rPr>
          <w:rStyle w:val="VerbatimChar"/>
        </w:rPr>
        <w:t xml:space="preserve">Выход ( F10 ) — завершает работу mc.</w:t>
      </w:r>
      <w:r>
        <w:br/>
      </w:r>
      <w:r>
        <w:br/>
      </w:r>
      <w:r>
        <w:rPr>
          <w:rStyle w:val="VerbatimChar"/>
        </w:rPr>
        <w:t xml:space="preserve">Опишите структура меню Команда mc, дайте характеристику командам.</w:t>
      </w:r>
    </w:p>
    <w:p>
      <w:pPr>
        <w:pStyle w:val="FirstParagraph"/>
      </w:pPr>
      <w:r>
        <w:t xml:space="preserve">В меню Команда содержатся более общие команды для работы с mc.</w:t>
      </w:r>
    </w:p>
    <w:p>
      <w:pPr>
        <w:pStyle w:val="BodyText"/>
      </w:pPr>
      <w:r>
        <w:t xml:space="preserve">Команды меню Команда:</w:t>
      </w:r>
    </w:p>
    <w:p>
      <w:pPr>
        <w:pStyle w:val="SourceCode"/>
      </w:pPr>
      <w:r>
        <w:rPr>
          <w:rStyle w:val="VerbatimChar"/>
        </w:rPr>
        <w:t xml:space="preserve">Дерево каталогов — отображает структуру каталогов системы.</w:t>
      </w:r>
      <w:r>
        <w:br/>
      </w:r>
      <w:r>
        <w:rPr>
          <w:rStyle w:val="VerbatimChar"/>
        </w:rPr>
        <w:t xml:space="preserve">Поиск файла — выполняет поиск файлов по заданным параметрам.</w:t>
      </w:r>
      <w:r>
        <w:br/>
      </w:r>
      <w:r>
        <w:rPr>
          <w:rStyle w:val="VerbatimChar"/>
        </w:rPr>
        <w:t xml:space="preserve">Переставить панели — меняет местами левую и правую панели.</w:t>
      </w:r>
      <w:r>
        <w:br/>
      </w:r>
      <w:r>
        <w:rPr>
          <w:rStyle w:val="VerbatimChar"/>
        </w:rPr>
        <w:t xml:space="preserve">Сравнить каталоги (Ctrl-xd ) — сравнивает содержимое двух каталогов.</w:t>
      </w:r>
      <w:r>
        <w:br/>
      </w:r>
      <w:r>
        <w:rPr>
          <w:rStyle w:val="VerbatimChar"/>
        </w:rPr>
        <w:t xml:space="preserve">Размеры каталогов — отображает размер и время изменения каталога (по умолчанию в mc размер каталога корректно не отображается).</w:t>
      </w:r>
      <w:r>
        <w:br/>
      </w:r>
      <w:r>
        <w:rPr>
          <w:rStyle w:val="VerbatimChar"/>
        </w:rPr>
        <w:t xml:space="preserve">История командной строки — выводит на экран список ранее выполненных в оболочке команд.</w:t>
      </w:r>
      <w:r>
        <w:br/>
      </w:r>
      <w:r>
        <w:rPr>
          <w:rStyle w:val="VerbatimChar"/>
        </w:rPr>
        <w:t xml:space="preserve">Каталоги быстрого доступа (Ctrl- ) — при вызове выполняется быстрая смена текущего каталога на один из заданного списка.</w:t>
      </w:r>
      <w:r>
        <w:br/>
      </w:r>
      <w:r>
        <w:rPr>
          <w:rStyle w:val="VerbatimChar"/>
        </w:rPr>
        <w:t xml:space="preserve">Восстановление файлов — позволяет восстановить файлы на файловых системах ext2 и ext3.</w:t>
      </w:r>
      <w:r>
        <w:br/>
      </w:r>
      <w:r>
        <w:rPr>
          <w:rStyle w:val="VerbatimChar"/>
        </w:rPr>
        <w:t xml:space="preserve">Редактировать файл расширений — позволяет задать с помощью определённого синтаксиса действия при запуске файлов с определённым расширением (например, какое программного обеспечение запускать для открытия или редактирования файлов с расширением doc или docx).</w:t>
      </w:r>
      <w:r>
        <w:br/>
      </w:r>
      <w:r>
        <w:rPr>
          <w:rStyle w:val="VerbatimChar"/>
        </w:rPr>
        <w:t xml:space="preserve">Редактировать файл меню — позволяет отредактировать контекстное меню пользователя, вызываемое по клавише F2 .</w:t>
      </w:r>
      <w:r>
        <w:br/>
      </w:r>
      <w:r>
        <w:rPr>
          <w:rStyle w:val="VerbatimChar"/>
        </w:rPr>
        <w:t xml:space="preserve">Редактировать файл расцветки имён — позволяет подобрать оптимальную для пользователя расцветку имён файлов в зависимости от их типа.</w:t>
      </w:r>
      <w:r>
        <w:br/>
      </w:r>
      <w:r>
        <w:br/>
      </w:r>
      <w:r>
        <w:rPr>
          <w:rStyle w:val="VerbatimChar"/>
        </w:rPr>
        <w:t xml:space="preserve">Опишите структура меню Настройки mc, дайте характеристику командам.</w:t>
      </w:r>
    </w:p>
    <w:p>
      <w:pPr>
        <w:pStyle w:val="FirstParagraph"/>
      </w:pPr>
      <w:r>
        <w:t xml:space="preserve">Меню Настройки содержит ряд дополнительных опций по внешнему виду и функциональности mc.</w:t>
      </w:r>
    </w:p>
    <w:p>
      <w:pPr>
        <w:pStyle w:val="BodyText"/>
      </w:pPr>
      <w:r>
        <w:t xml:space="preserve">Меню Настройки содержит:</w:t>
      </w:r>
    </w:p>
    <w:p>
      <w:pPr>
        <w:pStyle w:val="SourceCode"/>
      </w:pPr>
      <w:r>
        <w:rPr>
          <w:rStyle w:val="VerbatimChar"/>
        </w:rPr>
        <w:t xml:space="preserve">Конфигурация — позволяет скорректировать настройки работы с панелями.</w:t>
      </w:r>
      <w:r>
        <w:br/>
      </w:r>
      <w:r>
        <w:rPr>
          <w:rStyle w:val="VerbatimChar"/>
        </w:rPr>
        <w:t xml:space="preserve">Внешний вид и Настройки панелей — определяет элементы (строка меню, командная строка, подсказки и прочее), отображаемые при вызове mc, а также геометрию расположения панелей и цветовыделение.</w:t>
      </w:r>
      <w:r>
        <w:br/>
      </w:r>
      <w:r>
        <w:rPr>
          <w:rStyle w:val="VerbatimChar"/>
        </w:rPr>
        <w:t xml:space="preserve">Биты символов — задаёт формат обработки информации локальным терминалом.</w:t>
      </w:r>
      <w:r>
        <w:br/>
      </w:r>
      <w:r>
        <w:rPr>
          <w:rStyle w:val="VerbatimChar"/>
        </w:rPr>
        <w:t xml:space="preserve">Подтверждение — позволяет установить или убрать вывод окна с запросом подтверждения действий при операциях удаления и перезаписи файлов, а также при выходе из программы.</w:t>
      </w:r>
      <w:r>
        <w:br/>
      </w:r>
      <w:r>
        <w:rPr>
          <w:rStyle w:val="VerbatimChar"/>
        </w:rPr>
        <w:t xml:space="preserve">Распознание клавиш - диалоговое окно используется для тестирования функциональных клавиш, клавиш управления курсором и прочее.</w:t>
      </w:r>
      <w:r>
        <w:br/>
      </w:r>
      <w:r>
        <w:rPr>
          <w:rStyle w:val="VerbatimChar"/>
        </w:rPr>
        <w:t xml:space="preserve">Виртуальные ФС – настройки виртуальной файловой системы: тайм-аут, пароль и прочее.</w:t>
      </w:r>
      <w:r>
        <w:br/>
      </w:r>
      <w:r>
        <w:br/>
      </w:r>
      <w:r>
        <w:rPr>
          <w:rStyle w:val="VerbatimChar"/>
        </w:rPr>
        <w:t xml:space="preserve">Назовите и дайте характеристику встроенным командам mc.</w:t>
      </w:r>
      <w:r>
        <w:br/>
      </w:r>
      <w:r>
        <w:br/>
      </w:r>
      <w:r>
        <w:rPr>
          <w:rStyle w:val="VerbatimChar"/>
        </w:rPr>
        <w:t xml:space="preserve">F1 Вызов контекстно-зависимой подсказки;</w:t>
      </w:r>
      <w:r>
        <w:br/>
      </w:r>
      <w:r>
        <w:rPr>
          <w:rStyle w:val="VerbatimChar"/>
        </w:rPr>
        <w:t xml:space="preserve">F2 Вызов пользовательского меню с возможностью создания и/или дополнения дополнительных функций;</w:t>
      </w:r>
      <w:r>
        <w:br/>
      </w:r>
      <w:r>
        <w:rPr>
          <w:rStyle w:val="VerbatimChar"/>
        </w:rPr>
        <w:t xml:space="preserve">F3 Просмотр содержимого файла, на который указывает подсветка в активной панели (без возможности редактирования);</w:t>
      </w:r>
      <w:r>
        <w:br/>
      </w:r>
      <w:r>
        <w:rPr>
          <w:rStyle w:val="VerbatimChar"/>
        </w:rPr>
        <w:t xml:space="preserve">F4 Вызов встроенного в mc редактора для изменения содержания файла, на который указывает подсветка в активной панели;</w:t>
      </w:r>
      <w:r>
        <w:br/>
      </w:r>
      <w:r>
        <w:rPr>
          <w:rStyle w:val="VerbatimChar"/>
        </w:rPr>
        <w:t xml:space="preserve">F5 Копирование одного или нескольких файлов, отмеченных в первой (активной) панели, в каталог, отображаемый на второй панели;</w:t>
      </w:r>
      <w:r>
        <w:br/>
      </w:r>
      <w:r>
        <w:rPr>
          <w:rStyle w:val="VerbatimChar"/>
        </w:rPr>
        <w:t xml:space="preserve">F6 Перенос одного или нескольких файлов, отмеченных в первой (активной) панели, в каталог, отображаемый на второй панели;</w:t>
      </w:r>
      <w:r>
        <w:br/>
      </w:r>
      <w:r>
        <w:rPr>
          <w:rStyle w:val="VerbatimChar"/>
        </w:rPr>
        <w:t xml:space="preserve">F7 Создание подкаталога в каталоге, отображаемом в активной панели;</w:t>
      </w:r>
      <w:r>
        <w:br/>
      </w:r>
      <w:r>
        <w:rPr>
          <w:rStyle w:val="VerbatimChar"/>
        </w:rPr>
        <w:t xml:space="preserve">F8 Удаление одного или нескольких файлов (каталогов), отмеченных в первой (активной) панели файлов;</w:t>
      </w:r>
      <w:r>
        <w:br/>
      </w:r>
      <w:r>
        <w:rPr>
          <w:rStyle w:val="VerbatimChar"/>
        </w:rPr>
        <w:t xml:space="preserve">F9 Вызов меню mc;</w:t>
      </w:r>
      <w:r>
        <w:br/>
      </w:r>
      <w:r>
        <w:rPr>
          <w:rStyle w:val="VerbatimChar"/>
        </w:rPr>
        <w:t xml:space="preserve">F10 Выход из mc;</w:t>
      </w:r>
      <w:r>
        <w:br/>
      </w:r>
      <w:r>
        <w:br/>
      </w:r>
      <w:r>
        <w:rPr>
          <w:rStyle w:val="VerbatimChar"/>
        </w:rPr>
        <w:t xml:space="preserve">Назовите и дайте характеристику командам встроенного редактора mc.</w:t>
      </w:r>
      <w:r>
        <w:br/>
      </w:r>
      <w:r>
        <w:br/>
      </w:r>
      <w:r>
        <w:rPr>
          <w:rStyle w:val="VerbatimChar"/>
        </w:rPr>
        <w:t xml:space="preserve">Ctrl-y удалить строку</w:t>
      </w:r>
      <w:r>
        <w:br/>
      </w:r>
      <w:r>
        <w:rPr>
          <w:rStyle w:val="VerbatimChar"/>
        </w:rPr>
        <w:t xml:space="preserve">Ctrl-u отмена последней операции</w:t>
      </w:r>
      <w:r>
        <w:br/>
      </w:r>
      <w:r>
        <w:rPr>
          <w:rStyle w:val="VerbatimChar"/>
        </w:rPr>
        <w:t xml:space="preserve">Ins вставка/замена</w:t>
      </w:r>
      <w:r>
        <w:br/>
      </w:r>
      <w:r>
        <w:rPr>
          <w:rStyle w:val="VerbatimChar"/>
        </w:rPr>
        <w:t xml:space="preserve">F7 поиск (можно использовать регулярные выражения)</w:t>
      </w:r>
      <w:r>
        <w:br/>
      </w:r>
      <w:r>
        <w:rPr>
          <w:rStyle w:val="VerbatimChar"/>
        </w:rPr>
        <w:t xml:space="preserve">F7 повтор последней операции поиска</w:t>
      </w:r>
      <w:r>
        <w:br/>
      </w:r>
      <w:r>
        <w:rPr>
          <w:rStyle w:val="VerbatimChar"/>
        </w:rPr>
        <w:t xml:space="preserve">F4 замена</w:t>
      </w:r>
      <w:r>
        <w:br/>
      </w:r>
      <w:r>
        <w:rPr>
          <w:rStyle w:val="VerbatimChar"/>
        </w:rPr>
        <w:t xml:space="preserve">F3 первое нажатие — начало выделения, второе — окончание выделения</w:t>
      </w:r>
      <w:r>
        <w:br/>
      </w:r>
      <w:r>
        <w:rPr>
          <w:rStyle w:val="VerbatimChar"/>
        </w:rPr>
        <w:t xml:space="preserve">F5 копировать выделенный фрагмент</w:t>
      </w:r>
      <w:r>
        <w:br/>
      </w:r>
      <w:r>
        <w:rPr>
          <w:rStyle w:val="VerbatimChar"/>
        </w:rPr>
        <w:t xml:space="preserve">F6 переместить выделенный фрагмент</w:t>
      </w:r>
      <w:r>
        <w:br/>
      </w:r>
      <w:r>
        <w:rPr>
          <w:rStyle w:val="VerbatimChar"/>
        </w:rPr>
        <w:t xml:space="preserve">F8 удалить выделенный фрагмент</w:t>
      </w:r>
      <w:r>
        <w:br/>
      </w:r>
      <w:r>
        <w:rPr>
          <w:rStyle w:val="VerbatimChar"/>
        </w:rPr>
        <w:t xml:space="preserve">F2 записать изменения в файл</w:t>
      </w:r>
      <w:r>
        <w:br/>
      </w:r>
      <w:r>
        <w:rPr>
          <w:rStyle w:val="VerbatimChar"/>
        </w:rPr>
        <w:t xml:space="preserve">F10 выйти из редактора</w:t>
      </w:r>
      <w:r>
        <w:br/>
      </w:r>
      <w:r>
        <w:br/>
      </w:r>
      <w:r>
        <w:rPr>
          <w:rStyle w:val="VerbatimChar"/>
        </w:rPr>
        <w:t xml:space="preserve">Дайте характеристику средствам mc, которые позволяют создавать меню, определяемые пользователем. Можете сохранить часто используемые команды панелизации под отдельными информативными именами, чтобы иметь возможность их быстро вызвать по этим именам. Для этого нужно набрать команду в строке ввода (строка “Команда”) и нажать кнопку Добавить. После этого потребуется ввести имя, по которому мы будем вызывать команду. В следующий раз вам достаточно будет выбрать нужное имя из списка, а не вводить всю команду заново.</w:t>
      </w:r>
      <w:r>
        <w:br/>
      </w:r>
      <w:r>
        <w:br/>
      </w:r>
      <w:r>
        <w:rPr>
          <w:rStyle w:val="VerbatimChar"/>
        </w:rPr>
        <w:t xml:space="preserve">Дайте характеристику средствам mc, которые позволяют выполнять дей- ствия, определяемые пользователем, над текущим файлом.</w:t>
      </w:r>
    </w:p>
    <w:p>
      <w:pPr>
        <w:pStyle w:val="FirstParagraph"/>
      </w:pPr>
      <w:r>
        <w:t xml:space="preserve">Панель в mc отображает список файлов текущего каталога. Абсолютный путь к этому каталогу отображается в заголовке панели. У активной панели заголовок и одна из её строк подсвечиваются. Управление панелями осуществляется с помощью определённых комбинаций клавиш или пунктов меню mc</w:t>
      </w:r>
    </w:p>
    <w:bookmarkEnd w:id="52"/>
    <w:bookmarkStart w:id="53" w:name="список-литературы"/>
    <w:p>
      <w:pPr>
        <w:pStyle w:val="Heading1"/>
      </w:pPr>
      <w:r>
        <w:t xml:space="preserve">Список литературы</w:t>
      </w:r>
    </w:p>
    <w:p>
      <w:pPr>
        <w:numPr>
          <w:ilvl w:val="0"/>
          <w:numId w:val="1006"/>
        </w:numPr>
      </w:pPr>
      <w:r>
        <w:t xml:space="preserve">GNU Bash Manual [Электронный ресурс]. Free Software Foundation, 2016. URL:https://www.gnu.org/software/bash/manual/.</w:t>
      </w:r>
    </w:p>
    <w:p>
      <w:pPr>
        <w:numPr>
          <w:ilvl w:val="0"/>
          <w:numId w:val="1006"/>
        </w:numPr>
      </w:pPr>
      <w:r>
        <w:t xml:space="preserve">Newham C. Learning the bash Shell: Unix Shell Programming. O’Reilly Media, 2005. 354с.</w:t>
      </w:r>
    </w:p>
    <w:p>
      <w:pPr>
        <w:numPr>
          <w:ilvl w:val="0"/>
          <w:numId w:val="1006"/>
        </w:numPr>
      </w:pPr>
      <w:r>
        <w:t xml:space="preserve">Zarrelli G. Mastering Bash. Packt Publishing, 2017. 502 с.</w:t>
      </w:r>
    </w:p>
    <w:p>
      <w:pPr>
        <w:numPr>
          <w:ilvl w:val="0"/>
          <w:numId w:val="1006"/>
        </w:numPr>
      </w:pPr>
      <w:r>
        <w:t xml:space="preserve">Robbins A. Bash Pocket Reference. O’Reilly Media, 2016. 156 с.</w:t>
      </w:r>
    </w:p>
    <w:p>
      <w:pPr>
        <w:numPr>
          <w:ilvl w:val="0"/>
          <w:numId w:val="1006"/>
        </w:numPr>
      </w:pPr>
      <w:r>
        <w:t xml:space="preserve">Таненбаум Э. Архитектура компьютера. 6-е изд. СПб.: Питер, 2013. 874 с.</w:t>
      </w:r>
    </w:p>
    <w:p>
      <w:pPr>
        <w:numPr>
          <w:ilvl w:val="0"/>
          <w:numId w:val="1006"/>
        </w:numPr>
      </w:pPr>
      <w:r>
        <w:t xml:space="preserve">Таненбаум Э., Бос Х. Современные операционные системы. 4-е изд. СПб.: Питер, 2015. 1120 с.</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Ермаков Алексей</dc:creator>
  <dc:language>ru-RU</dc:language>
  <cp:keywords/>
  <dcterms:created xsi:type="dcterms:W3CDTF">2025-05-14T17:20:47Z</dcterms:created>
  <dcterms:modified xsi:type="dcterms:W3CDTF">2025-05-14T17:20:47Z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Командная оболочка Midnight Commander</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