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Subtitle"/>
      </w:pPr>
      <w:r>
        <w:t xml:space="preserve">НПМбв-01-21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Получить навыки написания программ с использованием подпрограмм. Познакомиться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Преобразуйте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𝑓(𝑥) как подпрограмму.</w:t>
      </w:r>
    </w:p>
    <w:p>
      <w:pPr>
        <w:numPr>
          <w:ilvl w:val="0"/>
          <w:numId w:val="1001"/>
        </w:numPr>
        <w:pStyle w:val="Compact"/>
      </w:pPr>
      <w:r>
        <w:t xml:space="preserve">В листинге 9.3 приведена программа вычисления выражения (3 + 2) ∗ 4 + 5. При запуске</w:t>
      </w:r>
      <w:r>
        <w:t xml:space="preserve"> </w:t>
      </w:r>
      <w:r>
        <w:t xml:space="preserve">данная программа дает неверный результат. Проверьте это. С помощью отладчика GDB,</w:t>
      </w:r>
      <w:r>
        <w:t xml:space="preserve"> </w:t>
      </w:r>
      <w:r>
        <w:t xml:space="preserve">анализируя изменения значений регистров, определите ошибку и исправьте ее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Создал каталог для программам лабораторной работы, написал в файл lab09-1.asm текст программы из листинга 9.1. Создал исполняемый файл и проверил его работу.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846925"/>
            <wp:effectExtent b="0" l="0" r="0" t="0"/>
            <wp:docPr descr="Создание и проверка работы файла вычисления арифметического выражения" title="" id="1" name="Picture"/>
            <a:graphic>
              <a:graphicData uri="http://schemas.openxmlformats.org/drawingml/2006/picture">
                <pic:pic>
                  <pic:nvPicPr>
                    <pic:cNvPr descr="image/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и проверка работы файла вычисления арифметического выражения</w:t>
      </w:r>
    </w:p>
    <w:p>
      <w:pPr>
        <w:pStyle w:val="BodyText"/>
      </w:pPr>
      <w:r>
        <w:t xml:space="preserve">Изменил текст программы добавив добавив две подпрограммы вычисления арифметического выражения. Создал исполняемый файл и проверил его работу(рис.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1647504"/>
            <wp:effectExtent b="0" l="0" r="0" t="0"/>
            <wp:docPr descr="Пример работы файла с двумя подпрограммами вычисления арифметического выражения" title="" id="1" name="Picture"/>
            <a:graphic>
              <a:graphicData uri="http://schemas.openxmlformats.org/drawingml/2006/picture">
                <pic:pic>
                  <pic:nvPicPr>
                    <pic:cNvPr descr="image/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Пример работы файла с двумя подпрограммами вычисления арифметического выражения</w:t>
      </w:r>
    </w:p>
    <w:p>
      <w:pPr>
        <w:pStyle w:val="BodyText"/>
      </w:pPr>
      <w:r>
        <w:t xml:space="preserve">Создал файл lab09-2.asm с текстом программы из Листинга 9.2. (Программа печати сообщения Hello world!) и проверил его работу. Начал отладку(рис.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2685861"/>
            <wp:effectExtent b="0" l="0" r="0" t="0"/>
            <wp:docPr descr="Создание и проверка работы файла печати сообщения и запуск отладки" title="" id="1" name="Picture"/>
            <a:graphic>
              <a:graphicData uri="http://schemas.openxmlformats.org/drawingml/2006/picture">
                <pic:pic>
                  <pic:nvPicPr>
                    <pic:cNvPr descr="image/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и проверка работы файла печати сообщения и запуск отладки</w:t>
      </w:r>
    </w:p>
    <w:p>
      <w:pPr>
        <w:pStyle w:val="BodyText"/>
      </w:pPr>
      <w:r>
        <w:t xml:space="preserve">Проверил работу программы, запустив ее в оболочке GDB с помощью команды run.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1309254"/>
            <wp:effectExtent b="0" l="0" r="0" t="0"/>
            <wp:docPr descr="Создание и проверка работы файла вычисления арифметического выражения" title="" id="1" name="Picture"/>
            <a:graphic>
              <a:graphicData uri="http://schemas.openxmlformats.org/drawingml/2006/picture">
                <pic:pic>
                  <pic:nvPicPr>
                    <pic:cNvPr descr="image/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и проверка работы файла вычисления арифметического выражения</w:t>
      </w:r>
    </w:p>
    <w:p>
      <w:pPr>
        <w:pStyle w:val="BodyText"/>
      </w:pPr>
      <w:r>
        <w:t xml:space="preserve">В режиме псевдографики gdb была установлена точка останова по адресу инструкции.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4190390"/>
            <wp:effectExtent b="0" l="0" r="0" t="0"/>
            <wp:docPr descr="Установил точка останова по адресу инструкции в режиме псевдографики" title="" id="1" name="Picture"/>
            <a:graphic>
              <a:graphicData uri="http://schemas.openxmlformats.org/drawingml/2006/picture">
                <pic:pic>
                  <pic:nvPicPr>
                    <pic:cNvPr descr="image/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Установил точка останова по адресу инструкции в режиме псевдографики</w:t>
      </w:r>
    </w:p>
    <w:p>
      <w:pPr>
        <w:pStyle w:val="BodyText"/>
      </w:pPr>
      <w:r>
        <w:t xml:space="preserve">Посмотрели значение переменной по адресу используя отображения содержимого памяти. Посмотрели инструкцию mov ecx,msg2 которая записывает в регистр ecx адрес перемененной msg2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5334000" cy="5284793"/>
            <wp:effectExtent b="0" l="0" r="0" t="0"/>
            <wp:docPr descr="Посмотр значение переменной по адресу используя отображения содержимого памяти" title="" id="1" name="Picture"/>
            <a:graphic>
              <a:graphicData uri="http://schemas.openxmlformats.org/drawingml/2006/picture">
                <pic:pic>
                  <pic:nvPicPr>
                    <pic:cNvPr descr="image/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Посмотр значение переменной по адресу используя отображения содержимого памяти</w:t>
      </w:r>
    </w:p>
    <w:p>
      <w:pPr>
        <w:pStyle w:val="BodyText"/>
      </w:pPr>
      <w:r>
        <w:t xml:space="preserve">Посмотр позиции стека. Размер переменной - четыре байта и шаг изменения адреса равен размеру переменной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6" w:name="fig:007"/>
      <w:r>
        <w:drawing>
          <wp:inline>
            <wp:extent cx="5334000" cy="4000500"/>
            <wp:effectExtent b="0" l="0" r="0" t="0"/>
            <wp:docPr descr="Посмотр позиции стека и определение размера шага изменения адреса." title="" id="1" name="Picture"/>
            <a:graphic>
              <a:graphicData uri="http://schemas.openxmlformats.org/drawingml/2006/picture">
                <pic:pic>
                  <pic:nvPicPr>
                    <pic:cNvPr descr="image/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Посмотр позиции стека и определение размера шага изменения адреса.</w:t>
      </w:r>
    </w:p>
    <w:p>
      <w:pPr>
        <w:pStyle w:val="BodyText"/>
      </w:pPr>
      <w:r>
        <w:t xml:space="preserve">Преобразовали программу из лабораторной работы №8 (Задание №1 для самостоятельной работы), реализовав вычисление значения функции как подпрограмму.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8" w:name="fig:008"/>
      <w:r>
        <w:drawing>
          <wp:inline>
            <wp:extent cx="5334000" cy="1236602"/>
            <wp:effectExtent b="0" l="0" r="0" t="0"/>
            <wp:docPr descr="Преобразовали программу из лабораторной работы №8, реализовав вычисление значения функции как подпрограмму" title="" id="1" name="Picture"/>
            <a:graphic>
              <a:graphicData uri="http://schemas.openxmlformats.org/drawingml/2006/picture">
                <pic:pic>
                  <pic:nvPicPr>
                    <pic:cNvPr descr="image/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Преобразовали программу из лабораторной работы №8, реализовав вычисление значения функции как подпрограмму</w:t>
      </w:r>
    </w:p>
    <w:p>
      <w:pPr>
        <w:pStyle w:val="BodyText"/>
      </w:pPr>
      <w:r>
        <w:t xml:space="preserve">Создали файл вычисления арифметического выражения, проверили его работу, обратили внимание на ошибку и запустили отладку.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40" w:name="fig:009"/>
      <w:r>
        <w:drawing>
          <wp:inline>
            <wp:extent cx="5334000" cy="4000500"/>
            <wp:effectExtent b="0" l="0" r="0" t="0"/>
            <wp:docPr descr="Создали файл вычисления арифметического выражения, проверили его работу, обратили внимание на ошибку и запустили отладку." title="" id="1" name="Picture"/>
            <a:graphic>
              <a:graphicData uri="http://schemas.openxmlformats.org/drawingml/2006/picture">
                <pic:pic>
                  <pic:nvPicPr>
                    <pic:cNvPr descr="image/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Создали файл вычисления арифметического выражения, проверили его работу, обратили внимание на ошибку и запустили отладку.</w:t>
      </w:r>
    </w:p>
    <w:p>
      <w:pPr>
        <w:pStyle w:val="BodyText"/>
      </w:pPr>
      <w:r>
        <w:t xml:space="preserve">С помощью отладчика GDB, анализируя изменения значений регистров,определил ошибку и исправил(рис.</w:t>
      </w:r>
      <w:r>
        <w:t xml:space="preserve"> </w:t>
      </w:r>
      <w:r>
        <w:t xml:space="preserve">@fig:0010</w:t>
      </w:r>
      <w:r>
        <w:t xml:space="preserve">).</w:t>
      </w:r>
    </w:p>
    <w:p>
      <w:pPr>
        <w:pStyle w:val="CaptionedFigure"/>
      </w:pPr>
      <w:bookmarkStart w:id="42" w:name="fig:0010"/>
      <w:r>
        <w:drawing>
          <wp:inline>
            <wp:extent cx="5334000" cy="4000500"/>
            <wp:effectExtent b="0" l="0" r="0" t="0"/>
            <wp:docPr descr="Определение ошибки с помощью отладчика GDB" title="" id="1" name="Picture"/>
            <a:graphic>
              <a:graphicData uri="http://schemas.openxmlformats.org/drawingml/2006/picture">
                <pic:pic>
                  <pic:nvPicPr>
                    <pic:cNvPr descr="image/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Определение ошибки с помощью отладчика GDB</w:t>
      </w:r>
    </w:p>
    <w:p>
      <w:pPr>
        <w:pStyle w:val="BodyText"/>
      </w:pPr>
      <w:r>
        <w:t xml:space="preserve">Создал исполняемый исправленный файл, проверил его работу и убедился, что работает скрипт корректно. (рис.</w:t>
      </w:r>
      <w:r>
        <w:t xml:space="preserve"> </w:t>
      </w:r>
      <w:r>
        <w:t xml:space="preserve">@fig:0011</w:t>
      </w:r>
      <w:r>
        <w:t xml:space="preserve">).</w:t>
      </w:r>
    </w:p>
    <w:p>
      <w:pPr>
        <w:pStyle w:val="CaptionedFigure"/>
      </w:pPr>
      <w:bookmarkStart w:id="44" w:name="fig:0011"/>
      <w:r>
        <w:drawing>
          <wp:inline>
            <wp:extent cx="5334000" cy="922489"/>
            <wp:effectExtent b="0" l="0" r="0" t="0"/>
            <wp:docPr descr="Создание и проверка работы исправленного файла вычисления арифметического выражения" title="" id="1" name="Picture"/>
            <a:graphic>
              <a:graphicData uri="http://schemas.openxmlformats.org/drawingml/2006/picture">
                <pic:pic>
                  <pic:nvPicPr>
                    <pic:cNvPr descr="image/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и проверка работы исправленного файла вычисления арифметического выражения</w:t>
      </w:r>
    </w:p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 прошло успешно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Понятие подпрограммы. Отладчик GDB.</dc:title>
  <dc:creator>Ермаков Алексей</dc:creator>
  <dc:language>ru-RU</dc:language>
  <cp:keywords/>
  <dcterms:created xsi:type="dcterms:W3CDTF">2023-11-11T18:57:40Z</dcterms:created>
  <dcterms:modified xsi:type="dcterms:W3CDTF">2023-11-11T18:57:40Z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