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918" w:rsidRDefault="0025663F">
      <w:r>
        <w:rPr>
          <w:rFonts w:ascii="Calibri" w:hAnsi="Calibri" w:cs="Calibri"/>
          <w:b/>
          <w:bCs/>
          <w:color w:val="000000"/>
          <w:lang w:val="en"/>
        </w:rPr>
        <w:t>Highly Confidential Content</w:t>
      </w:r>
      <w:bookmarkStart w:id="0" w:name="_GoBack"/>
      <w:bookmarkEnd w:id="0"/>
    </w:p>
    <w:sectPr w:rsidR="00893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8FE"/>
    <w:rsid w:val="000E58FE"/>
    <w:rsid w:val="0025663F"/>
    <w:rsid w:val="00882409"/>
    <w:rsid w:val="009E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5EC20"/>
  <w15:chartTrackingRefBased/>
  <w15:docId w15:val="{A8FA1F40-2500-4ED2-BAA6-85AA3761A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BNYMellon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Narma, Vaino</dc:creator>
  <cp:keywords/>
  <dc:description/>
  <cp:lastModifiedBy>Narma, Vaino</cp:lastModifiedBy>
  <cp:revision>1</cp:revision>
  <dcterms:created xsi:type="dcterms:W3CDTF">2018-11-13T18:38:00Z</dcterms:created>
  <dcterms:modified xsi:type="dcterms:W3CDTF">2018-11-14T16:08:00Z</dcterms:modified>
</cp:coreProperties>
</file>