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Actual code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Actual Execution time for 1000 runs: 8137.166992 us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Actual O/P: q0: 0.122323; q1: 0.272198, q2: 0.242435; q3: 0.922759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Optimization: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Eliminating calculation of redundant expressions - OPT_CSE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Actual Execution time for 1000 runs: 8268.958008 us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Optimized Execution time for 1000 runs: 6820.583984 us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Actual O/P: q0: -0.884585; q1: -0.006928, q2: 0.132634; q3: 0.446263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Optimized O/P: q0: -0.884585; q1: -0.006928, q2: 0.132634; q3: 0.446263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Error percentage: q0: 0.000000 %, q1: 0.000000 %, q2: 0.000000 %, q3: 0.000000 %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2. Variant of Inverse square root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Actual Execution time for 1000 runs: 8180.124023 us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Optimized Execution time for 1000 runs: 6761.041016 us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Actual O/P: q0: 0.068524; q1: -0.319391, q2: -0.276539; q3: -0.902328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Optimized O/P: q0: 0.068524; q1: -0.319391, q2: -0.276539; q3: -0.902328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Error percentage: q0: 0.000000 %, q1: 0.000000 %, q2: 0.000000 %, q3: 0.000000 %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3. Algebraic reduction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Actual Execution time for 1000 runs: 8288.167969 us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Optimized Execution time for 1000 runs: 6721.666016 us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Actual O/P: q0: 0.983985; q1: 0.083736, q2: -0.027228; q3: -0.144292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Optimized O/P: q0: 0.983985; q1: 0.083736, q2: -0.027228; q3: -0.144292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Error percentage: q0: 0.000000 %, q1: 0.000000 %, q2: 0.000000 %, q3: 0.000000 %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4. Optimization flags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O1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Actual Execution time for 1000 runs: 4202.375000 us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Optimized Execution time for 1000 runs: 4161.791992 us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Actual O/P: q0: -0.781817; q1: -0.363409, q2: -0.491960; q3: -0.110777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Optimized O/P: q0: -0.781817; q1: -0.363409, q2: -0.491960; q3: -0.110777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Error percentage: q0: 0.000000 %, q1: 0.000000 %, q2: 0.000000 %, q3: 0.000000 %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Actual Execution time for 1000 runs: 4158.333008 us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Optimized Execution time for 1000 runs: 4088.791992 us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Actual O/P: q0: 0.247216; q1: -0.292902, q2: -0.140184; q3: -0.911187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Optimized O/P: q0: 0.247216; q1: -0.292902, q2: -0.140184; q3: -0.911187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Error percentage: q0: 0.000000 %, q1: 0.000000 %, q2: 0.000000 %, q3: 0.000000 %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O3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Actual Execution time for 1000 runs: 4293.666992 us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Optimized Execution time for 1000 runs: 4064.166016 us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Actual O/P: q0: -0.456107; q1: 0.649673, q2: 0.459352; q3: 0.394197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Optimized O/P: q0: -0.456107; q1: 0.649673, q2: 0.459352; q3: 0.394197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Error percentage: q0: 0.000000 %, q1: 0.000000 %, q2: 0.000000 %, q3: 0.000000 %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5.float comparison to integer comparison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Actual Execution time for 1000 runs: 4237.333008 us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Optimized Execution time for 1000 runs: 4054.833008 us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Actual O/P: q0: 0.451542; q1: 0.855507, q2: 0.251046; q3: 0.013827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Optimized O/P: q0: 0.451542; q1: 0.855507, q2: 0.251046; q3: 0.013827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Error percentage: q0: 0.000000 %, q1: 0.000000 %, q2: 0.000000 %, q3: 0.000000 %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