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0ABBE" w14:textId="42CA8DEA" w:rsidR="000364BF" w:rsidRDefault="003B0D3F">
      <w:pPr>
        <w:spacing w:after="120"/>
      </w:pPr>
      <w:r w:rsidRPr="003B0D3F">
        <w:rPr>
          <w:b/>
          <w:bCs/>
          <w:color w:val="1F3864"/>
          <w:sz w:val="44"/>
          <w:szCs w:val="44"/>
        </w:rPr>
        <w:t>RV_D5SK3_L2_Lab to load data from memory to register file</w:t>
      </w:r>
    </w:p>
    <w:p w14:paraId="71980496" w14:textId="77777777" w:rsidR="00EF3624" w:rsidRDefault="00EF3624" w:rsidP="00EF3624">
      <w:pPr>
        <w:spacing w:after="120"/>
      </w:pPr>
      <w:r>
        <w:t xml:space="preserve">This lab uses the ISA to load data from memory into the register file and asks for three things: clear $valid in the "shadow" of a load, the same way it's already cleared in the shadow of a taken branch; select the PC from 3 instructions ago for the load redirect; and debug/confirm. This lab expects walks through all three, plus the deferred write-back that </w:t>
      </w:r>
      <w:proofErr w:type="gramStart"/>
      <w:r>
        <w:t>actually lands</w:t>
      </w:r>
      <w:proofErr w:type="gramEnd"/>
      <w:r>
        <w:t xml:space="preserve"> the loaded value in $</w:t>
      </w:r>
      <w:proofErr w:type="spellStart"/>
      <w:r>
        <w:t>rd</w:t>
      </w:r>
      <w:proofErr w:type="spellEnd"/>
      <w:r>
        <w:t xml:space="preserve"> once the redirect completes -- without that piece, "load data into the register file" wouldn't </w:t>
      </w:r>
      <w:proofErr w:type="gramStart"/>
      <w:r>
        <w:t>actually happen</w:t>
      </w:r>
      <w:proofErr w:type="gramEnd"/>
      <w:r>
        <w:t xml:space="preserve">. </w:t>
      </w:r>
    </w:p>
    <w:p w14:paraId="3D397768" w14:textId="1855B2F2" w:rsidR="000364BF" w:rsidRDefault="003B0D3F" w:rsidP="003B0D3F">
      <w:pPr>
        <w:pStyle w:val="Heading1"/>
      </w:pPr>
      <w:r>
        <w:t>Ask</w:t>
      </w:r>
    </w:p>
    <w:p w14:paraId="6EFE6D5E" w14:textId="7B232710" w:rsidR="003B0D3F" w:rsidRDefault="003B0D3F">
      <w:pPr>
        <w:spacing w:after="120"/>
      </w:pPr>
      <w:r>
        <w:rPr>
          <w:noProof/>
        </w:rPr>
        <w:drawing>
          <wp:inline distT="0" distB="0" distL="0" distR="0" wp14:anchorId="38CE1339" wp14:editId="35DCA91F">
            <wp:extent cx="5722620" cy="2739390"/>
            <wp:effectExtent l="19050" t="19050" r="11430" b="22860"/>
            <wp:docPr id="140210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393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03D53C" w14:textId="364C701D" w:rsidR="003B0D3F" w:rsidRDefault="003B0D3F" w:rsidP="003B0D3F">
      <w:pPr>
        <w:pStyle w:val="Heading1"/>
      </w:pPr>
      <w:r>
        <w:t>Code</w:t>
      </w:r>
    </w:p>
    <w:p w14:paraId="26E4D8B9" w14:textId="02ED4E55" w:rsidR="00EF3624" w:rsidRPr="00CB12D2" w:rsidRDefault="00EF3624" w:rsidP="00EF3624">
      <w:pPr>
        <w:pStyle w:val="Heading1"/>
        <w:spacing w:before="0"/>
        <w:rPr>
          <w:b w:val="0"/>
          <w:bCs w:val="0"/>
          <w:sz w:val="24"/>
          <w:szCs w:val="24"/>
        </w:rPr>
      </w:pPr>
      <w:proofErr w:type="spellStart"/>
      <w:r w:rsidRPr="00CB12D2">
        <w:rPr>
          <w:b w:val="0"/>
          <w:bCs w:val="0"/>
          <w:sz w:val="24"/>
          <w:szCs w:val="24"/>
        </w:rPr>
        <w:t>Makerchip</w:t>
      </w:r>
      <w:proofErr w:type="spellEnd"/>
      <w:r w:rsidRPr="00CB12D2">
        <w:rPr>
          <w:b w:val="0"/>
          <w:bCs w:val="0"/>
          <w:sz w:val="24"/>
          <w:szCs w:val="24"/>
        </w:rPr>
        <w:t xml:space="preserve"> URL - </w:t>
      </w:r>
      <w:hyperlink r:id="rId8" w:history="1">
        <w:r>
          <w:rPr>
            <w:rStyle w:val="Hyperlink"/>
            <w:b w:val="0"/>
            <w:bCs w:val="0"/>
            <w:sz w:val="22"/>
            <w:szCs w:val="22"/>
          </w:rPr>
          <w:t>https://www.makerchip.com/v186/ide/~0o2fLcpK/p-011c66</w:t>
        </w:r>
      </w:hyperlink>
    </w:p>
    <w:p w14:paraId="1B017998" w14:textId="096EC973" w:rsidR="00EF3624" w:rsidRPr="00EF3624" w:rsidRDefault="00EF3624" w:rsidP="003B0D3F">
      <w:pPr>
        <w:pStyle w:val="Heading1"/>
        <w:rPr>
          <w:b w:val="0"/>
          <w:bCs w:val="0"/>
          <w:color w:val="auto"/>
          <w:sz w:val="22"/>
          <w:szCs w:val="22"/>
        </w:rPr>
      </w:pPr>
      <w:r w:rsidRPr="00EF3624">
        <w:rPr>
          <w:b w:val="0"/>
          <w:bCs w:val="0"/>
          <w:color w:val="auto"/>
          <w:sz w:val="22"/>
          <w:szCs w:val="22"/>
        </w:rPr>
        <w:drawing>
          <wp:inline distT="0" distB="0" distL="0" distR="0" wp14:anchorId="7A32FD17" wp14:editId="12216EB4">
            <wp:extent cx="5711190" cy="2639695"/>
            <wp:effectExtent l="19050" t="19050" r="22860" b="27305"/>
            <wp:docPr id="62720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06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4759" cy="26413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5B06FE" w14:textId="2CE89013" w:rsidR="003B0D3F" w:rsidRDefault="00EF3624">
      <w:pPr>
        <w:spacing w:after="120"/>
      </w:pPr>
      <w:r w:rsidRPr="00EF3624">
        <w:drawing>
          <wp:inline distT="0" distB="0" distL="0" distR="0" wp14:anchorId="70EBE764" wp14:editId="6F430E14">
            <wp:extent cx="5731510" cy="4735195"/>
            <wp:effectExtent l="0" t="0" r="2540" b="8255"/>
            <wp:docPr id="211710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03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7126" w14:textId="77777777" w:rsidR="003B0D3F" w:rsidRDefault="003B0D3F">
      <w:pPr>
        <w:spacing w:after="120"/>
      </w:pPr>
    </w:p>
    <w:p w14:paraId="7C703B25" w14:textId="77777777" w:rsidR="00EF3624" w:rsidRDefault="00EF3624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472E524F" w14:textId="77777777" w:rsidR="00EF3624" w:rsidRDefault="00EF3624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5F83E46D" w14:textId="77777777" w:rsidR="00EF3624" w:rsidRDefault="00EF3624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46345319" w14:textId="7D5E12DC" w:rsidR="00EF3624" w:rsidRDefault="00EF3624">
      <w:pPr>
        <w:pStyle w:val="Heading1"/>
      </w:pPr>
      <w:r w:rsidRPr="00EF3624">
        <w:lastRenderedPageBreak/>
        <w:drawing>
          <wp:inline distT="0" distB="0" distL="0" distR="0" wp14:anchorId="1D068114" wp14:editId="2A69B8EA">
            <wp:extent cx="5731510" cy="6042660"/>
            <wp:effectExtent l="19050" t="19050" r="21590" b="15240"/>
            <wp:docPr id="214698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82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6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DA5420" w14:textId="1866656E" w:rsidR="00EF3624" w:rsidRDefault="00EF3624">
      <w:pPr>
        <w:pStyle w:val="Heading1"/>
      </w:pPr>
      <w:r w:rsidRPr="00EF3624">
        <w:drawing>
          <wp:inline distT="0" distB="0" distL="0" distR="0" wp14:anchorId="2B4DE1A3" wp14:editId="36D76DA4">
            <wp:extent cx="5731510" cy="770255"/>
            <wp:effectExtent l="19050" t="19050" r="21590" b="10795"/>
            <wp:docPr id="204284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44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647558" w14:textId="77777777" w:rsidR="00EF3624" w:rsidRDefault="00EF3624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72757581" w14:textId="77777777" w:rsidR="00EF3624" w:rsidRDefault="00EF3624">
      <w:r w:rsidRPr="00EF3624">
        <w:lastRenderedPageBreak/>
        <w:drawing>
          <wp:inline distT="0" distB="0" distL="0" distR="0" wp14:anchorId="6BA6EF6C" wp14:editId="5F4AADF8">
            <wp:extent cx="5749290" cy="3949065"/>
            <wp:effectExtent l="19050" t="19050" r="22860" b="13335"/>
            <wp:docPr id="12486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6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611" cy="395684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CCFB28" w14:textId="1559BC51" w:rsidR="00EF3624" w:rsidRDefault="00EF3624">
      <w:pPr>
        <w:rPr>
          <w:b/>
          <w:bCs/>
          <w:color w:val="1F3864"/>
          <w:sz w:val="30"/>
          <w:szCs w:val="30"/>
        </w:rPr>
      </w:pPr>
      <w:r w:rsidRPr="00EF3624">
        <w:drawing>
          <wp:inline distT="0" distB="0" distL="0" distR="0" wp14:anchorId="2E9A1D82" wp14:editId="15BD5AA5">
            <wp:extent cx="5749290" cy="4823293"/>
            <wp:effectExtent l="19050" t="19050" r="22860" b="15875"/>
            <wp:docPr id="129650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00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8029" cy="48306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743EBBE" w14:textId="445F523E" w:rsidR="00EF3624" w:rsidRDefault="00EF3624">
      <w:r w:rsidRPr="00EF3624">
        <w:lastRenderedPageBreak/>
        <w:drawing>
          <wp:inline distT="0" distB="0" distL="0" distR="0" wp14:anchorId="71C7231B" wp14:editId="1859E876">
            <wp:extent cx="5731510" cy="5285740"/>
            <wp:effectExtent l="19050" t="19050" r="21590" b="10160"/>
            <wp:docPr id="49217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766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57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7F4DE8" w:rsidRPr="007F4DE8">
        <w:rPr>
          <w:noProof/>
        </w:rPr>
        <w:t xml:space="preserve"> </w:t>
      </w:r>
      <w:r w:rsidR="007F4DE8" w:rsidRPr="007F4DE8">
        <w:drawing>
          <wp:inline distT="0" distB="0" distL="0" distR="0" wp14:anchorId="13D82429" wp14:editId="1E72EE99">
            <wp:extent cx="5731510" cy="2387600"/>
            <wp:effectExtent l="19050" t="19050" r="21590" b="12700"/>
            <wp:docPr id="16904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1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243637" w14:textId="3DA11232" w:rsidR="00EF3624" w:rsidRDefault="00EF3624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0E143019" w14:textId="22B15208" w:rsidR="007F4DE8" w:rsidRDefault="007F4DE8">
      <w:r w:rsidRPr="007F4DE8">
        <w:lastRenderedPageBreak/>
        <w:drawing>
          <wp:inline distT="0" distB="0" distL="0" distR="0" wp14:anchorId="4F32738E" wp14:editId="1390ED2F">
            <wp:extent cx="5731510" cy="5055235"/>
            <wp:effectExtent l="19050" t="19050" r="21590" b="12065"/>
            <wp:docPr id="85072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264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52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7F4DE8">
        <w:rPr>
          <w:noProof/>
        </w:rPr>
        <w:t xml:space="preserve"> </w:t>
      </w:r>
      <w:r w:rsidRPr="007F4DE8">
        <w:drawing>
          <wp:inline distT="0" distB="0" distL="0" distR="0" wp14:anchorId="78D6FB55" wp14:editId="38F4531C">
            <wp:extent cx="5750560" cy="3641725"/>
            <wp:effectExtent l="19050" t="19050" r="21590" b="15875"/>
            <wp:docPr id="11369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47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6515" cy="36454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140FBD" w14:textId="77777777" w:rsidR="007F4DE8" w:rsidRDefault="007F4DE8">
      <w:r w:rsidRPr="007F4DE8">
        <w:lastRenderedPageBreak/>
        <w:drawing>
          <wp:inline distT="0" distB="0" distL="0" distR="0" wp14:anchorId="514533AB" wp14:editId="6A535279">
            <wp:extent cx="5731510" cy="4412615"/>
            <wp:effectExtent l="19050" t="19050" r="21590" b="26035"/>
            <wp:docPr id="107558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880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26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0F6439" w14:textId="77777777" w:rsidR="003A5168" w:rsidRDefault="003A5168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194AADA3" w14:textId="743E1DF0" w:rsidR="007F4DE8" w:rsidRDefault="007F4DE8" w:rsidP="007F4DE8">
      <w:pPr>
        <w:pStyle w:val="Heading1"/>
      </w:pPr>
      <w:proofErr w:type="spellStart"/>
      <w:r>
        <w:lastRenderedPageBreak/>
        <w:t>Makerchip</w:t>
      </w:r>
      <w:proofErr w:type="spellEnd"/>
      <w:r>
        <w:t xml:space="preserve"> execution – Diagram</w:t>
      </w:r>
    </w:p>
    <w:p w14:paraId="31A8903E" w14:textId="77777777" w:rsidR="003A5168" w:rsidRDefault="003A5168">
      <w:r w:rsidRPr="003A5168">
        <w:drawing>
          <wp:inline distT="0" distB="0" distL="0" distR="0" wp14:anchorId="0CF98E48" wp14:editId="0309C9BB">
            <wp:extent cx="4884420" cy="5790845"/>
            <wp:effectExtent l="0" t="0" r="0" b="635"/>
            <wp:docPr id="59157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792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2702" cy="580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76C3" w14:textId="7290ED4C" w:rsidR="003A5168" w:rsidRDefault="003A5168" w:rsidP="003A5168">
      <w:pPr>
        <w:pStyle w:val="Heading1"/>
      </w:pPr>
      <w:proofErr w:type="spellStart"/>
      <w:r>
        <w:t>Makerchip</w:t>
      </w:r>
      <w:proofErr w:type="spellEnd"/>
      <w:r>
        <w:t xml:space="preserve"> execution – </w:t>
      </w:r>
      <w:r>
        <w:t>Waveform</w:t>
      </w:r>
    </w:p>
    <w:p w14:paraId="15A582F1" w14:textId="1C870828" w:rsidR="007F4DE8" w:rsidRDefault="008F2523">
      <w:pPr>
        <w:rPr>
          <w:b/>
          <w:bCs/>
          <w:color w:val="1F3864"/>
          <w:sz w:val="30"/>
          <w:szCs w:val="30"/>
        </w:rPr>
      </w:pPr>
      <w:r w:rsidRPr="008F2523">
        <w:rPr>
          <w:b/>
          <w:bCs/>
          <w:color w:val="1F3864"/>
          <w:sz w:val="30"/>
          <w:szCs w:val="30"/>
        </w:rPr>
        <w:drawing>
          <wp:inline distT="0" distB="0" distL="0" distR="0" wp14:anchorId="0350AACC" wp14:editId="675B8855">
            <wp:extent cx="5731510" cy="1036955"/>
            <wp:effectExtent l="0" t="0" r="2540" b="0"/>
            <wp:docPr id="32350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045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02A0" w14:textId="77777777" w:rsidR="008F2523" w:rsidRDefault="008F2523">
      <w:pPr>
        <w:pStyle w:val="Heading1"/>
      </w:pPr>
    </w:p>
    <w:p w14:paraId="33B611B7" w14:textId="77777777" w:rsidR="008F2523" w:rsidRDefault="008F2523">
      <w:pPr>
        <w:pStyle w:val="Heading1"/>
      </w:pPr>
    </w:p>
    <w:p w14:paraId="28D428C7" w14:textId="77777777" w:rsidR="008F2523" w:rsidRDefault="008F2523" w:rsidP="008F2523">
      <w:pPr>
        <w:pStyle w:val="Heading1"/>
      </w:pPr>
      <w:r>
        <w:lastRenderedPageBreak/>
        <w:t>Implementation Elaboration</w:t>
      </w:r>
    </w:p>
    <w:p w14:paraId="763CB84D" w14:textId="6AD25C3D" w:rsidR="000364BF" w:rsidRDefault="00000000">
      <w:pPr>
        <w:pStyle w:val="Heading1"/>
      </w:pPr>
      <w:r>
        <w:t>Why a load needs a redirect at all</w:t>
      </w:r>
    </w:p>
    <w:p w14:paraId="12774BED" w14:textId="77777777" w:rsidR="000364BF" w:rsidRDefault="00000000">
      <w:pPr>
        <w:spacing w:after="120"/>
      </w:pPr>
      <w:r>
        <w:t>A load's own effective address (</w:t>
      </w:r>
      <w:r>
        <w:rPr>
          <w:rFonts w:ascii="Consolas" w:eastAsia="Consolas" w:hAnsi="Consolas" w:cs="Consolas"/>
          <w:sz w:val="20"/>
          <w:szCs w:val="20"/>
        </w:rPr>
        <w:t>$result = $src1_value + $</w:t>
      </w:r>
      <w:proofErr w:type="spellStart"/>
      <w:r>
        <w:rPr>
          <w:rFonts w:ascii="Consolas" w:eastAsia="Consolas" w:hAnsi="Consolas" w:cs="Consolas"/>
          <w:sz w:val="20"/>
          <w:szCs w:val="20"/>
        </w:rPr>
        <w:t>imm</w:t>
      </w:r>
      <w:proofErr w:type="spellEnd"/>
      <w:r>
        <w:t xml:space="preserve">) is computed at @3, same as every other instruction. But the loaded DATA doesn't arrive that quickly: </w:t>
      </w:r>
      <w:r>
        <w:rPr>
          <w:rFonts w:ascii="Consolas" w:eastAsia="Consolas" w:hAnsi="Consolas" w:cs="Consolas"/>
          <w:sz w:val="20"/>
          <w:szCs w:val="20"/>
        </w:rPr>
        <w:t>m4+</w:t>
      </w:r>
      <w:proofErr w:type="gramStart"/>
      <w:r>
        <w:rPr>
          <w:rFonts w:ascii="Consolas" w:eastAsia="Consolas" w:hAnsi="Consolas" w:cs="Consolas"/>
          <w:sz w:val="20"/>
          <w:szCs w:val="20"/>
        </w:rPr>
        <w:t>dmem(</w:t>
      </w:r>
      <w:proofErr w:type="gramEnd"/>
      <w:r>
        <w:rPr>
          <w:rFonts w:ascii="Consolas" w:eastAsia="Consolas" w:hAnsi="Consolas" w:cs="Consolas"/>
          <w:sz w:val="20"/>
          <w:szCs w:val="20"/>
        </w:rPr>
        <w:t>@4)</w:t>
      </w:r>
      <w:r>
        <w:t xml:space="preserve"> reads memory one stage later, at @4, and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ld_data</w:t>
      </w:r>
      <w:proofErr w:type="spellEnd"/>
      <w:r>
        <w:t xml:space="preserve"> captures that read via its own explicit </w:t>
      </w:r>
      <w:r>
        <w:rPr>
          <w:rFonts w:ascii="Consolas" w:eastAsia="Consolas" w:hAnsi="Consolas" w:cs="Consolas"/>
          <w:sz w:val="20"/>
          <w:szCs w:val="20"/>
        </w:rPr>
        <w:t>&gt;&gt;2</w:t>
      </w:r>
      <w:r>
        <w:t xml:space="preserve"> -- so the value isn't actually available, in this design's own timing, until 3 cycles after the </w:t>
      </w:r>
      <w:proofErr w:type="gramStart"/>
      <w:r>
        <w:t>load's</w:t>
      </w:r>
      <w:proofErr w:type="gramEnd"/>
      <w:r>
        <w:t xml:space="preserve"> @3. Meanwhile, in a </w:t>
      </w:r>
      <w:proofErr w:type="gramStart"/>
      <w:r>
        <w:t>continuously-issuing</w:t>
      </w:r>
      <w:proofErr w:type="gramEnd"/>
      <w:r>
        <w:t xml:space="preserve"> pipeline with no stalling, the instruction immediately after the load has already been fetched and would try to read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rd</w:t>
      </w:r>
      <w:proofErr w:type="spellEnd"/>
      <w:r>
        <w:t xml:space="preserve"> well before that -- a classic load-to-use hazard.</w:t>
      </w:r>
    </w:p>
    <w:p w14:paraId="05A87095" w14:textId="77777777" w:rsidR="000364BF" w:rsidRDefault="00000000">
      <w:pPr>
        <w:spacing w:after="120"/>
      </w:pPr>
      <w:r>
        <w:t>There are two standard ways to solve this: build a forwarding path that detects the hazard and stalls or bypasses the dependent instruction, or -- simpler, at the cost of a few bubble cycles -- treat the load like a redirect: flush whatever was speculatively fetched after it and re-fetch once the loaded value has safely landed in the register file. This design takes the second approach, reusing the exact same flush-and-</w:t>
      </w:r>
      <w:proofErr w:type="spellStart"/>
      <w:r>
        <w:t>refetch</w:t>
      </w:r>
      <w:proofErr w:type="spellEnd"/>
      <w:r>
        <w:t xml:space="preserve"> machinery already built for taken branches (a taken branch also flushes 3 speculatively fetched wrong-path instructions and re-fetches from the correct target 3 cycles later). For a load, the "target" is simply the next sequential instruction -- a load never changes control flow -- so the load's redirect always resumes at pc+4, not a computed branch target.</w:t>
      </w:r>
    </w:p>
    <w:p w14:paraId="29F3C16C" w14:textId="77777777" w:rsidR="000364BF" w:rsidRDefault="00000000">
      <w:pPr>
        <w:pStyle w:val="Heading1"/>
      </w:pPr>
      <w:r>
        <w:t>Step A -- clearing $valid in the load's shadow</w:t>
      </w:r>
    </w:p>
    <w:p w14:paraId="0750160B" w14:textId="77777777" w:rsidR="000364BF" w:rsidRDefault="00000000">
      <w:pPr>
        <w:spacing w:after="120"/>
      </w:pPr>
      <w:r>
        <w:t xml:space="preserve">Exactly as a taken branch invalidates the 3 instructions fetched immediately after it, a load does the same, through the identical mechanism -- an extra term in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</w:t>
      </w:r>
      <w:r>
        <w:t>'s</w:t>
      </w:r>
      <w:proofErr w:type="spellEnd"/>
      <w:r>
        <w:t xml:space="preserve"> own window:</w:t>
      </w:r>
    </w:p>
    <w:p w14:paraId="266A5440" w14:textId="77777777" w:rsidR="000364BF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$valid </w:t>
      </w:r>
      <w:proofErr w:type="gramStart"/>
      <w:r>
        <w:rPr>
          <w:rFonts w:ascii="Consolas" w:eastAsia="Consolas" w:hAnsi="Consolas" w:cs="Consolas"/>
          <w:sz w:val="18"/>
          <w:szCs w:val="18"/>
        </w:rPr>
        <w:t>= !</w:t>
      </w:r>
      <w:proofErr w:type="gramEnd"/>
      <w:r>
        <w:rPr>
          <w:rFonts w:ascii="Consolas" w:eastAsia="Consolas" w:hAnsi="Consolas" w:cs="Consolas"/>
          <w:sz w:val="18"/>
          <w:szCs w:val="18"/>
        </w:rPr>
        <w:t>(&gt;&gt;1$valid_taken_br)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gramEnd"/>
      <w:r>
        <w:rPr>
          <w:rFonts w:ascii="Consolas" w:eastAsia="Consolas" w:hAnsi="Consolas" w:cs="Consolas"/>
          <w:sz w:val="18"/>
          <w:szCs w:val="18"/>
        </w:rPr>
        <w:t>(&gt;&gt;2$valid_taken_br)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gramEnd"/>
      <w:r>
        <w:rPr>
          <w:rFonts w:ascii="Consolas" w:eastAsia="Consolas" w:hAnsi="Consolas" w:cs="Consolas"/>
          <w:sz w:val="18"/>
          <w:szCs w:val="18"/>
        </w:rPr>
        <w:t>(&gt;&gt;3$valid_taken_br) &amp;&amp;</w:t>
      </w:r>
    </w:p>
    <w:p w14:paraId="582EF430" w14:textId="77777777" w:rsidR="000364B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!(</w:t>
      </w:r>
      <w:proofErr w:type="gramEnd"/>
      <w:r>
        <w:rPr>
          <w:rFonts w:ascii="Consolas" w:eastAsia="Consolas" w:hAnsi="Consolas" w:cs="Consolas"/>
          <w:sz w:val="18"/>
          <w:szCs w:val="18"/>
        </w:rPr>
        <w:t>&gt;&gt;1$valid_is_</w:t>
      </w:r>
      <w:proofErr w:type="gramStart"/>
      <w:r>
        <w:rPr>
          <w:rFonts w:ascii="Consolas" w:eastAsia="Consolas" w:hAnsi="Consolas" w:cs="Consolas"/>
          <w:sz w:val="18"/>
          <w:szCs w:val="18"/>
        </w:rPr>
        <w:t>load)  &amp;&amp; !</w:t>
      </w:r>
      <w:proofErr w:type="gramEnd"/>
      <w:r>
        <w:rPr>
          <w:rFonts w:ascii="Consolas" w:eastAsia="Consolas" w:hAnsi="Consolas" w:cs="Consolas"/>
          <w:sz w:val="18"/>
          <w:szCs w:val="18"/>
        </w:rPr>
        <w:t>(&gt;&gt;2$valid_is_</w:t>
      </w:r>
      <w:proofErr w:type="gramStart"/>
      <w:r>
        <w:rPr>
          <w:rFonts w:ascii="Consolas" w:eastAsia="Consolas" w:hAnsi="Consolas" w:cs="Consolas"/>
          <w:sz w:val="18"/>
          <w:szCs w:val="18"/>
        </w:rPr>
        <w:t>load)  &amp;&amp; !</w:t>
      </w:r>
      <w:proofErr w:type="gramEnd"/>
      <w:r>
        <w:rPr>
          <w:rFonts w:ascii="Consolas" w:eastAsia="Consolas" w:hAnsi="Consolas" w:cs="Consolas"/>
          <w:sz w:val="18"/>
          <w:szCs w:val="18"/>
        </w:rPr>
        <w:t>(&gt;&gt;3$valid_is_</w:t>
      </w:r>
      <w:proofErr w:type="gramStart"/>
      <w:r>
        <w:rPr>
          <w:rFonts w:ascii="Consolas" w:eastAsia="Consolas" w:hAnsi="Consolas" w:cs="Consolas"/>
          <w:sz w:val="18"/>
          <w:szCs w:val="18"/>
        </w:rPr>
        <w:t>load)  &amp;</w:t>
      </w:r>
      <w:proofErr w:type="gramEnd"/>
      <w:r>
        <w:rPr>
          <w:rFonts w:ascii="Consolas" w:eastAsia="Consolas" w:hAnsi="Consolas" w:cs="Consolas"/>
          <w:sz w:val="18"/>
          <w:szCs w:val="18"/>
        </w:rPr>
        <w:t>&amp;</w:t>
      </w:r>
    </w:p>
    <w:p w14:paraId="1C5AC695" w14:textId="77777777" w:rsidR="000364B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!(</w:t>
      </w:r>
      <w:proofErr w:type="gramEnd"/>
      <w:r>
        <w:rPr>
          <w:rFonts w:ascii="Consolas" w:eastAsia="Consolas" w:hAnsi="Consolas" w:cs="Consolas"/>
          <w:sz w:val="18"/>
          <w:szCs w:val="18"/>
        </w:rPr>
        <w:t>&gt;&gt;1$valid_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jalr)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gramEnd"/>
      <w:r>
        <w:rPr>
          <w:rFonts w:ascii="Consolas" w:eastAsia="Consolas" w:hAnsi="Consolas" w:cs="Consolas"/>
          <w:sz w:val="18"/>
          <w:szCs w:val="18"/>
        </w:rPr>
        <w:t>(&gt;&gt;2$valid_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jalr)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gramEnd"/>
      <w:r>
        <w:rPr>
          <w:rFonts w:ascii="Consolas" w:eastAsia="Consolas" w:hAnsi="Consolas" w:cs="Consolas"/>
          <w:sz w:val="18"/>
          <w:szCs w:val="18"/>
        </w:rPr>
        <w:t>(&gt;&gt;3$valid_jalr);</w:t>
      </w:r>
    </w:p>
    <w:p w14:paraId="6181003E" w14:textId="77777777" w:rsidR="000364BF" w:rsidRDefault="000364BF">
      <w:pPr>
        <w:shd w:val="clear" w:color="auto" w:fill="F2F2F2"/>
        <w:ind w:left="120" w:right="120"/>
      </w:pPr>
    </w:p>
    <w:p w14:paraId="2CF33A9E" w14:textId="77777777" w:rsidR="000364B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valid_is_</w:t>
      </w:r>
      <w:proofErr w:type="gramStart"/>
      <w:r>
        <w:rPr>
          <w:rFonts w:ascii="Consolas" w:eastAsia="Consolas" w:hAnsi="Consolas" w:cs="Consolas"/>
          <w:sz w:val="18"/>
          <w:szCs w:val="18"/>
        </w:rPr>
        <w:t>load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$valid &amp;&amp; $</w:t>
      </w:r>
      <w:proofErr w:type="spellStart"/>
      <w:r>
        <w:rPr>
          <w:rFonts w:ascii="Consolas" w:eastAsia="Consolas" w:hAnsi="Consolas" w:cs="Consolas"/>
          <w:sz w:val="18"/>
          <w:szCs w:val="18"/>
        </w:rPr>
        <w:t>is_</w:t>
      </w:r>
      <w:proofErr w:type="gramStart"/>
      <w:r>
        <w:rPr>
          <w:rFonts w:ascii="Consolas" w:eastAsia="Consolas" w:hAnsi="Consolas" w:cs="Consolas"/>
          <w:sz w:val="18"/>
          <w:szCs w:val="18"/>
        </w:rPr>
        <w:t>load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;   </w:t>
      </w:r>
      <w:proofErr w:type="gramEnd"/>
      <w:r>
        <w:rPr>
          <w:rFonts w:ascii="Consolas" w:eastAsia="Consolas" w:hAnsi="Consolas" w:cs="Consolas"/>
          <w:sz w:val="18"/>
          <w:szCs w:val="18"/>
        </w:rPr>
        <w:t>// gated by this instruction's OWN validity</w:t>
      </w:r>
    </w:p>
    <w:p w14:paraId="0A1C8F0D" w14:textId="77777777" w:rsidR="000364BF" w:rsidRDefault="000364BF">
      <w:pPr>
        <w:spacing w:after="120"/>
      </w:pPr>
    </w:p>
    <w:p w14:paraId="04A89C6D" w14:textId="77777777" w:rsidR="000364BF" w:rsidRDefault="00000000">
      <w:pPr>
        <w:spacing w:after="120"/>
      </w:pPr>
      <w:r>
        <w:t xml:space="preserve">An instruction is valid only if none of the 3 instructions immediately before it was a </w:t>
      </w:r>
      <w:proofErr w:type="gramStart"/>
      <w:r>
        <w:t>validly-taken</w:t>
      </w:r>
      <w:proofErr w:type="gramEnd"/>
      <w:r>
        <w:t xml:space="preserve"> branch, a valid JALR, or a valid load.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valid_is_load</w:t>
      </w:r>
      <w:proofErr w:type="spellEnd"/>
      <w:r>
        <w:t xml:space="preserve"> is itself gated by </w:t>
      </w:r>
      <w:r>
        <w:rPr>
          <w:rFonts w:ascii="Consolas" w:eastAsia="Consolas" w:hAnsi="Consolas" w:cs="Consolas"/>
          <w:sz w:val="20"/>
          <w:szCs w:val="20"/>
        </w:rPr>
        <w:t>$valid</w:t>
      </w:r>
      <w:r>
        <w:t xml:space="preserve"> -- a wrong-path (already-flushed) fetch that merely happens to DECODE as a load must never be allowed to re-arm this window; only a load that was itself real should ever clear validity downstream of it. This qualification matters in practice: without it, a speculatively-</w:t>
      </w:r>
      <w:proofErr w:type="spellStart"/>
      <w:r>
        <w:t>refetched</w:t>
      </w:r>
      <w:proofErr w:type="spellEnd"/>
      <w:r>
        <w:t xml:space="preserve"> instruction that decodes as a load (even though it will itself be flushed) can cascade extra, spurious invalidation onto instructions that were already correctly redirected -- confirmed directly in this program's own loop body, where a wrong-path LW re-fetched after every taken branch kept re-arming the load window on top of the branch's own.</w:t>
      </w:r>
    </w:p>
    <w:p w14:paraId="5385A5A3" w14:textId="77777777" w:rsidR="000364BF" w:rsidRDefault="00000000">
      <w:pPr>
        <w:pStyle w:val="Heading1"/>
      </w:pPr>
      <w:r>
        <w:t>Step B -- redirecting the PC from 3 instructions ago</w:t>
      </w:r>
    </w:p>
    <w:p w14:paraId="49304637" w14:textId="77777777" w:rsidR="000364BF" w:rsidRDefault="00000000">
      <w:pPr>
        <w:spacing w:after="120"/>
      </w:pPr>
      <w:r>
        <w:t>The @0 PC mux gets one more term, parallel to the branch/JALR terms already there:</w:t>
      </w:r>
    </w:p>
    <w:p w14:paraId="5C028A50" w14:textId="77777777" w:rsidR="000364BF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gramStart"/>
      <w:r>
        <w:rPr>
          <w:rFonts w:ascii="Consolas" w:eastAsia="Consolas" w:hAnsi="Consolas" w:cs="Consolas"/>
          <w:sz w:val="18"/>
          <w:szCs w:val="18"/>
        </w:rPr>
        <w:t>pc[</w:t>
      </w:r>
      <w:proofErr w:type="gramEnd"/>
      <w:r>
        <w:rPr>
          <w:rFonts w:ascii="Consolas" w:eastAsia="Consolas" w:hAnsi="Consolas" w:cs="Consolas"/>
          <w:sz w:val="18"/>
          <w:szCs w:val="18"/>
        </w:rPr>
        <w:t>31:0] = (&gt;&gt;1$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reset)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32'd</w:t>
      </w:r>
      <w:proofErr w:type="gramStart"/>
      <w:r>
        <w:rPr>
          <w:rFonts w:ascii="Consolas" w:eastAsia="Consolas" w:hAnsi="Consolas" w:cs="Consolas"/>
          <w:sz w:val="18"/>
          <w:szCs w:val="18"/>
        </w:rPr>
        <w:t>0 :</w:t>
      </w:r>
      <w:proofErr w:type="gramEnd"/>
    </w:p>
    <w:p w14:paraId="68811333" w14:textId="77777777" w:rsidR="000364B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(&gt;&gt;3$valid_</w:t>
      </w:r>
      <w:proofErr w:type="gramStart"/>
      <w:r>
        <w:rPr>
          <w:rFonts w:ascii="Consolas" w:eastAsia="Consolas" w:hAnsi="Consolas" w:cs="Consolas"/>
          <w:sz w:val="18"/>
          <w:szCs w:val="18"/>
        </w:rPr>
        <w:t>jalr)    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(&gt;&gt;3$jalr_tgt_pc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</w:p>
    <w:p w14:paraId="3ACA7A32" w14:textId="77777777" w:rsidR="000364B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(&gt;&gt;3$valid_taken_br</w:t>
      </w:r>
      <w:proofErr w:type="gramStart"/>
      <w:r>
        <w:rPr>
          <w:rFonts w:ascii="Consolas" w:eastAsia="Consolas" w:hAnsi="Consolas" w:cs="Consolas"/>
          <w:sz w:val="18"/>
          <w:szCs w:val="18"/>
        </w:rPr>
        <w:t>)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(&gt;&gt;3$br_tgt_pc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</w:p>
    <w:p w14:paraId="04BEB4DF" w14:textId="77777777" w:rsidR="000364B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(&gt;&gt;3$valid_is_</w:t>
      </w:r>
      <w:proofErr w:type="gramStart"/>
      <w:r>
        <w:rPr>
          <w:rFonts w:ascii="Consolas" w:eastAsia="Consolas" w:hAnsi="Consolas" w:cs="Consolas"/>
          <w:sz w:val="18"/>
          <w:szCs w:val="18"/>
        </w:rPr>
        <w:t>load) 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(&gt;&gt;3$pc + 32'd4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// &lt;-- load redirect</w:t>
      </w:r>
    </w:p>
    <w:p w14:paraId="232D8749" w14:textId="77777777" w:rsidR="000364B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(&gt;&gt;1$pc + 32'd4);</w:t>
      </w:r>
    </w:p>
    <w:p w14:paraId="24ABBECF" w14:textId="77777777" w:rsidR="000364BF" w:rsidRDefault="000364BF">
      <w:pPr>
        <w:spacing w:after="120"/>
      </w:pPr>
    </w:p>
    <w:p w14:paraId="6BC3C305" w14:textId="77777777" w:rsidR="000364BF" w:rsidRDefault="00000000">
      <w:pPr>
        <w:spacing w:after="120"/>
      </w:pPr>
      <w:r>
        <w:t xml:space="preserve">The explicit </w:t>
      </w:r>
      <w:r>
        <w:rPr>
          <w:rFonts w:ascii="Consolas" w:eastAsia="Consolas" w:hAnsi="Consolas" w:cs="Consolas"/>
          <w:sz w:val="20"/>
          <w:szCs w:val="20"/>
        </w:rPr>
        <w:t>&gt;&gt;3</w:t>
      </w:r>
      <w:r>
        <w:t xml:space="preserve"> matches the width of the shadow cleared in Step A -- both must agree, since the shadow is exactly as wide as the delay before the redirect lands. The redirected term itself, </w:t>
      </w:r>
      <w:r>
        <w:rPr>
          <w:rFonts w:ascii="Consolas" w:eastAsia="Consolas" w:hAnsi="Consolas" w:cs="Consolas"/>
          <w:sz w:val="20"/>
          <w:szCs w:val="20"/>
        </w:rPr>
        <w:t xml:space="preserve">&gt;&gt;3$pc </w:t>
      </w:r>
      <w:r>
        <w:rPr>
          <w:rFonts w:ascii="Consolas" w:eastAsia="Consolas" w:hAnsi="Consolas" w:cs="Consolas"/>
          <w:sz w:val="20"/>
          <w:szCs w:val="20"/>
        </w:rPr>
        <w:lastRenderedPageBreak/>
        <w:t>+ 32'd4</w:t>
      </w:r>
      <w:r>
        <w:t>, reads the LOAD instruction's own PC (3 cycles back) and adds 4: this is deliberately just "resume sequential execution right after the load", not a jump to some other target -- a load's only effect on control flow is the 3-cycle bubble needed to let its data land safely, never a change of destination.</w:t>
      </w:r>
    </w:p>
    <w:p w14:paraId="501D7D05" w14:textId="77777777" w:rsidR="000364BF" w:rsidRDefault="00000000">
      <w:pPr>
        <w:pStyle w:val="Heading1"/>
      </w:pPr>
      <w:r>
        <w:t>Step C -- landing the loaded data in the register file</w:t>
      </w:r>
    </w:p>
    <w:p w14:paraId="1651F95E" w14:textId="77777777" w:rsidR="000364BF" w:rsidRDefault="00000000">
      <w:pPr>
        <w:spacing w:after="120"/>
      </w:pPr>
      <w:r>
        <w:t xml:space="preserve">Clearing validity and redirecting the PC only solves the RACE; the load still needs its data to </w:t>
      </w:r>
      <w:proofErr w:type="gramStart"/>
      <w:r>
        <w:t>actually reach</w:t>
      </w:r>
      <w:proofErr w:type="gram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$rd</w:t>
      </w:r>
      <w:r>
        <w:t>. Call Tx the load's own @3 cycle. Three signals need their timing derived together: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364BF" w14:paraId="4F5BAF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48BD" w14:textId="77777777" w:rsidR="000364BF" w:rsidRDefault="00000000">
            <w:r>
              <w:rPr>
                <w:b/>
                <w:bCs/>
              </w:rPr>
              <w:t>Signal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B6057" w14:textId="77777777" w:rsidR="000364BF" w:rsidRDefault="00000000">
            <w:r>
              <w:rPr>
                <w:b/>
                <w:bCs/>
              </w:rPr>
              <w:t>Timing</w:t>
            </w:r>
          </w:p>
        </w:tc>
      </w:tr>
      <w:tr w:rsidR="000364BF" w14:paraId="1F38B7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1C01A" w14:textId="77777777" w:rsidR="000364BF" w:rsidRDefault="00000000">
            <w:r>
              <w:t>$</w:t>
            </w:r>
            <w:proofErr w:type="spellStart"/>
            <w:r>
              <w:t>ld_data</w:t>
            </w:r>
            <w:proofErr w:type="spellEnd"/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36224" w14:textId="77777777" w:rsidR="000364BF" w:rsidRDefault="00000000">
            <w:proofErr w:type="spellStart"/>
            <w:r>
              <w:t>dmem</w:t>
            </w:r>
            <w:proofErr w:type="spellEnd"/>
            <w:r>
              <w:t xml:space="preserve"> is read at @4 (1 cycle after Tx); $</w:t>
            </w:r>
            <w:proofErr w:type="spellStart"/>
            <w:r>
              <w:t>ld_data</w:t>
            </w:r>
            <w:proofErr w:type="spellEnd"/>
            <w:r>
              <w:t xml:space="preserve"> reads that via its own explicit &gt;&gt;2, so the loaded value is only correct 2 cycles after that -- i.e. at row Tx+3.</w:t>
            </w:r>
          </w:p>
        </w:tc>
      </w:tr>
      <w:tr w:rsidR="000364BF" w14:paraId="6A7E55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47AB9" w14:textId="77777777" w:rsidR="000364BF" w:rsidRDefault="00000000">
            <w:r>
              <w:t>Redirect window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4E127" w14:textId="77777777" w:rsidR="000364BF" w:rsidRDefault="00000000">
            <w:r>
              <w:t>The PC-mux's load redirect invalidates exactly rows Tx+</w:t>
            </w:r>
            <w:proofErr w:type="gramStart"/>
            <w:r>
              <w:t>1..</w:t>
            </w:r>
            <w:proofErr w:type="gramEnd"/>
            <w:r>
              <w:t>Tx+3 and nothing past Tx+3 (Step A/B above) -- so Tx+3 is the LAST invalid row, and the first correctly re-fetched instruction lands at Tx+4, doing its own register read at Tx+3.</w:t>
            </w:r>
          </w:p>
        </w:tc>
      </w:tr>
      <w:tr w:rsidR="000364BF" w14:paraId="708F62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CBCFC" w14:textId="77777777" w:rsidR="000364BF" w:rsidRDefault="00000000">
            <w:r>
              <w:t>Conclusion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ACA4A" w14:textId="77777777" w:rsidR="000364BF" w:rsidRDefault="00000000">
            <w:r>
              <w:t>For that re-fetch to see the loaded value already committed, the deferred write must land AT Tx+3 -- exactly the row where $</w:t>
            </w:r>
            <w:proofErr w:type="spellStart"/>
            <w:r>
              <w:t>ld_data</w:t>
            </w:r>
            <w:proofErr w:type="spellEnd"/>
            <w:r>
              <w:t xml:space="preserve"> is already correct.</w:t>
            </w:r>
          </w:p>
        </w:tc>
      </w:tr>
    </w:tbl>
    <w:p w14:paraId="47BB3A0E" w14:textId="77777777" w:rsidR="000364BF" w:rsidRDefault="000364BF">
      <w:pPr>
        <w:spacing w:after="120"/>
      </w:pPr>
    </w:p>
    <w:p w14:paraId="74AEFE54" w14:textId="77777777" w:rsidR="000364BF" w:rsidRDefault="00000000">
      <w:pPr>
        <w:spacing w:after="120"/>
      </w:pPr>
      <w:r>
        <w:t>Three signals implement that write, each needing an OR term or a mux branch for the deferred (load) case alongside the normal (every-other-instruction) case:</w:t>
      </w:r>
    </w:p>
    <w:p w14:paraId="785FD526" w14:textId="77777777" w:rsidR="000364BF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rf_wr_en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= (($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</w:t>
      </w:r>
      <w:proofErr w:type="gramEnd"/>
      <w:r>
        <w:rPr>
          <w:rFonts w:ascii="Consolas" w:eastAsia="Consolas" w:hAnsi="Consolas" w:cs="Consolas"/>
          <w:sz w:val="18"/>
          <w:szCs w:val="18"/>
        </w:rPr>
        <w:t>= 5'b00000) &amp;&amp; $valid &amp;&amp; $</w:t>
      </w:r>
      <w:proofErr w:type="spellStart"/>
      <w:r>
        <w:rPr>
          <w:rFonts w:ascii="Consolas" w:eastAsia="Consolas" w:hAnsi="Consolas" w:cs="Consolas"/>
          <w:sz w:val="18"/>
          <w:szCs w:val="18"/>
        </w:rPr>
        <w:t>rd_valid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!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is_load</w:t>
      </w:r>
      <w:proofErr w:type="spellEnd"/>
      <w:r>
        <w:rPr>
          <w:rFonts w:ascii="Consolas" w:eastAsia="Consolas" w:hAnsi="Consolas" w:cs="Consolas"/>
          <w:sz w:val="18"/>
          <w:szCs w:val="18"/>
        </w:rPr>
        <w:t>) || (&gt;&gt;3$valid_is_load);</w:t>
      </w:r>
    </w:p>
    <w:p w14:paraId="0F80FDBB" w14:textId="77777777" w:rsidR="000364B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rf_wr_index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</w:t>
      </w:r>
      <w:proofErr w:type="gramStart"/>
      <w:r>
        <w:rPr>
          <w:rFonts w:ascii="Consolas" w:eastAsia="Consolas" w:hAnsi="Consolas" w:cs="Consolas"/>
          <w:sz w:val="18"/>
          <w:szCs w:val="18"/>
        </w:rPr>
        <w:t>valid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(&gt;&gt;5$rd);</w:t>
      </w:r>
    </w:p>
    <w:p w14:paraId="6292AA33" w14:textId="77777777" w:rsidR="000364B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rf_wr_</w:t>
      </w:r>
      <w:proofErr w:type="gramStart"/>
      <w:r>
        <w:rPr>
          <w:rFonts w:ascii="Consolas" w:eastAsia="Consolas" w:hAnsi="Consolas" w:cs="Consolas"/>
          <w:sz w:val="18"/>
          <w:szCs w:val="18"/>
        </w:rPr>
        <w:t>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</w:t>
      </w:r>
      <w:proofErr w:type="gramStart"/>
      <w:r>
        <w:rPr>
          <w:rFonts w:ascii="Consolas" w:eastAsia="Consolas" w:hAnsi="Consolas" w:cs="Consolas"/>
          <w:sz w:val="18"/>
          <w:szCs w:val="18"/>
        </w:rPr>
        <w:t>valid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</w:t>
      </w:r>
      <w:proofErr w:type="gramStart"/>
      <w:r>
        <w:rPr>
          <w:rFonts w:ascii="Consolas" w:eastAsia="Consolas" w:hAnsi="Consolas" w:cs="Consolas"/>
          <w:sz w:val="18"/>
          <w:szCs w:val="18"/>
        </w:rPr>
        <w:t>result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$</w:t>
      </w:r>
      <w:proofErr w:type="spellStart"/>
      <w:r>
        <w:rPr>
          <w:rFonts w:ascii="Consolas" w:eastAsia="Consolas" w:hAnsi="Consolas" w:cs="Consolas"/>
          <w:sz w:val="18"/>
          <w:szCs w:val="18"/>
        </w:rPr>
        <w:t>ld_data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2F985A5E" w14:textId="77777777" w:rsidR="000364BF" w:rsidRDefault="000364BF">
      <w:pPr>
        <w:spacing w:after="120"/>
      </w:pPr>
    </w:p>
    <w:p w14:paraId="02CF9AF3" w14:textId="77777777" w:rsidR="000364B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$</w:t>
      </w:r>
      <w:proofErr w:type="spellStart"/>
      <w:r>
        <w:rPr>
          <w:b/>
          <w:bCs/>
        </w:rPr>
        <w:t>rf_wr_en</w:t>
      </w:r>
      <w:r>
        <w:t>'s</w:t>
      </w:r>
      <w:proofErr w:type="spellEnd"/>
      <w:r>
        <w:t xml:space="preserve"> OR term: $</w:t>
      </w:r>
      <w:proofErr w:type="spellStart"/>
      <w:r>
        <w:t>valid_is_load</w:t>
      </w:r>
      <w:proofErr w:type="spellEnd"/>
      <w:r>
        <w:t xml:space="preserve"> is 1 at row Tx (the load's own row), so &gt;&gt;3$valid_is_load lands exactly at row Tx+3, matching the timing derived above.</w:t>
      </w:r>
    </w:p>
    <w:p w14:paraId="717804BC" w14:textId="77777777" w:rsidR="000364B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$</w:t>
      </w:r>
      <w:proofErr w:type="spellStart"/>
      <w:r>
        <w:rPr>
          <w:b/>
          <w:bCs/>
        </w:rPr>
        <w:t>rf_wr_index</w:t>
      </w:r>
      <w:r>
        <w:t>'s</w:t>
      </w:r>
      <w:proofErr w:type="spellEnd"/>
      <w:r>
        <w:t xml:space="preserve"> deferred branch needs the LOAD's own $</w:t>
      </w:r>
      <w:proofErr w:type="spellStart"/>
      <w:r>
        <w:t>rd</w:t>
      </w:r>
      <w:proofErr w:type="spellEnd"/>
      <w:r>
        <w:t>, not the current row's -- the load's $</w:t>
      </w:r>
      <w:proofErr w:type="spellStart"/>
      <w:r>
        <w:t>rd</w:t>
      </w:r>
      <w:proofErr w:type="spellEnd"/>
      <w:r>
        <w:t xml:space="preserve"> was decoded at its own @1, i.e. row Tx-2, so reaching it from row Tx+3 needs an explicit delay of (Tx+</w:t>
      </w:r>
      <w:proofErr w:type="gramStart"/>
      <w:r>
        <w:t>3)-(</w:t>
      </w:r>
      <w:proofErr w:type="gramEnd"/>
      <w:r>
        <w:t>Tx-2) = 5: &gt;&gt;5$rd.</w:t>
      </w:r>
    </w:p>
    <w:p w14:paraId="245AA3CD" w14:textId="77777777" w:rsidR="000364B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$</w:t>
      </w:r>
      <w:proofErr w:type="spellStart"/>
      <w:r>
        <w:rPr>
          <w:b/>
          <w:bCs/>
        </w:rPr>
        <w:t>rf_wr_data</w:t>
      </w:r>
      <w:r>
        <w:t>'s</w:t>
      </w:r>
      <w:proofErr w:type="spellEnd"/>
      <w:r>
        <w:t xml:space="preserve"> deferred branch reads $</w:t>
      </w:r>
      <w:proofErr w:type="spellStart"/>
      <w:r>
        <w:t>ld_data</w:t>
      </w:r>
      <w:proofErr w:type="spellEnd"/>
      <w:r>
        <w:t xml:space="preserve"> BARE (same row, no further delay) -- row Tx+3 is exactly where $</w:t>
      </w:r>
      <w:proofErr w:type="spellStart"/>
      <w:r>
        <w:t>ld_data</w:t>
      </w:r>
      <w:proofErr w:type="spellEnd"/>
      <w:r>
        <w:t xml:space="preserve"> is already correct, per the table above, so no additional &gt;&gt;N is needed or correct here.</w:t>
      </w:r>
    </w:p>
    <w:p w14:paraId="444AB17C" w14:textId="77777777" w:rsidR="000364BF" w:rsidRDefault="00000000">
      <w:pPr>
        <w:pStyle w:val="Heading1"/>
      </w:pPr>
      <w:r>
        <w:t>Debugging notes (this lab's third instruction)</w:t>
      </w:r>
    </w:p>
    <w:p w14:paraId="0087BCDD" w14:textId="77777777" w:rsidR="000364BF" w:rsidRDefault="00000000">
      <w:pPr>
        <w:spacing w:after="120"/>
      </w:pPr>
      <w:r>
        <w:t>Implemented literally against the reference's own timing choices, three mistakes compound here, all traceable to the same root cause -- a signal's home stage isn't @2 the way a naive reading of an explicit "&gt;&gt;2" might suggest, once that signal is referenced from @3 instead:</w:t>
      </w:r>
    </w:p>
    <w:p w14:paraId="72652374" w14:textId="77777777" w:rsidR="000364BF" w:rsidRDefault="00000000">
      <w:pPr>
        <w:pStyle w:val="ListParagraph"/>
        <w:numPr>
          <w:ilvl w:val="0"/>
          <w:numId w:val="2"/>
        </w:numPr>
        <w:spacing w:after="80"/>
      </w:pPr>
      <w:r>
        <w:t>The reference's $</w:t>
      </w:r>
      <w:proofErr w:type="spellStart"/>
      <w:r>
        <w:t>rf_wr_en</w:t>
      </w:r>
      <w:proofErr w:type="spellEnd"/>
      <w:r>
        <w:t xml:space="preserve"> OR term is a literal </w:t>
      </w:r>
      <w:r>
        <w:rPr>
          <w:rFonts w:ascii="Consolas" w:eastAsia="Consolas" w:hAnsi="Consolas" w:cs="Consolas"/>
          <w:sz w:val="20"/>
          <w:szCs w:val="20"/>
        </w:rPr>
        <w:t>&gt;&gt;2$is_load</w:t>
      </w:r>
      <w:r>
        <w:t xml:space="preserve"> with no validity check at all. $</w:t>
      </w:r>
      <w:proofErr w:type="spellStart"/>
      <w:r>
        <w:t>is_load</w:t>
      </w:r>
      <w:proofErr w:type="spellEnd"/>
      <w:r>
        <w:t xml:space="preserve"> is home @1; referenced from @3, its own auto (bare) delay is already 2, so an explicit &gt;&gt;2 on top collapses onto THIS row's own (possibly wrong-path) </w:t>
      </w:r>
      <w:proofErr w:type="spellStart"/>
      <w:r>
        <w:t>is_load</w:t>
      </w:r>
      <w:proofErr w:type="spellEnd"/>
      <w:r>
        <w:t xml:space="preserve"> rather than reaching back to a real prior load -- a flushed load could force a garbage write into the register file.</w:t>
      </w:r>
    </w:p>
    <w:p w14:paraId="2D0E09B0" w14:textId="77777777" w:rsidR="000364BF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The reference's deferred data term is </w:t>
      </w:r>
      <w:r>
        <w:rPr>
          <w:rFonts w:ascii="Consolas" w:eastAsia="Consolas" w:hAnsi="Consolas" w:cs="Consolas"/>
          <w:sz w:val="20"/>
          <w:szCs w:val="20"/>
        </w:rPr>
        <w:t>&gt;&gt;2$ld_data</w:t>
      </w:r>
      <w:r>
        <w:t>, double-delaying to row Tx+5 -- two rows past the end of the invalid window (Tx+3). By Tx+5, $valid is back to 1 for an unrelated real instruction, so the mux's $valid branch wins instead and the deferred data is silently dropped: the load's destination register never gets written at all.</w:t>
      </w:r>
    </w:p>
    <w:p w14:paraId="0E965D36" w14:textId="77777777" w:rsidR="000364BF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reference's index term, </w:t>
      </w:r>
      <w:r>
        <w:rPr>
          <w:rFonts w:ascii="Consolas" w:eastAsia="Consolas" w:hAnsi="Consolas" w:cs="Consolas"/>
          <w:sz w:val="20"/>
          <w:szCs w:val="20"/>
        </w:rPr>
        <w:t>&gt;&gt;2$rd</w:t>
      </w:r>
      <w:r>
        <w:t>, collapses the same way as $</w:t>
      </w:r>
      <w:proofErr w:type="spellStart"/>
      <w:r>
        <w:t>is_load</w:t>
      </w:r>
      <w:proofErr w:type="spellEnd"/>
      <w:r>
        <w:t xml:space="preserve"> above -- to THIS row's own </w:t>
      </w:r>
      <w:proofErr w:type="spellStart"/>
      <w:r>
        <w:t>rd</w:t>
      </w:r>
      <w:proofErr w:type="spellEnd"/>
      <w:r>
        <w:t xml:space="preserve"> rather than the </w:t>
      </w:r>
      <w:proofErr w:type="gramStart"/>
      <w:r>
        <w:t>load's</w:t>
      </w:r>
      <w:proofErr w:type="gramEnd"/>
      <w:r>
        <w:t>.</w:t>
      </w:r>
    </w:p>
    <w:p w14:paraId="3982A3E7" w14:textId="77777777" w:rsidR="000364BF" w:rsidRDefault="00000000">
      <w:pPr>
        <w:spacing w:after="120"/>
      </w:pPr>
      <w:r>
        <w:t>All three are fixed by the re-derivation in Step C above (validity-gated $</w:t>
      </w:r>
      <w:proofErr w:type="spellStart"/>
      <w:r>
        <w:t>valid_is_</w:t>
      </w:r>
      <w:proofErr w:type="gramStart"/>
      <w:r>
        <w:t>load</w:t>
      </w:r>
      <w:proofErr w:type="spellEnd"/>
      <w:r>
        <w:t>, and</w:t>
      </w:r>
      <w:proofErr w:type="gramEnd"/>
      <w:r>
        <w:t xml:space="preserve"> delays re-derived from Tx rather than reused from the reference's literal &gt;&gt;2), and confirmed empirically against a cycle-accurate Python model before being adopted into the </w:t>
      </w:r>
      <w:proofErr w:type="gramStart"/>
      <w:r>
        <w:t>delivered .</w:t>
      </w:r>
      <w:proofErr w:type="spellStart"/>
      <w:r>
        <w:t>tlv</w:t>
      </w:r>
      <w:proofErr w:type="spellEnd"/>
      <w:proofErr w:type="gramEnd"/>
      <w:r>
        <w:t>.</w:t>
      </w:r>
    </w:p>
    <w:p w14:paraId="63D6B31A" w14:textId="77777777" w:rsidR="000364BF" w:rsidRDefault="00000000">
      <w:pPr>
        <w:pStyle w:val="Heading1"/>
      </w:pPr>
      <w:r>
        <w:t>Error handling</w:t>
      </w:r>
    </w:p>
    <w:p w14:paraId="3EA1D2A6" w14:textId="77777777" w:rsidR="000364BF" w:rsidRDefault="00000000">
      <w:pPr>
        <w:spacing w:after="120"/>
      </w:pPr>
      <w:r>
        <w:t>The same four validity-qualified error signals from earlier labs apply here unchanged; the one most relevant to loads is $</w:t>
      </w:r>
      <w:proofErr w:type="spellStart"/>
      <w:r>
        <w:t>tgt_out_of_range</w:t>
      </w:r>
      <w:proofErr w:type="spellEnd"/>
      <w:r>
        <w:t xml:space="preserve"> / $</w:t>
      </w:r>
      <w:proofErr w:type="spellStart"/>
      <w:r>
        <w:t>pc_out_of_range</w:t>
      </w:r>
      <w:proofErr w:type="spellEnd"/>
      <w:r>
        <w:t>, since a load redirect that landed on the wrong row would show up immediately as the re-fetched PC running past the program or an illegal decode.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364BF" w14:paraId="6C99D4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AFADA" w14:textId="77777777" w:rsidR="000364BF" w:rsidRDefault="00000000">
            <w:r>
              <w:rPr>
                <w:b/>
                <w:bCs/>
              </w:rPr>
              <w:t>Condition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66126" w14:textId="77777777" w:rsidR="000364BF" w:rsidRDefault="00000000">
            <w:r>
              <w:rPr>
                <w:b/>
                <w:bCs/>
              </w:rPr>
              <w:t>Meaning</w:t>
            </w:r>
          </w:p>
        </w:tc>
      </w:tr>
      <w:tr w:rsidR="000364BF" w14:paraId="3F078E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95F2E" w14:textId="77777777" w:rsidR="000364BF" w:rsidRDefault="00000000">
            <w:r>
              <w:t>$</w:t>
            </w:r>
            <w:proofErr w:type="spellStart"/>
            <w:r>
              <w:t>illegal_instr</w:t>
            </w:r>
            <w:proofErr w:type="spellEnd"/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54227" w14:textId="77777777" w:rsidR="000364BF" w:rsidRDefault="00000000">
            <w:r>
              <w:t>Any valid, fetched instruction outside the full RV32I subset this decoder supports.</w:t>
            </w:r>
          </w:p>
        </w:tc>
      </w:tr>
      <w:tr w:rsidR="000364BF" w14:paraId="6A6548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06CB5" w14:textId="77777777" w:rsidR="000364BF" w:rsidRDefault="00000000">
            <w:r>
              <w:t>$</w:t>
            </w:r>
            <w:proofErr w:type="spellStart"/>
            <w:r>
              <w:t>misaligned_tgt</w:t>
            </w:r>
            <w:proofErr w:type="spellEnd"/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72CFA" w14:textId="77777777" w:rsidR="000364BF" w:rsidRDefault="00000000">
            <w:r>
              <w:t>A taken branch/JALR target with a non-zero low bit (defensive; not applicable to load redirects, whose target is always pc+4).</w:t>
            </w:r>
          </w:p>
        </w:tc>
      </w:tr>
      <w:tr w:rsidR="000364BF" w14:paraId="7DD678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547CA" w14:textId="77777777" w:rsidR="000364BF" w:rsidRDefault="00000000">
            <w:r>
              <w:t>$</w:t>
            </w:r>
            <w:proofErr w:type="spellStart"/>
            <w:r>
              <w:t>tgt_out_of_range</w:t>
            </w:r>
            <w:proofErr w:type="spellEnd"/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00040" w14:textId="77777777" w:rsidR="000364BF" w:rsidRDefault="00000000">
            <w:r>
              <w:t>A taken branch/JALR target outside the (padded) program.</w:t>
            </w:r>
          </w:p>
        </w:tc>
      </w:tr>
      <w:tr w:rsidR="000364BF" w14:paraId="5D99AC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4247C" w14:textId="77777777" w:rsidR="000364BF" w:rsidRDefault="00000000">
            <w:r>
              <w:t>$</w:t>
            </w:r>
            <w:proofErr w:type="spellStart"/>
            <w:r>
              <w:t>pc_out_of_range</w:t>
            </w:r>
            <w:proofErr w:type="spellEnd"/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87268" w14:textId="77777777" w:rsidR="000364BF" w:rsidRDefault="00000000">
            <w:r>
              <w:t>A valid instruction's own PC has run past the last instruction -- would catch a load redirect landing on the wrong row.</w:t>
            </w:r>
          </w:p>
        </w:tc>
      </w:tr>
      <w:tr w:rsidR="000364BF" w14:paraId="701769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EE828" w14:textId="77777777" w:rsidR="000364BF" w:rsidRDefault="00000000">
            <w:r>
              <w:t>$error / *failed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D356C" w14:textId="77777777" w:rsidR="000364BF" w:rsidRDefault="00000000">
            <w:r>
              <w:t>OR of the four above, with the same *</w:t>
            </w:r>
            <w:proofErr w:type="spellStart"/>
            <w:r>
              <w:t>cyc_cnt</w:t>
            </w:r>
            <w:proofErr w:type="spellEnd"/>
            <w:r>
              <w:t xml:space="preserve"> &gt; 6 start-up guard and in-|</w:t>
            </w:r>
            <w:proofErr w:type="spellStart"/>
            <w:r>
              <w:t>cpu</w:t>
            </w:r>
            <w:proofErr w:type="spellEnd"/>
            <w:r>
              <w:t xml:space="preserve"> placement (for the </w:t>
            </w:r>
            <w:proofErr w:type="spellStart"/>
            <w:r>
              <w:t>SandPiper</w:t>
            </w:r>
            <w:proofErr w:type="spellEnd"/>
            <w:r>
              <w:t xml:space="preserve"> cross-pipeline scoping fix) established in the earlier lab.</w:t>
            </w:r>
          </w:p>
        </w:tc>
      </w:tr>
    </w:tbl>
    <w:p w14:paraId="1F9100C2" w14:textId="7766C3BA" w:rsidR="000364BF" w:rsidRDefault="000364BF" w:rsidP="003B0D3F">
      <w:pPr>
        <w:spacing w:after="80"/>
      </w:pPr>
    </w:p>
    <w:p w14:paraId="40ED979A" w14:textId="77777777" w:rsidR="003B0D3F" w:rsidRDefault="003B0D3F" w:rsidP="003B0D3F">
      <w:pPr>
        <w:spacing w:after="80"/>
      </w:pPr>
    </w:p>
    <w:sectPr w:rsidR="003B0D3F">
      <w:footerReference w:type="default" r:id="rId2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F587E" w14:textId="77777777" w:rsidR="00801CDC" w:rsidRDefault="00801CDC">
      <w:r>
        <w:separator/>
      </w:r>
    </w:p>
  </w:endnote>
  <w:endnote w:type="continuationSeparator" w:id="0">
    <w:p w14:paraId="297D0AB4" w14:textId="77777777" w:rsidR="00801CDC" w:rsidRDefault="00801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6B6AD" w14:textId="77777777" w:rsidR="000364BF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3B0D3F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B9FD4" w14:textId="77777777" w:rsidR="00801CDC" w:rsidRDefault="00801CDC">
      <w:r>
        <w:separator/>
      </w:r>
    </w:p>
  </w:footnote>
  <w:footnote w:type="continuationSeparator" w:id="0">
    <w:p w14:paraId="789AA313" w14:textId="77777777" w:rsidR="00801CDC" w:rsidRDefault="00801C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02E90"/>
    <w:multiLevelType w:val="hybridMultilevel"/>
    <w:tmpl w:val="22961EAC"/>
    <w:lvl w:ilvl="0" w:tplc="F536A5DA">
      <w:start w:val="1"/>
      <w:numFmt w:val="bullet"/>
      <w:lvlText w:val="●"/>
      <w:lvlJc w:val="left"/>
      <w:pPr>
        <w:ind w:left="720" w:hanging="360"/>
      </w:pPr>
    </w:lvl>
    <w:lvl w:ilvl="1" w:tplc="32903B22">
      <w:start w:val="1"/>
      <w:numFmt w:val="bullet"/>
      <w:lvlText w:val="○"/>
      <w:lvlJc w:val="left"/>
      <w:pPr>
        <w:ind w:left="1440" w:hanging="360"/>
      </w:pPr>
    </w:lvl>
    <w:lvl w:ilvl="2" w:tplc="D50EFCB0">
      <w:start w:val="1"/>
      <w:numFmt w:val="bullet"/>
      <w:lvlText w:val="■"/>
      <w:lvlJc w:val="left"/>
      <w:pPr>
        <w:ind w:left="2160" w:hanging="360"/>
      </w:pPr>
    </w:lvl>
    <w:lvl w:ilvl="3" w:tplc="8E361262">
      <w:start w:val="1"/>
      <w:numFmt w:val="bullet"/>
      <w:lvlText w:val="●"/>
      <w:lvlJc w:val="left"/>
      <w:pPr>
        <w:ind w:left="2880" w:hanging="360"/>
      </w:pPr>
    </w:lvl>
    <w:lvl w:ilvl="4" w:tplc="B7364616">
      <w:start w:val="1"/>
      <w:numFmt w:val="bullet"/>
      <w:lvlText w:val="○"/>
      <w:lvlJc w:val="left"/>
      <w:pPr>
        <w:ind w:left="3600" w:hanging="360"/>
      </w:pPr>
    </w:lvl>
    <w:lvl w:ilvl="5" w:tplc="0D70EA1A">
      <w:start w:val="1"/>
      <w:numFmt w:val="bullet"/>
      <w:lvlText w:val="■"/>
      <w:lvlJc w:val="left"/>
      <w:pPr>
        <w:ind w:left="4320" w:hanging="360"/>
      </w:pPr>
    </w:lvl>
    <w:lvl w:ilvl="6" w:tplc="6B9CBE6A">
      <w:start w:val="1"/>
      <w:numFmt w:val="bullet"/>
      <w:lvlText w:val="●"/>
      <w:lvlJc w:val="left"/>
      <w:pPr>
        <w:ind w:left="5040" w:hanging="360"/>
      </w:pPr>
    </w:lvl>
    <w:lvl w:ilvl="7" w:tplc="683061A6">
      <w:start w:val="1"/>
      <w:numFmt w:val="bullet"/>
      <w:lvlText w:val="●"/>
      <w:lvlJc w:val="left"/>
      <w:pPr>
        <w:ind w:left="5760" w:hanging="360"/>
      </w:pPr>
    </w:lvl>
    <w:lvl w:ilvl="8" w:tplc="88161B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BE6F4E"/>
    <w:multiLevelType w:val="hybridMultilevel"/>
    <w:tmpl w:val="8BBE98E2"/>
    <w:lvl w:ilvl="0" w:tplc="B3D47976">
      <w:start w:val="1"/>
      <w:numFmt w:val="bullet"/>
      <w:lvlText w:val="•"/>
      <w:lvlJc w:val="left"/>
      <w:pPr>
        <w:ind w:left="720" w:hanging="360"/>
      </w:pPr>
    </w:lvl>
    <w:lvl w:ilvl="1" w:tplc="22F2F3FA">
      <w:numFmt w:val="decimal"/>
      <w:lvlText w:val=""/>
      <w:lvlJc w:val="left"/>
    </w:lvl>
    <w:lvl w:ilvl="2" w:tplc="79E84014">
      <w:numFmt w:val="decimal"/>
      <w:lvlText w:val=""/>
      <w:lvlJc w:val="left"/>
    </w:lvl>
    <w:lvl w:ilvl="3" w:tplc="CA0476D4">
      <w:numFmt w:val="decimal"/>
      <w:lvlText w:val=""/>
      <w:lvlJc w:val="left"/>
    </w:lvl>
    <w:lvl w:ilvl="4" w:tplc="0108CAF2">
      <w:numFmt w:val="decimal"/>
      <w:lvlText w:val=""/>
      <w:lvlJc w:val="left"/>
    </w:lvl>
    <w:lvl w:ilvl="5" w:tplc="638A39FC">
      <w:numFmt w:val="decimal"/>
      <w:lvlText w:val=""/>
      <w:lvlJc w:val="left"/>
    </w:lvl>
    <w:lvl w:ilvl="6" w:tplc="ECD08E4C">
      <w:numFmt w:val="decimal"/>
      <w:lvlText w:val=""/>
      <w:lvlJc w:val="left"/>
    </w:lvl>
    <w:lvl w:ilvl="7" w:tplc="5C8A8DFA">
      <w:numFmt w:val="decimal"/>
      <w:lvlText w:val=""/>
      <w:lvlJc w:val="left"/>
    </w:lvl>
    <w:lvl w:ilvl="8" w:tplc="5622E666">
      <w:numFmt w:val="decimal"/>
      <w:lvlText w:val=""/>
      <w:lvlJc w:val="left"/>
    </w:lvl>
  </w:abstractNum>
  <w:num w:numId="1" w16cid:durableId="286618397">
    <w:abstractNumId w:val="0"/>
    <w:lvlOverride w:ilvl="0">
      <w:startOverride w:val="1"/>
    </w:lvlOverride>
  </w:num>
  <w:num w:numId="2" w16cid:durableId="12222092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4BF"/>
    <w:rsid w:val="000364BF"/>
    <w:rsid w:val="003A5168"/>
    <w:rsid w:val="003B0D3F"/>
    <w:rsid w:val="007F4DE8"/>
    <w:rsid w:val="00801CDC"/>
    <w:rsid w:val="008F2523"/>
    <w:rsid w:val="009E335B"/>
    <w:rsid w:val="00EF3624"/>
    <w:rsid w:val="00F4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43AF0"/>
  <w15:docId w15:val="{D50784A7-4361-41CB-86B3-58C9E1F21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kerchip.com/v186/ide/~0o2fLcpK/p-011c66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10</Pages>
  <Words>1307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Lab: Redirect Loads</vt:lpstr>
    </vt:vector>
  </TitlesOfParts>
  <Company/>
  <LinksUpToDate>false</LinksUpToDate>
  <CharactersWithSpaces>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Lab: Redirect Loads</dc:title>
  <dc:creator>Claude</dc:creator>
  <cp:lastModifiedBy>Natrajan Vittal</cp:lastModifiedBy>
  <cp:revision>2</cp:revision>
  <dcterms:created xsi:type="dcterms:W3CDTF">2026-09-23T02:15:00Z</dcterms:created>
  <dcterms:modified xsi:type="dcterms:W3CDTF">2026-09-23T06:38:00Z</dcterms:modified>
</cp:coreProperties>
</file>