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D3EB" w14:textId="4D5AD2A0" w:rsidR="00557B22" w:rsidRDefault="00E712AB">
      <w:pPr>
        <w:spacing w:after="120"/>
        <w:rPr>
          <w:b/>
          <w:bCs/>
          <w:color w:val="1F3864"/>
          <w:sz w:val="40"/>
          <w:szCs w:val="40"/>
        </w:rPr>
      </w:pPr>
      <w:r w:rsidRPr="00E712AB">
        <w:rPr>
          <w:b/>
          <w:bCs/>
          <w:color w:val="1F3864"/>
          <w:sz w:val="40"/>
          <w:szCs w:val="40"/>
        </w:rPr>
        <w:t xml:space="preserve">RV_D5SK2_L2_Lab </w:t>
      </w:r>
      <w:proofErr w:type="gramStart"/>
      <w:r w:rsidRPr="00E712AB">
        <w:rPr>
          <w:b/>
          <w:bCs/>
          <w:color w:val="1F3864"/>
          <w:sz w:val="40"/>
          <w:szCs w:val="40"/>
        </w:rPr>
        <w:t>For</w:t>
      </w:r>
      <w:proofErr w:type="gramEnd"/>
      <w:r w:rsidRPr="00E712AB">
        <w:rPr>
          <w:b/>
          <w:bCs/>
          <w:color w:val="1F3864"/>
          <w:sz w:val="40"/>
          <w:szCs w:val="40"/>
        </w:rPr>
        <w:t xml:space="preserve"> Branches </w:t>
      </w:r>
      <w:proofErr w:type="gramStart"/>
      <w:r w:rsidRPr="00E712AB">
        <w:rPr>
          <w:b/>
          <w:bCs/>
          <w:color w:val="1F3864"/>
          <w:sz w:val="40"/>
          <w:szCs w:val="40"/>
        </w:rPr>
        <w:t>To</w:t>
      </w:r>
      <w:proofErr w:type="gramEnd"/>
      <w:r w:rsidRPr="00E712AB">
        <w:rPr>
          <w:b/>
          <w:bCs/>
          <w:color w:val="1F3864"/>
          <w:sz w:val="40"/>
          <w:szCs w:val="40"/>
        </w:rPr>
        <w:t xml:space="preserve"> Correct </w:t>
      </w:r>
      <w:proofErr w:type="gramStart"/>
      <w:r w:rsidRPr="00E712AB">
        <w:rPr>
          <w:b/>
          <w:bCs/>
          <w:color w:val="1F3864"/>
          <w:sz w:val="40"/>
          <w:szCs w:val="40"/>
        </w:rPr>
        <w:t>The</w:t>
      </w:r>
      <w:proofErr w:type="gramEnd"/>
      <w:r w:rsidRPr="00E712AB">
        <w:rPr>
          <w:b/>
          <w:bCs/>
          <w:color w:val="1F3864"/>
          <w:sz w:val="40"/>
          <w:szCs w:val="40"/>
        </w:rPr>
        <w:t xml:space="preserve"> Branch Target Path</w:t>
      </w:r>
    </w:p>
    <w:p w14:paraId="333BCAC9" w14:textId="2B8C69EC" w:rsidR="00F2084C" w:rsidRDefault="00000000">
      <w:pPr>
        <w:spacing w:after="120"/>
      </w:pPr>
      <w:r>
        <w:t xml:space="preserve">This note upgrades the earlier, </w:t>
      </w:r>
      <w:proofErr w:type="gramStart"/>
      <w:r>
        <w:t>artificially-spaced</w:t>
      </w:r>
      <w:proofErr w:type="gramEnd"/>
      <w:r>
        <w:t xml:space="preserve"> 3-cycle pipeline into a near-continuous, 1-instruction-per-cycle pipeline with dynamic RAW-hazard forwarding and branch-flush recovery. The diagram's</w:t>
      </w:r>
      <w:r w:rsidR="00557B22">
        <w:t xml:space="preserve"> (see ASK below)</w:t>
      </w:r>
      <w:r>
        <w:t xml:space="preserve"> four numbered instructions are: (1) replace the @1 $valid assignment with </w:t>
      </w:r>
      <w:proofErr w:type="gramStart"/>
      <w:r>
        <w:t>an</w:t>
      </w:r>
      <w:proofErr w:type="gramEnd"/>
      <w:r>
        <w:t xml:space="preserve"> @3 assignment, based on the non-existence of a valid taken branch in the previous instructions; (2) increment PC every cycle, not every 3; (3) PC redirect for branches is already 3-cycle, no change; (4) debug, and save outside </w:t>
      </w:r>
      <w:proofErr w:type="spellStart"/>
      <w:r>
        <w:t>Makerchip</w:t>
      </w:r>
      <w:proofErr w:type="spellEnd"/>
      <w:r>
        <w:t>.</w:t>
      </w:r>
    </w:p>
    <w:p w14:paraId="675FED31" w14:textId="77777777" w:rsidR="00557B22" w:rsidRDefault="00557B22" w:rsidP="00557B22">
      <w:pPr>
        <w:pStyle w:val="Heading1"/>
      </w:pPr>
      <w:r>
        <w:t>Ask</w:t>
      </w:r>
    </w:p>
    <w:p w14:paraId="0B7B1C97" w14:textId="55A11645" w:rsidR="00557B22" w:rsidRPr="00557B22" w:rsidRDefault="00557B22" w:rsidP="00557B22">
      <w:pPr>
        <w:spacing w:after="120"/>
      </w:pPr>
      <w:r w:rsidRPr="00557B22">
        <w:drawing>
          <wp:inline distT="0" distB="0" distL="0" distR="0" wp14:anchorId="47E085D5" wp14:editId="443AFF15">
            <wp:extent cx="5731510" cy="3200400"/>
            <wp:effectExtent l="0" t="0" r="2540" b="0"/>
            <wp:docPr id="1428556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293" cy="3200837"/>
                    </a:xfrm>
                    <a:prstGeom prst="rect">
                      <a:avLst/>
                    </a:prstGeom>
                    <a:noFill/>
                    <a:ln>
                      <a:noFill/>
                    </a:ln>
                  </pic:spPr>
                </pic:pic>
              </a:graphicData>
            </a:graphic>
          </wp:inline>
        </w:drawing>
      </w:r>
    </w:p>
    <w:p w14:paraId="690D06BA" w14:textId="77777777" w:rsidR="00557B22" w:rsidRDefault="00557B22">
      <w:pPr>
        <w:spacing w:after="120"/>
      </w:pPr>
    </w:p>
    <w:p w14:paraId="44AD7575" w14:textId="77777777" w:rsidR="00557B22" w:rsidRDefault="00557B22">
      <w:pPr>
        <w:rPr>
          <w:b/>
          <w:bCs/>
          <w:color w:val="1F3864"/>
          <w:sz w:val="30"/>
          <w:szCs w:val="30"/>
        </w:rPr>
      </w:pPr>
      <w:r>
        <w:br w:type="page"/>
      </w:r>
    </w:p>
    <w:p w14:paraId="46BF9EB3" w14:textId="77777777" w:rsidR="00557B22" w:rsidRDefault="00557B22" w:rsidP="00557B22">
      <w:pPr>
        <w:pStyle w:val="Heading1"/>
      </w:pPr>
      <w:r>
        <w:lastRenderedPageBreak/>
        <w:t>Code</w:t>
      </w:r>
    </w:p>
    <w:p w14:paraId="216A7709" w14:textId="34F1FA3F" w:rsidR="00036A6C" w:rsidRPr="00CB12D2" w:rsidRDefault="00036A6C" w:rsidP="00036A6C">
      <w:pPr>
        <w:pStyle w:val="Heading1"/>
        <w:spacing w:before="0"/>
        <w:rPr>
          <w:b w:val="0"/>
          <w:bCs w:val="0"/>
          <w:sz w:val="24"/>
          <w:szCs w:val="24"/>
        </w:rPr>
      </w:pPr>
      <w:proofErr w:type="spellStart"/>
      <w:r w:rsidRPr="00CB12D2">
        <w:rPr>
          <w:b w:val="0"/>
          <w:bCs w:val="0"/>
          <w:sz w:val="24"/>
          <w:szCs w:val="24"/>
        </w:rPr>
        <w:t>Makerchip</w:t>
      </w:r>
      <w:proofErr w:type="spellEnd"/>
      <w:r w:rsidRPr="00CB12D2">
        <w:rPr>
          <w:b w:val="0"/>
          <w:bCs w:val="0"/>
          <w:sz w:val="24"/>
          <w:szCs w:val="24"/>
        </w:rPr>
        <w:t xml:space="preserve"> URL - </w:t>
      </w:r>
      <w:hyperlink r:id="rId8" w:history="1">
        <w:r w:rsidRPr="00036A6C">
          <w:rPr>
            <w:rStyle w:val="Hyperlink"/>
            <w:b w:val="0"/>
            <w:bCs w:val="0"/>
            <w:sz w:val="22"/>
            <w:szCs w:val="22"/>
          </w:rPr>
          <w:t>https://www.makerchip.com/v186/ide/~0o2fLcpK/p-0WOcjn</w:t>
        </w:r>
      </w:hyperlink>
    </w:p>
    <w:p w14:paraId="62972447" w14:textId="2D4706D7" w:rsidR="00557B22" w:rsidRDefault="00557B22">
      <w:r w:rsidRPr="00557B22">
        <w:drawing>
          <wp:inline distT="0" distB="0" distL="0" distR="0" wp14:anchorId="6AB6B137" wp14:editId="63DAE040">
            <wp:extent cx="5731510" cy="4367893"/>
            <wp:effectExtent l="19050" t="19050" r="21590" b="13970"/>
            <wp:docPr id="154822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22847" name=""/>
                    <pic:cNvPicPr/>
                  </pic:nvPicPr>
                  <pic:blipFill>
                    <a:blip r:embed="rId9"/>
                    <a:stretch>
                      <a:fillRect/>
                    </a:stretch>
                  </pic:blipFill>
                  <pic:spPr>
                    <a:xfrm>
                      <a:off x="0" y="0"/>
                      <a:ext cx="5733725" cy="4369581"/>
                    </a:xfrm>
                    <a:prstGeom prst="rect">
                      <a:avLst/>
                    </a:prstGeom>
                    <a:ln>
                      <a:solidFill>
                        <a:schemeClr val="accent1"/>
                      </a:solidFill>
                    </a:ln>
                  </pic:spPr>
                </pic:pic>
              </a:graphicData>
            </a:graphic>
          </wp:inline>
        </w:drawing>
      </w:r>
    </w:p>
    <w:p w14:paraId="3D5E62DC" w14:textId="611B96C7" w:rsidR="00557B22" w:rsidRDefault="00557B22">
      <w:pPr>
        <w:rPr>
          <w:b/>
          <w:bCs/>
          <w:color w:val="1F3864"/>
          <w:sz w:val="30"/>
          <w:szCs w:val="30"/>
        </w:rPr>
      </w:pPr>
      <w:r w:rsidRPr="00557B22">
        <w:drawing>
          <wp:inline distT="0" distB="0" distL="0" distR="0" wp14:anchorId="7A743C90" wp14:editId="40E2FFF1">
            <wp:extent cx="5731510" cy="3719830"/>
            <wp:effectExtent l="19050" t="19050" r="21590" b="13970"/>
            <wp:docPr id="96800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09622" name=""/>
                    <pic:cNvPicPr/>
                  </pic:nvPicPr>
                  <pic:blipFill>
                    <a:blip r:embed="rId10"/>
                    <a:stretch>
                      <a:fillRect/>
                    </a:stretch>
                  </pic:blipFill>
                  <pic:spPr>
                    <a:xfrm>
                      <a:off x="0" y="0"/>
                      <a:ext cx="5741917" cy="3726584"/>
                    </a:xfrm>
                    <a:prstGeom prst="rect">
                      <a:avLst/>
                    </a:prstGeom>
                    <a:ln>
                      <a:solidFill>
                        <a:schemeClr val="accent1"/>
                      </a:solidFill>
                    </a:ln>
                  </pic:spPr>
                </pic:pic>
              </a:graphicData>
            </a:graphic>
          </wp:inline>
        </w:drawing>
      </w:r>
      <w:r>
        <w:br w:type="page"/>
      </w:r>
    </w:p>
    <w:p w14:paraId="47FCA2B2" w14:textId="77777777" w:rsidR="00557B22" w:rsidRDefault="00557B22">
      <w:r w:rsidRPr="00557B22">
        <w:lastRenderedPageBreak/>
        <w:drawing>
          <wp:inline distT="0" distB="0" distL="0" distR="0" wp14:anchorId="065FEE3A" wp14:editId="7C660050">
            <wp:extent cx="5731510" cy="2550795"/>
            <wp:effectExtent l="19050" t="19050" r="21590" b="20955"/>
            <wp:docPr id="181981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9541" name=""/>
                    <pic:cNvPicPr/>
                  </pic:nvPicPr>
                  <pic:blipFill>
                    <a:blip r:embed="rId11"/>
                    <a:stretch>
                      <a:fillRect/>
                    </a:stretch>
                  </pic:blipFill>
                  <pic:spPr>
                    <a:xfrm>
                      <a:off x="0" y="0"/>
                      <a:ext cx="5731510" cy="2550795"/>
                    </a:xfrm>
                    <a:prstGeom prst="rect">
                      <a:avLst/>
                    </a:prstGeom>
                    <a:ln>
                      <a:solidFill>
                        <a:schemeClr val="accent1"/>
                      </a:solidFill>
                    </a:ln>
                  </pic:spPr>
                </pic:pic>
              </a:graphicData>
            </a:graphic>
          </wp:inline>
        </w:drawing>
      </w:r>
    </w:p>
    <w:p w14:paraId="4F8ECC09" w14:textId="77777777" w:rsidR="00557B22" w:rsidRDefault="00557B22">
      <w:r w:rsidRPr="00557B22">
        <w:drawing>
          <wp:inline distT="0" distB="0" distL="0" distR="0" wp14:anchorId="0631C8F2" wp14:editId="1F34350A">
            <wp:extent cx="5731510" cy="5194935"/>
            <wp:effectExtent l="19050" t="19050" r="21590" b="24765"/>
            <wp:docPr id="209082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25970" name=""/>
                    <pic:cNvPicPr/>
                  </pic:nvPicPr>
                  <pic:blipFill>
                    <a:blip r:embed="rId12"/>
                    <a:stretch>
                      <a:fillRect/>
                    </a:stretch>
                  </pic:blipFill>
                  <pic:spPr>
                    <a:xfrm>
                      <a:off x="0" y="0"/>
                      <a:ext cx="5731510" cy="5194935"/>
                    </a:xfrm>
                    <a:prstGeom prst="rect">
                      <a:avLst/>
                    </a:prstGeom>
                    <a:ln>
                      <a:solidFill>
                        <a:schemeClr val="accent1"/>
                      </a:solidFill>
                    </a:ln>
                  </pic:spPr>
                </pic:pic>
              </a:graphicData>
            </a:graphic>
          </wp:inline>
        </w:drawing>
      </w:r>
    </w:p>
    <w:p w14:paraId="24E9FB4D" w14:textId="77777777" w:rsidR="00557B22" w:rsidRDefault="00557B22"/>
    <w:p w14:paraId="0B9D6257" w14:textId="77777777" w:rsidR="00557B22" w:rsidRDefault="00557B22"/>
    <w:p w14:paraId="33D96D00" w14:textId="77777777" w:rsidR="00557B22" w:rsidRDefault="00557B22"/>
    <w:p w14:paraId="62D92F52" w14:textId="77777777" w:rsidR="00557B22" w:rsidRDefault="00557B22"/>
    <w:p w14:paraId="38B0B69C" w14:textId="77777777" w:rsidR="00557B22" w:rsidRDefault="00557B22"/>
    <w:p w14:paraId="1C137EFA" w14:textId="77777777" w:rsidR="00557B22" w:rsidRDefault="00557B22"/>
    <w:p w14:paraId="4835FB7A" w14:textId="78031A2D" w:rsidR="00557B22" w:rsidRDefault="00036A6C">
      <w:pPr>
        <w:rPr>
          <w:b/>
          <w:bCs/>
          <w:color w:val="1F3864"/>
          <w:sz w:val="30"/>
          <w:szCs w:val="30"/>
        </w:rPr>
      </w:pPr>
      <w:r w:rsidRPr="00036A6C">
        <w:lastRenderedPageBreak/>
        <w:drawing>
          <wp:inline distT="0" distB="0" distL="0" distR="0" wp14:anchorId="69DF7613" wp14:editId="1875DFDF">
            <wp:extent cx="5731510" cy="2609850"/>
            <wp:effectExtent l="19050" t="19050" r="21590" b="19050"/>
            <wp:docPr id="174705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55169" name=""/>
                    <pic:cNvPicPr/>
                  </pic:nvPicPr>
                  <pic:blipFill>
                    <a:blip r:embed="rId13"/>
                    <a:stretch>
                      <a:fillRect/>
                    </a:stretch>
                  </pic:blipFill>
                  <pic:spPr>
                    <a:xfrm>
                      <a:off x="0" y="0"/>
                      <a:ext cx="5731510" cy="2609850"/>
                    </a:xfrm>
                    <a:prstGeom prst="rect">
                      <a:avLst/>
                    </a:prstGeom>
                    <a:ln>
                      <a:solidFill>
                        <a:schemeClr val="accent1"/>
                      </a:solidFill>
                    </a:ln>
                  </pic:spPr>
                </pic:pic>
              </a:graphicData>
            </a:graphic>
          </wp:inline>
        </w:drawing>
      </w:r>
      <w:r w:rsidRPr="00036A6C">
        <w:rPr>
          <w:noProof/>
        </w:rPr>
        <w:t xml:space="preserve"> </w:t>
      </w:r>
      <w:r w:rsidRPr="00036A6C">
        <w:drawing>
          <wp:inline distT="0" distB="0" distL="0" distR="0" wp14:anchorId="6ADD668C" wp14:editId="6DEE10CE">
            <wp:extent cx="5731510" cy="2931160"/>
            <wp:effectExtent l="19050" t="19050" r="21590" b="21590"/>
            <wp:docPr id="34539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95101" name=""/>
                    <pic:cNvPicPr/>
                  </pic:nvPicPr>
                  <pic:blipFill>
                    <a:blip r:embed="rId14"/>
                    <a:stretch>
                      <a:fillRect/>
                    </a:stretch>
                  </pic:blipFill>
                  <pic:spPr>
                    <a:xfrm>
                      <a:off x="0" y="0"/>
                      <a:ext cx="5731510" cy="2931160"/>
                    </a:xfrm>
                    <a:prstGeom prst="rect">
                      <a:avLst/>
                    </a:prstGeom>
                    <a:ln>
                      <a:solidFill>
                        <a:schemeClr val="accent1"/>
                      </a:solidFill>
                    </a:ln>
                  </pic:spPr>
                </pic:pic>
              </a:graphicData>
            </a:graphic>
          </wp:inline>
        </w:drawing>
      </w:r>
      <w:r w:rsidR="00557B22" w:rsidRPr="00557B22">
        <w:drawing>
          <wp:inline distT="0" distB="0" distL="0" distR="0" wp14:anchorId="58BDE0E6" wp14:editId="25B8707F">
            <wp:extent cx="5731510" cy="3101340"/>
            <wp:effectExtent l="19050" t="19050" r="21590" b="22860"/>
            <wp:docPr id="14699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038" name=""/>
                    <pic:cNvPicPr/>
                  </pic:nvPicPr>
                  <pic:blipFill>
                    <a:blip r:embed="rId15"/>
                    <a:stretch>
                      <a:fillRect/>
                    </a:stretch>
                  </pic:blipFill>
                  <pic:spPr>
                    <a:xfrm>
                      <a:off x="0" y="0"/>
                      <a:ext cx="5731510" cy="3101340"/>
                    </a:xfrm>
                    <a:prstGeom prst="rect">
                      <a:avLst/>
                    </a:prstGeom>
                    <a:ln>
                      <a:solidFill>
                        <a:schemeClr val="accent1"/>
                      </a:solidFill>
                    </a:ln>
                  </pic:spPr>
                </pic:pic>
              </a:graphicData>
            </a:graphic>
          </wp:inline>
        </w:drawing>
      </w:r>
      <w:r w:rsidR="00557B22">
        <w:br w:type="page"/>
      </w:r>
    </w:p>
    <w:p w14:paraId="3F9662C3" w14:textId="77777777" w:rsidR="00036A6C" w:rsidRDefault="00036A6C">
      <w:r w:rsidRPr="00036A6C">
        <w:lastRenderedPageBreak/>
        <w:drawing>
          <wp:inline distT="0" distB="0" distL="0" distR="0" wp14:anchorId="35E89FF2" wp14:editId="4743BB02">
            <wp:extent cx="5731510" cy="2444750"/>
            <wp:effectExtent l="19050" t="19050" r="21590" b="12700"/>
            <wp:docPr id="152741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1137" name=""/>
                    <pic:cNvPicPr/>
                  </pic:nvPicPr>
                  <pic:blipFill>
                    <a:blip r:embed="rId16"/>
                    <a:stretch>
                      <a:fillRect/>
                    </a:stretch>
                  </pic:blipFill>
                  <pic:spPr>
                    <a:xfrm>
                      <a:off x="0" y="0"/>
                      <a:ext cx="5731510" cy="2444750"/>
                    </a:xfrm>
                    <a:prstGeom prst="rect">
                      <a:avLst/>
                    </a:prstGeom>
                    <a:ln>
                      <a:solidFill>
                        <a:schemeClr val="accent1"/>
                      </a:solidFill>
                    </a:ln>
                  </pic:spPr>
                </pic:pic>
              </a:graphicData>
            </a:graphic>
          </wp:inline>
        </w:drawing>
      </w:r>
    </w:p>
    <w:p w14:paraId="4D328FE9" w14:textId="77777777" w:rsidR="00036A6C" w:rsidRDefault="00036A6C">
      <w:r w:rsidRPr="00036A6C">
        <w:drawing>
          <wp:inline distT="0" distB="0" distL="0" distR="0" wp14:anchorId="033BA492" wp14:editId="1CCFB88F">
            <wp:extent cx="5731510" cy="4384675"/>
            <wp:effectExtent l="19050" t="19050" r="21590" b="15875"/>
            <wp:docPr id="2317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91546" name=""/>
                    <pic:cNvPicPr/>
                  </pic:nvPicPr>
                  <pic:blipFill>
                    <a:blip r:embed="rId17"/>
                    <a:stretch>
                      <a:fillRect/>
                    </a:stretch>
                  </pic:blipFill>
                  <pic:spPr>
                    <a:xfrm>
                      <a:off x="0" y="0"/>
                      <a:ext cx="5731510" cy="4384675"/>
                    </a:xfrm>
                    <a:prstGeom prst="rect">
                      <a:avLst/>
                    </a:prstGeom>
                    <a:ln>
                      <a:solidFill>
                        <a:schemeClr val="accent1"/>
                      </a:solidFill>
                    </a:ln>
                  </pic:spPr>
                </pic:pic>
              </a:graphicData>
            </a:graphic>
          </wp:inline>
        </w:drawing>
      </w:r>
    </w:p>
    <w:p w14:paraId="03FE76EF" w14:textId="67E81320" w:rsidR="00036A6C" w:rsidRDefault="00036A6C">
      <w:pPr>
        <w:rPr>
          <w:b/>
          <w:bCs/>
          <w:color w:val="1F3864"/>
          <w:sz w:val="30"/>
          <w:szCs w:val="30"/>
        </w:rPr>
      </w:pPr>
      <w:r>
        <w:br w:type="page"/>
      </w:r>
    </w:p>
    <w:p w14:paraId="43F1EB3C" w14:textId="77777777" w:rsidR="00036A6C" w:rsidRDefault="00036A6C">
      <w:r w:rsidRPr="00036A6C">
        <w:lastRenderedPageBreak/>
        <w:drawing>
          <wp:inline distT="0" distB="0" distL="0" distR="0" wp14:anchorId="0DE53C70" wp14:editId="7818A0C3">
            <wp:extent cx="5731510" cy="3710940"/>
            <wp:effectExtent l="19050" t="19050" r="21590" b="22860"/>
            <wp:docPr id="163397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71401" name=""/>
                    <pic:cNvPicPr/>
                  </pic:nvPicPr>
                  <pic:blipFill>
                    <a:blip r:embed="rId18"/>
                    <a:stretch>
                      <a:fillRect/>
                    </a:stretch>
                  </pic:blipFill>
                  <pic:spPr>
                    <a:xfrm>
                      <a:off x="0" y="0"/>
                      <a:ext cx="5731510" cy="3710940"/>
                    </a:xfrm>
                    <a:prstGeom prst="rect">
                      <a:avLst/>
                    </a:prstGeom>
                    <a:ln>
                      <a:solidFill>
                        <a:schemeClr val="accent1"/>
                      </a:solidFill>
                    </a:ln>
                  </pic:spPr>
                </pic:pic>
              </a:graphicData>
            </a:graphic>
          </wp:inline>
        </w:drawing>
      </w:r>
    </w:p>
    <w:p w14:paraId="34A8B847" w14:textId="02D3AB6F" w:rsidR="00036A6C" w:rsidRDefault="00036A6C">
      <w:pPr>
        <w:rPr>
          <w:b/>
          <w:bCs/>
          <w:color w:val="1F3864"/>
          <w:sz w:val="30"/>
          <w:szCs w:val="30"/>
        </w:rPr>
      </w:pPr>
      <w:r w:rsidRPr="00036A6C">
        <w:drawing>
          <wp:inline distT="0" distB="0" distL="0" distR="0" wp14:anchorId="0D648031" wp14:editId="6F36C197">
            <wp:extent cx="5731510" cy="3586480"/>
            <wp:effectExtent l="19050" t="19050" r="21590" b="13970"/>
            <wp:docPr id="10114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048" name=""/>
                    <pic:cNvPicPr/>
                  </pic:nvPicPr>
                  <pic:blipFill>
                    <a:blip r:embed="rId19"/>
                    <a:stretch>
                      <a:fillRect/>
                    </a:stretch>
                  </pic:blipFill>
                  <pic:spPr>
                    <a:xfrm>
                      <a:off x="0" y="0"/>
                      <a:ext cx="5731510" cy="3586480"/>
                    </a:xfrm>
                    <a:prstGeom prst="rect">
                      <a:avLst/>
                    </a:prstGeom>
                    <a:ln>
                      <a:solidFill>
                        <a:schemeClr val="accent1"/>
                      </a:solidFill>
                    </a:ln>
                  </pic:spPr>
                </pic:pic>
              </a:graphicData>
            </a:graphic>
          </wp:inline>
        </w:drawing>
      </w:r>
      <w:r>
        <w:br w:type="page"/>
      </w:r>
    </w:p>
    <w:p w14:paraId="46B9B8ED" w14:textId="77777777" w:rsidR="00EE5C13" w:rsidRDefault="00EE5C13" w:rsidP="00EE5C13">
      <w:pPr>
        <w:pStyle w:val="Heading1"/>
      </w:pPr>
      <w:proofErr w:type="spellStart"/>
      <w:r>
        <w:lastRenderedPageBreak/>
        <w:t>Makerchip</w:t>
      </w:r>
      <w:proofErr w:type="spellEnd"/>
      <w:r>
        <w:t xml:space="preserve"> execution – Diagram</w:t>
      </w:r>
    </w:p>
    <w:p w14:paraId="7CA38B2A" w14:textId="310F956C" w:rsidR="00036A6C" w:rsidRDefault="00EE5C13">
      <w:pPr>
        <w:pStyle w:val="Heading1"/>
        <w:rPr>
          <w:b w:val="0"/>
          <w:bCs w:val="0"/>
          <w:color w:val="auto"/>
          <w:sz w:val="22"/>
          <w:szCs w:val="22"/>
        </w:rPr>
      </w:pPr>
      <w:r w:rsidRPr="00EE5C13">
        <w:rPr>
          <w:b w:val="0"/>
          <w:bCs w:val="0"/>
          <w:color w:val="auto"/>
          <w:sz w:val="22"/>
          <w:szCs w:val="22"/>
        </w:rPr>
        <w:drawing>
          <wp:inline distT="0" distB="0" distL="0" distR="0" wp14:anchorId="3DE425CE" wp14:editId="05A1F6EE">
            <wp:extent cx="5731510" cy="3288665"/>
            <wp:effectExtent l="0" t="0" r="2540" b="6985"/>
            <wp:docPr id="76558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86870" name=""/>
                    <pic:cNvPicPr/>
                  </pic:nvPicPr>
                  <pic:blipFill>
                    <a:blip r:embed="rId20"/>
                    <a:stretch>
                      <a:fillRect/>
                    </a:stretch>
                  </pic:blipFill>
                  <pic:spPr>
                    <a:xfrm>
                      <a:off x="0" y="0"/>
                      <a:ext cx="5731510" cy="3288665"/>
                    </a:xfrm>
                    <a:prstGeom prst="rect">
                      <a:avLst/>
                    </a:prstGeom>
                  </pic:spPr>
                </pic:pic>
              </a:graphicData>
            </a:graphic>
          </wp:inline>
        </w:drawing>
      </w:r>
    </w:p>
    <w:p w14:paraId="2901C448" w14:textId="0DB17AEC" w:rsidR="00EE5C13" w:rsidRDefault="00EE5C13" w:rsidP="00EE5C13">
      <w:pPr>
        <w:pStyle w:val="Heading1"/>
      </w:pPr>
      <w:proofErr w:type="spellStart"/>
      <w:r>
        <w:t>Makerchip</w:t>
      </w:r>
      <w:proofErr w:type="spellEnd"/>
      <w:r>
        <w:t xml:space="preserve"> execution – </w:t>
      </w:r>
      <w:r>
        <w:t>VIZ</w:t>
      </w:r>
    </w:p>
    <w:p w14:paraId="34A5FD59" w14:textId="199BF248" w:rsidR="00EE5C13" w:rsidRDefault="00EE5C13">
      <w:pPr>
        <w:pStyle w:val="Heading1"/>
        <w:rPr>
          <w:b w:val="0"/>
          <w:bCs w:val="0"/>
          <w:color w:val="auto"/>
          <w:sz w:val="22"/>
          <w:szCs w:val="22"/>
        </w:rPr>
      </w:pPr>
      <w:r w:rsidRPr="00EE5C13">
        <w:rPr>
          <w:b w:val="0"/>
          <w:bCs w:val="0"/>
          <w:color w:val="auto"/>
          <w:sz w:val="22"/>
          <w:szCs w:val="22"/>
        </w:rPr>
        <w:drawing>
          <wp:inline distT="0" distB="0" distL="0" distR="0" wp14:anchorId="0EAA8335" wp14:editId="3A550B8E">
            <wp:extent cx="5731510" cy="2310765"/>
            <wp:effectExtent l="0" t="0" r="2540" b="0"/>
            <wp:docPr id="4050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3457" name=""/>
                    <pic:cNvPicPr/>
                  </pic:nvPicPr>
                  <pic:blipFill>
                    <a:blip r:embed="rId21"/>
                    <a:stretch>
                      <a:fillRect/>
                    </a:stretch>
                  </pic:blipFill>
                  <pic:spPr>
                    <a:xfrm>
                      <a:off x="0" y="0"/>
                      <a:ext cx="5731510" cy="2310765"/>
                    </a:xfrm>
                    <a:prstGeom prst="rect">
                      <a:avLst/>
                    </a:prstGeom>
                  </pic:spPr>
                </pic:pic>
              </a:graphicData>
            </a:graphic>
          </wp:inline>
        </w:drawing>
      </w:r>
    </w:p>
    <w:p w14:paraId="0BFDCFCA" w14:textId="3143EF96" w:rsidR="00EE5C13" w:rsidRDefault="00EE5C13" w:rsidP="00EE5C13">
      <w:pPr>
        <w:pStyle w:val="Heading1"/>
      </w:pPr>
      <w:proofErr w:type="spellStart"/>
      <w:r>
        <w:t>Makerchip</w:t>
      </w:r>
      <w:proofErr w:type="spellEnd"/>
      <w:r>
        <w:t xml:space="preserve"> execution – </w:t>
      </w:r>
      <w:r>
        <w:t>Waveform</w:t>
      </w:r>
    </w:p>
    <w:p w14:paraId="4F277B95" w14:textId="54B790BA" w:rsidR="00EE5C13" w:rsidRDefault="00A72E2E">
      <w:pPr>
        <w:pStyle w:val="Heading1"/>
        <w:rPr>
          <w:b w:val="0"/>
          <w:bCs w:val="0"/>
          <w:color w:val="auto"/>
          <w:sz w:val="22"/>
          <w:szCs w:val="22"/>
        </w:rPr>
      </w:pPr>
      <w:r w:rsidRPr="00A72E2E">
        <w:rPr>
          <w:b w:val="0"/>
          <w:bCs w:val="0"/>
          <w:color w:val="auto"/>
          <w:sz w:val="22"/>
          <w:szCs w:val="22"/>
        </w:rPr>
        <w:drawing>
          <wp:inline distT="0" distB="0" distL="0" distR="0" wp14:anchorId="213819AC" wp14:editId="345A6514">
            <wp:extent cx="5731510" cy="659130"/>
            <wp:effectExtent l="0" t="0" r="2540" b="7620"/>
            <wp:docPr id="179419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90744" name=""/>
                    <pic:cNvPicPr/>
                  </pic:nvPicPr>
                  <pic:blipFill>
                    <a:blip r:embed="rId22"/>
                    <a:stretch>
                      <a:fillRect/>
                    </a:stretch>
                  </pic:blipFill>
                  <pic:spPr>
                    <a:xfrm>
                      <a:off x="0" y="0"/>
                      <a:ext cx="5731510" cy="659130"/>
                    </a:xfrm>
                    <a:prstGeom prst="rect">
                      <a:avLst/>
                    </a:prstGeom>
                  </pic:spPr>
                </pic:pic>
              </a:graphicData>
            </a:graphic>
          </wp:inline>
        </w:drawing>
      </w:r>
    </w:p>
    <w:p w14:paraId="7D761543" w14:textId="77777777" w:rsidR="00A72E2E" w:rsidRPr="00EE5C13" w:rsidRDefault="00A72E2E">
      <w:pPr>
        <w:pStyle w:val="Heading1"/>
        <w:rPr>
          <w:b w:val="0"/>
          <w:bCs w:val="0"/>
          <w:color w:val="auto"/>
          <w:sz w:val="22"/>
          <w:szCs w:val="22"/>
        </w:rPr>
      </w:pPr>
    </w:p>
    <w:p w14:paraId="27098543" w14:textId="77777777" w:rsidR="00EE5C13" w:rsidRDefault="00EE5C13">
      <w:pPr>
        <w:rPr>
          <w:b/>
          <w:bCs/>
          <w:color w:val="1F3864"/>
          <w:sz w:val="30"/>
          <w:szCs w:val="30"/>
        </w:rPr>
      </w:pPr>
      <w:r>
        <w:br w:type="page"/>
      </w:r>
    </w:p>
    <w:p w14:paraId="2BC8C116" w14:textId="77777777" w:rsidR="00A72E2E" w:rsidRDefault="00A72E2E" w:rsidP="00A72E2E">
      <w:pPr>
        <w:pStyle w:val="Heading1"/>
      </w:pPr>
      <w:r>
        <w:lastRenderedPageBreak/>
        <w:t>Implementation Elaboration</w:t>
      </w:r>
    </w:p>
    <w:p w14:paraId="6CF2CF82" w14:textId="5CFC61E4" w:rsidR="00F2084C" w:rsidRDefault="00000000">
      <w:pPr>
        <w:pStyle w:val="Heading1"/>
      </w:pPr>
      <w:r>
        <w:t>Pipeline overview</w:t>
      </w:r>
    </w:p>
    <w:p w14:paraId="3A0F9C72" w14:textId="77777777" w:rsidR="00F2084C" w:rsidRDefault="00000000">
      <w:pPr>
        <w:spacing w:after="120"/>
      </w:pPr>
      <w:r>
        <w:t xml:space="preserve">Four stages, matching the diagram: @0 fetches (PC mux + increment), @1 decodes, @2 reads the register file, @3 executes the ALU, decides branches, and writes back. Unlike the earlier 3-cycle lab, a NEW instruction enters @0 every single cycle -- with four stages in flight simultaneously, up to four different instructions are being worked on in any one cycle. This is what makes hazard handling dynamic rather than trivial: two back-to-back instructions can be as little as 1 cycle apart, so a register write and the very next instruction's register read can need to interact within the same or an adjacent cycle, and a taken branch's target only lands 3 cycles after the branch is decided, during which the pipeline has already </w:t>
      </w:r>
      <w:proofErr w:type="spellStart"/>
      <w:r>
        <w:t>spculatively</w:t>
      </w:r>
      <w:proofErr w:type="spellEnd"/>
      <w:r>
        <w:t xml:space="preserve"> fetched 3 further, possibly-wrong instructions that must be discarded.</w:t>
      </w:r>
    </w:p>
    <w:p w14:paraId="03F1A2C0" w14:textId="77777777" w:rsidR="00F2084C" w:rsidRDefault="00000000">
      <w:pPr>
        <w:pStyle w:val="Heading1"/>
      </w:pPr>
      <w:r>
        <w:t>Bug B -- register-file bypass: two sources, and a same-cycle case the reference misses</w:t>
      </w:r>
    </w:p>
    <w:p w14:paraId="67FD515A" w14:textId="77777777" w:rsidR="00F2084C" w:rsidRDefault="00000000">
      <w:pPr>
        <w:spacing w:after="120"/>
      </w:pPr>
      <w:r>
        <w:t>The reference's forwarding mux, written at @2, is:</w:t>
      </w:r>
    </w:p>
    <w:p w14:paraId="7C26CCF9" w14:textId="77777777" w:rsidR="00F2084C" w:rsidRDefault="00000000">
      <w:pPr>
        <w:pBdr>
          <w:top w:val="single" w:sz="4" w:space="0" w:color="BFBFBF"/>
        </w:pBdr>
        <w:shd w:val="clear" w:color="auto" w:fill="F2F2F2"/>
        <w:ind w:left="120" w:right="120"/>
      </w:pPr>
      <w:r>
        <w:rPr>
          <w:rFonts w:ascii="Consolas" w:eastAsia="Consolas" w:hAnsi="Consolas" w:cs="Consolas"/>
          <w:sz w:val="18"/>
          <w:szCs w:val="18"/>
        </w:rPr>
        <w:t>$src1_</w:t>
      </w:r>
      <w:proofErr w:type="gramStart"/>
      <w:r>
        <w:rPr>
          <w:rFonts w:ascii="Consolas" w:eastAsia="Consolas" w:hAnsi="Consolas" w:cs="Consolas"/>
          <w:sz w:val="18"/>
          <w:szCs w:val="18"/>
        </w:rPr>
        <w:t>value[</w:t>
      </w:r>
      <w:proofErr w:type="gramEnd"/>
      <w:r>
        <w:rPr>
          <w:rFonts w:ascii="Consolas" w:eastAsia="Consolas" w:hAnsi="Consolas" w:cs="Consolas"/>
          <w:sz w:val="18"/>
          <w:szCs w:val="18"/>
        </w:rPr>
        <w:t>31:0] = ((&gt;&gt;1$rf_wr_en) &amp;&amp; ((&gt;&gt;1$rd) == $rs1)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(&gt;&gt;1$result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$rf_rd_data1;</w:t>
      </w:r>
    </w:p>
    <w:p w14:paraId="77926025" w14:textId="77777777" w:rsidR="00F2084C" w:rsidRDefault="00F2084C">
      <w:pPr>
        <w:spacing w:after="120"/>
      </w:pPr>
    </w:p>
    <w:p w14:paraId="457F56AA" w14:textId="77777777" w:rsidR="00F2084C" w:rsidRDefault="00000000">
      <w:pPr>
        <w:spacing w:after="120"/>
      </w:pPr>
      <w:r>
        <w:t xml:space="preserve">This mixes two different instructions' fields under one explicit </w:t>
      </w:r>
      <w:r>
        <w:rPr>
          <w:rFonts w:ascii="Consolas" w:eastAsia="Consolas" w:hAnsi="Consolas" w:cs="Consolas"/>
          <w:sz w:val="20"/>
          <w:szCs w:val="20"/>
        </w:rPr>
        <w:t>&gt;&gt;1</w:t>
      </w:r>
      <w:r>
        <w:t xml:space="preserve">: </w:t>
      </w:r>
      <w:r>
        <w:rPr>
          <w:rFonts w:ascii="Consolas" w:eastAsia="Consolas" w:hAnsi="Consolas" w:cs="Consolas"/>
          <w:sz w:val="20"/>
          <w:szCs w:val="20"/>
        </w:rPr>
        <w:t>$</w:t>
      </w:r>
      <w:proofErr w:type="spellStart"/>
      <w:r>
        <w:rPr>
          <w:rFonts w:ascii="Consolas" w:eastAsia="Consolas" w:hAnsi="Consolas" w:cs="Consolas"/>
          <w:sz w:val="20"/>
          <w:szCs w:val="20"/>
        </w:rPr>
        <w:t>rf_wr_en</w:t>
      </w:r>
      <w:proofErr w:type="spellEnd"/>
      <w:r>
        <w:t>/</w:t>
      </w:r>
      <w:r>
        <w:rPr>
          <w:rFonts w:ascii="Consolas" w:eastAsia="Consolas" w:hAnsi="Consolas" w:cs="Consolas"/>
          <w:sz w:val="20"/>
          <w:szCs w:val="20"/>
        </w:rPr>
        <w:t>$result</w:t>
      </w:r>
      <w:r>
        <w:t xml:space="preserve"> are home @3, so </w:t>
      </w:r>
      <w:r>
        <w:rPr>
          <w:rFonts w:ascii="Consolas" w:eastAsia="Consolas" w:hAnsi="Consolas" w:cs="Consolas"/>
          <w:sz w:val="20"/>
          <w:szCs w:val="20"/>
        </w:rPr>
        <w:t>&gt;&gt;1</w:t>
      </w:r>
      <w:r>
        <w:t xml:space="preserve"> (read from @2's own absolute cycle) correctly reaches the write that landed 1 cycle before this reader's own @2 -- but </w:t>
      </w:r>
      <w:r>
        <w:rPr>
          <w:rFonts w:ascii="Consolas" w:eastAsia="Consolas" w:hAnsi="Consolas" w:cs="Consolas"/>
          <w:sz w:val="20"/>
          <w:szCs w:val="20"/>
        </w:rPr>
        <w:t>$</w:t>
      </w:r>
      <w:proofErr w:type="spellStart"/>
      <w:r>
        <w:rPr>
          <w:rFonts w:ascii="Consolas" w:eastAsia="Consolas" w:hAnsi="Consolas" w:cs="Consolas"/>
          <w:sz w:val="20"/>
          <w:szCs w:val="20"/>
        </w:rPr>
        <w:t>rd</w:t>
      </w:r>
      <w:proofErr w:type="spellEnd"/>
      <w:r>
        <w:t xml:space="preserve"> is home @1, so </w:t>
      </w:r>
      <w:r>
        <w:rPr>
          <w:rFonts w:ascii="Consolas" w:eastAsia="Consolas" w:hAnsi="Consolas" w:cs="Consolas"/>
          <w:sz w:val="20"/>
          <w:szCs w:val="20"/>
        </w:rPr>
        <w:t>&gt;&gt;1$rd</w:t>
      </w:r>
      <w:r>
        <w:t xml:space="preserve"> is NOT that writer's </w:t>
      </w:r>
      <w:proofErr w:type="spellStart"/>
      <w:r>
        <w:t>rd</w:t>
      </w:r>
      <w:proofErr w:type="spellEnd"/>
      <w:r>
        <w:t xml:space="preserve">; it is this very reader's OWN </w:t>
      </w:r>
      <w:proofErr w:type="spellStart"/>
      <w:r>
        <w:t>rd</w:t>
      </w:r>
      <w:proofErr w:type="spellEnd"/>
      <w:r>
        <w:t>, decoded the same cycle. Worse, this only ever reaches one prior writer, two instructions back -- there is no path at all for the instruction that IMMEDIATELY precedes this one, whose write and this reader's own register read land in the exact same absolute cycle (a same-stage-crossing, same-cycle dependency that a mux written at @2 cannot express with plain delay syntax). The sum program needs both cases: "ADD r</w:t>
      </w:r>
      <w:proofErr w:type="gramStart"/>
      <w:r>
        <w:t>13,r10,r</w:t>
      </w:r>
      <w:proofErr w:type="gramEnd"/>
      <w:r>
        <w:t>0" → "ADD r</w:t>
      </w:r>
      <w:proofErr w:type="gramStart"/>
      <w:r>
        <w:t>14,r13,r</w:t>
      </w:r>
      <w:proofErr w:type="gramEnd"/>
      <w:r>
        <w:t xml:space="preserve">14" is the </w:t>
      </w:r>
      <w:proofErr w:type="gramStart"/>
      <w:r>
        <w:t>immediately-adjacent</w:t>
      </w:r>
      <w:proofErr w:type="gramEnd"/>
      <w:r>
        <w:t xml:space="preserve"> case; "ADD r</w:t>
      </w:r>
      <w:proofErr w:type="gramStart"/>
      <w:r>
        <w:t>13,r10,r</w:t>
      </w:r>
      <w:proofErr w:type="gramEnd"/>
      <w:r>
        <w:t>0" → "ADDI r</w:t>
      </w:r>
      <w:proofErr w:type="gramStart"/>
      <w:r>
        <w:t>13,r</w:t>
      </w:r>
      <w:proofErr w:type="gramEnd"/>
      <w:r>
        <w:t>13,1" is the two-instructions-back case.</w:t>
      </w:r>
    </w:p>
    <w:p w14:paraId="412C8EE6" w14:textId="77777777" w:rsidR="00F2084C" w:rsidRDefault="00000000">
      <w:pPr>
        <w:spacing w:after="120"/>
      </w:pPr>
      <w:r>
        <w:rPr>
          <w:b/>
          <w:bCs/>
        </w:rPr>
        <w:t xml:space="preserve">Fix: </w:t>
      </w:r>
      <w:r>
        <w:t>move the whole bypass mux to @3, where its result (</w:t>
      </w:r>
      <w:r>
        <w:rPr>
          <w:rFonts w:ascii="Consolas" w:eastAsia="Consolas" w:hAnsi="Consolas" w:cs="Consolas"/>
          <w:sz w:val="20"/>
          <w:szCs w:val="20"/>
        </w:rPr>
        <w:t>$src1_value</w:t>
      </w:r>
      <w:r>
        <w:t>/</w:t>
      </w:r>
      <w:r>
        <w:rPr>
          <w:rFonts w:ascii="Consolas" w:eastAsia="Consolas" w:hAnsi="Consolas" w:cs="Consolas"/>
          <w:sz w:val="20"/>
          <w:szCs w:val="20"/>
        </w:rPr>
        <w:t>$src2_value</w:t>
      </w:r>
      <w:r>
        <w:t xml:space="preserve">) is consumed anyway as an ALU input. From @3, ordinary explicit delays do the whole job with no special same-cycle handling needed at all: </w:t>
      </w:r>
      <w:r>
        <w:rPr>
          <w:rFonts w:ascii="Consolas" w:eastAsia="Consolas" w:hAnsi="Consolas" w:cs="Consolas"/>
          <w:sz w:val="20"/>
          <w:szCs w:val="20"/>
        </w:rPr>
        <w:t>&gt;&gt;1</w:t>
      </w:r>
      <w:r>
        <w:t xml:space="preserve"> on </w:t>
      </w:r>
      <w:r>
        <w:rPr>
          <w:rFonts w:ascii="Consolas" w:eastAsia="Consolas" w:hAnsi="Consolas" w:cs="Consolas"/>
          <w:sz w:val="20"/>
          <w:szCs w:val="20"/>
        </w:rPr>
        <w:t>$</w:t>
      </w:r>
      <w:proofErr w:type="spellStart"/>
      <w:r>
        <w:rPr>
          <w:rFonts w:ascii="Consolas" w:eastAsia="Consolas" w:hAnsi="Consolas" w:cs="Consolas"/>
          <w:sz w:val="20"/>
          <w:szCs w:val="20"/>
        </w:rPr>
        <w:t>rf_wr_en</w:t>
      </w:r>
      <w:proofErr w:type="spellEnd"/>
      <w:r>
        <w:t>/</w:t>
      </w:r>
      <w:r>
        <w:rPr>
          <w:rFonts w:ascii="Consolas" w:eastAsia="Consolas" w:hAnsi="Consolas" w:cs="Consolas"/>
          <w:sz w:val="20"/>
          <w:szCs w:val="20"/>
        </w:rPr>
        <w:t>$</w:t>
      </w:r>
      <w:proofErr w:type="spellStart"/>
      <w:r>
        <w:rPr>
          <w:rFonts w:ascii="Consolas" w:eastAsia="Consolas" w:hAnsi="Consolas" w:cs="Consolas"/>
          <w:sz w:val="20"/>
          <w:szCs w:val="20"/>
        </w:rPr>
        <w:t>rf_wr_index</w:t>
      </w:r>
      <w:proofErr w:type="spellEnd"/>
      <w:r>
        <w:t>/</w:t>
      </w:r>
      <w:r>
        <w:rPr>
          <w:rFonts w:ascii="Consolas" w:eastAsia="Consolas" w:hAnsi="Consolas" w:cs="Consolas"/>
          <w:sz w:val="20"/>
          <w:szCs w:val="20"/>
        </w:rPr>
        <w:t>$</w:t>
      </w:r>
      <w:proofErr w:type="spellStart"/>
      <w:r>
        <w:rPr>
          <w:rFonts w:ascii="Consolas" w:eastAsia="Consolas" w:hAnsi="Consolas" w:cs="Consolas"/>
          <w:sz w:val="20"/>
          <w:szCs w:val="20"/>
        </w:rPr>
        <w:t>rf_wr_data</w:t>
      </w:r>
      <w:proofErr w:type="spellEnd"/>
      <w:r>
        <w:t xml:space="preserve"> (all home @3) now correctly reaches the immediately-preceding instruction's write, and </w:t>
      </w:r>
      <w:r>
        <w:rPr>
          <w:rFonts w:ascii="Consolas" w:eastAsia="Consolas" w:hAnsi="Consolas" w:cs="Consolas"/>
          <w:sz w:val="20"/>
          <w:szCs w:val="20"/>
        </w:rPr>
        <w:t>&gt;&gt;2</w:t>
      </w:r>
      <w:r>
        <w:t xml:space="preserve"> reaches the one before that -- because moving the reference point from @2 to @3 shifts what "1 cycle before this instruction's own absolute cycle" means.</w:t>
      </w:r>
    </w:p>
    <w:p w14:paraId="6572F0E8" w14:textId="77777777" w:rsidR="00F2084C" w:rsidRDefault="00000000">
      <w:pPr>
        <w:pBdr>
          <w:top w:val="single" w:sz="4" w:space="0" w:color="BFBFBF"/>
        </w:pBdr>
        <w:shd w:val="clear" w:color="auto" w:fill="F2F2F2"/>
        <w:ind w:left="120" w:right="120"/>
      </w:pPr>
      <w:r>
        <w:rPr>
          <w:rFonts w:ascii="Consolas" w:eastAsia="Consolas" w:hAnsi="Consolas" w:cs="Consolas"/>
          <w:sz w:val="18"/>
          <w:szCs w:val="18"/>
        </w:rPr>
        <w:t>$src1_</w:t>
      </w:r>
      <w:proofErr w:type="gramStart"/>
      <w:r>
        <w:rPr>
          <w:rFonts w:ascii="Consolas" w:eastAsia="Consolas" w:hAnsi="Consolas" w:cs="Consolas"/>
          <w:sz w:val="18"/>
          <w:szCs w:val="18"/>
        </w:rPr>
        <w:t>value[</w:t>
      </w:r>
      <w:proofErr w:type="gramEnd"/>
      <w:r>
        <w:rPr>
          <w:rFonts w:ascii="Consolas" w:eastAsia="Consolas" w:hAnsi="Consolas" w:cs="Consolas"/>
          <w:sz w:val="18"/>
          <w:szCs w:val="18"/>
        </w:rPr>
        <w:t>31:0] = ((&gt;&gt;1$rf_wr_en) &amp;&amp; ((&gt;&gt;1$rf_wr_</w:t>
      </w:r>
      <w:proofErr w:type="gramStart"/>
      <w:r>
        <w:rPr>
          <w:rFonts w:ascii="Consolas" w:eastAsia="Consolas" w:hAnsi="Consolas" w:cs="Consolas"/>
          <w:sz w:val="18"/>
          <w:szCs w:val="18"/>
        </w:rPr>
        <w:t>index)=</w:t>
      </w:r>
      <w:proofErr w:type="gramEnd"/>
      <w:r>
        <w:rPr>
          <w:rFonts w:ascii="Consolas" w:eastAsia="Consolas" w:hAnsi="Consolas" w:cs="Consolas"/>
          <w:sz w:val="18"/>
          <w:szCs w:val="18"/>
        </w:rPr>
        <w:t>=$rs1) &amp;&amp; ((&gt;&gt;1$rf_wr_index</w:t>
      </w:r>
      <w:proofErr w:type="gramStart"/>
      <w:r>
        <w:rPr>
          <w:rFonts w:ascii="Consolas" w:eastAsia="Consolas" w:hAnsi="Consolas" w:cs="Consolas"/>
          <w:sz w:val="18"/>
          <w:szCs w:val="18"/>
        </w:rPr>
        <w:t>)!=</w:t>
      </w:r>
      <w:proofErr w:type="gramEnd"/>
      <w:r>
        <w:rPr>
          <w:rFonts w:ascii="Consolas" w:eastAsia="Consolas" w:hAnsi="Consolas" w:cs="Consolas"/>
          <w:sz w:val="18"/>
          <w:szCs w:val="18"/>
        </w:rPr>
        <w:t>5'b0)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(&gt;&gt;1$rf_wr_data</w:t>
      </w:r>
      <w:proofErr w:type="gramStart"/>
      <w:r>
        <w:rPr>
          <w:rFonts w:ascii="Consolas" w:eastAsia="Consolas" w:hAnsi="Consolas" w:cs="Consolas"/>
          <w:sz w:val="18"/>
          <w:szCs w:val="18"/>
        </w:rPr>
        <w:t>) :</w:t>
      </w:r>
      <w:proofErr w:type="gramEnd"/>
    </w:p>
    <w:p w14:paraId="0590EEF1" w14:textId="77777777" w:rsidR="00F2084C" w:rsidRDefault="00000000">
      <w:pPr>
        <w:shd w:val="clear" w:color="auto" w:fill="F2F2F2"/>
        <w:ind w:left="120" w:right="120"/>
      </w:pPr>
      <w:r>
        <w:rPr>
          <w:rFonts w:ascii="Consolas" w:eastAsia="Consolas" w:hAnsi="Consolas" w:cs="Consolas"/>
          <w:sz w:val="18"/>
          <w:szCs w:val="18"/>
        </w:rPr>
        <w:t xml:space="preserve">                     ((&gt;&gt;2$rf_wr_en) &amp;&amp; ((&gt;&gt;2$rf_wr_</w:t>
      </w:r>
      <w:proofErr w:type="gramStart"/>
      <w:r>
        <w:rPr>
          <w:rFonts w:ascii="Consolas" w:eastAsia="Consolas" w:hAnsi="Consolas" w:cs="Consolas"/>
          <w:sz w:val="18"/>
          <w:szCs w:val="18"/>
        </w:rPr>
        <w:t>index)=</w:t>
      </w:r>
      <w:proofErr w:type="gramEnd"/>
      <w:r>
        <w:rPr>
          <w:rFonts w:ascii="Consolas" w:eastAsia="Consolas" w:hAnsi="Consolas" w:cs="Consolas"/>
          <w:sz w:val="18"/>
          <w:szCs w:val="18"/>
        </w:rPr>
        <w:t>=$rs1) &amp;&amp; ((&gt;&gt;2$rf_wr_index</w:t>
      </w:r>
      <w:proofErr w:type="gramStart"/>
      <w:r>
        <w:rPr>
          <w:rFonts w:ascii="Consolas" w:eastAsia="Consolas" w:hAnsi="Consolas" w:cs="Consolas"/>
          <w:sz w:val="18"/>
          <w:szCs w:val="18"/>
        </w:rPr>
        <w:t>)!=</w:t>
      </w:r>
      <w:proofErr w:type="gramEnd"/>
      <w:r>
        <w:rPr>
          <w:rFonts w:ascii="Consolas" w:eastAsia="Consolas" w:hAnsi="Consolas" w:cs="Consolas"/>
          <w:sz w:val="18"/>
          <w:szCs w:val="18"/>
        </w:rPr>
        <w:t>5'b0)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(&gt;&gt;2$rf_wr_data</w:t>
      </w:r>
      <w:proofErr w:type="gramStart"/>
      <w:r>
        <w:rPr>
          <w:rFonts w:ascii="Consolas" w:eastAsia="Consolas" w:hAnsi="Consolas" w:cs="Consolas"/>
          <w:sz w:val="18"/>
          <w:szCs w:val="18"/>
        </w:rPr>
        <w:t>) :</w:t>
      </w:r>
      <w:proofErr w:type="gramEnd"/>
    </w:p>
    <w:p w14:paraId="242B544A" w14:textId="77777777" w:rsidR="00F2084C" w:rsidRDefault="00000000">
      <w:pPr>
        <w:shd w:val="clear" w:color="auto" w:fill="F2F2F2"/>
        <w:ind w:left="120" w:right="120"/>
      </w:pPr>
      <w:r>
        <w:rPr>
          <w:rFonts w:ascii="Consolas" w:eastAsia="Consolas" w:hAnsi="Consolas" w:cs="Consolas"/>
          <w:sz w:val="18"/>
          <w:szCs w:val="18"/>
        </w:rPr>
        <w:t xml:space="preserve">                     $rf_rd_data</w:t>
      </w:r>
      <w:proofErr w:type="gramStart"/>
      <w:r>
        <w:rPr>
          <w:rFonts w:ascii="Consolas" w:eastAsia="Consolas" w:hAnsi="Consolas" w:cs="Consolas"/>
          <w:sz w:val="18"/>
          <w:szCs w:val="18"/>
        </w:rPr>
        <w:t xml:space="preserve">1;   </w:t>
      </w:r>
      <w:proofErr w:type="gramEnd"/>
      <w:r>
        <w:rPr>
          <w:rFonts w:ascii="Consolas" w:eastAsia="Consolas" w:hAnsi="Consolas" w:cs="Consolas"/>
          <w:sz w:val="18"/>
          <w:szCs w:val="18"/>
        </w:rPr>
        <w:t>// $rs1 (home @1, auto-delay 2) and $rf_rd_data1 (home @2, auto-delay 1)</w:t>
      </w:r>
    </w:p>
    <w:p w14:paraId="2D4D7253" w14:textId="77777777" w:rsidR="00F2084C" w:rsidRDefault="00F2084C">
      <w:pPr>
        <w:spacing w:after="120"/>
      </w:pPr>
    </w:p>
    <w:p w14:paraId="0F27B305" w14:textId="77777777" w:rsidR="00F2084C" w:rsidRDefault="00000000">
      <w:pPr>
        <w:spacing w:after="120"/>
      </w:pPr>
      <w:r>
        <w:t>I verified this restructuring is numerically identical to a same-cycle "k=1 / k=2" formulation before adopting it -- both give the exact same src1_value/src2_value at every one of 200 consecutive cycles in the Python model -- and it uses only ordinary, unambiguously legal explicit-delay syntax.</w:t>
      </w:r>
    </w:p>
    <w:p w14:paraId="010B8AA1" w14:textId="77777777" w:rsidR="00F2084C" w:rsidRDefault="00000000">
      <w:pPr>
        <w:pStyle w:val="Heading1"/>
      </w:pPr>
      <w:r>
        <w:t>Bug C -- $</w:t>
      </w:r>
      <w:proofErr w:type="spellStart"/>
      <w:r>
        <w:t>br_tgt_pc</w:t>
      </w:r>
      <w:proofErr w:type="spellEnd"/>
      <w:r>
        <w:t xml:space="preserve"> left at the wrong stage</w:t>
      </w:r>
    </w:p>
    <w:p w14:paraId="32D204BA" w14:textId="77777777" w:rsidR="00F2084C" w:rsidRDefault="00000000">
      <w:pPr>
        <w:spacing w:after="120"/>
      </w:pPr>
      <w:r>
        <w:lastRenderedPageBreak/>
        <w:t xml:space="preserve">The reference computes </w:t>
      </w:r>
      <w:r>
        <w:rPr>
          <w:rFonts w:ascii="Consolas" w:eastAsia="Consolas" w:hAnsi="Consolas" w:cs="Consolas"/>
          <w:sz w:val="20"/>
          <w:szCs w:val="20"/>
        </w:rPr>
        <w:t>$</w:t>
      </w:r>
      <w:proofErr w:type="spellStart"/>
      <w:r>
        <w:rPr>
          <w:rFonts w:ascii="Consolas" w:eastAsia="Consolas" w:hAnsi="Consolas" w:cs="Consolas"/>
          <w:sz w:val="20"/>
          <w:szCs w:val="20"/>
        </w:rPr>
        <w:t>br_tgt_pc</w:t>
      </w:r>
      <w:proofErr w:type="spellEnd"/>
      <w:r>
        <w:t xml:space="preserve"> at @2 (</w:t>
      </w:r>
      <w:r>
        <w:rPr>
          <w:rFonts w:ascii="Consolas" w:eastAsia="Consolas" w:hAnsi="Consolas" w:cs="Consolas"/>
          <w:sz w:val="20"/>
          <w:szCs w:val="20"/>
        </w:rPr>
        <w:t>$pc + $</w:t>
      </w:r>
      <w:proofErr w:type="spellStart"/>
      <w:r>
        <w:rPr>
          <w:rFonts w:ascii="Consolas" w:eastAsia="Consolas" w:hAnsi="Consolas" w:cs="Consolas"/>
          <w:sz w:val="20"/>
          <w:szCs w:val="20"/>
        </w:rPr>
        <w:t>imm</w:t>
      </w:r>
      <w:proofErr w:type="spellEnd"/>
      <w:r>
        <w:t xml:space="preserve">), but the @0 redirect mux reads it together with </w:t>
      </w:r>
      <w:r>
        <w:rPr>
          <w:rFonts w:ascii="Consolas" w:eastAsia="Consolas" w:hAnsi="Consolas" w:cs="Consolas"/>
          <w:sz w:val="20"/>
          <w:szCs w:val="20"/>
        </w:rPr>
        <w:t>$</w:t>
      </w:r>
      <w:proofErr w:type="spellStart"/>
      <w:r>
        <w:rPr>
          <w:rFonts w:ascii="Consolas" w:eastAsia="Consolas" w:hAnsi="Consolas" w:cs="Consolas"/>
          <w:sz w:val="20"/>
          <w:szCs w:val="20"/>
        </w:rPr>
        <w:t>taken_br</w:t>
      </w:r>
      <w:proofErr w:type="spellEnd"/>
      <w:r>
        <w:t xml:space="preserve"> (home @3) under a single shared explicit </w:t>
      </w:r>
      <w:r>
        <w:rPr>
          <w:rFonts w:ascii="Consolas" w:eastAsia="Consolas" w:hAnsi="Consolas" w:cs="Consolas"/>
          <w:sz w:val="20"/>
          <w:szCs w:val="20"/>
        </w:rPr>
        <w:t>&gt;&gt;3</w:t>
      </w:r>
      <w:r>
        <w:t>. Since an explicit delay is always "N cycles before the current absolute cycle" regardless of a signal's home stage, pairing a @2-home signal and a @3-home signal under the same &gt;&gt;3 pulls them from two DIFFERENT instructions -- a one-instruction misalignment that silently redirects the PC to the wrong address. This is the identical class of bug found and fixed in the earlier 3-cycle-pipeline lab.</w:t>
      </w:r>
    </w:p>
    <w:p w14:paraId="3E0C1CED" w14:textId="77777777" w:rsidR="00F2084C" w:rsidRDefault="00000000">
      <w:pPr>
        <w:spacing w:after="120"/>
      </w:pPr>
      <w:r>
        <w:rPr>
          <w:b/>
          <w:bCs/>
        </w:rPr>
        <w:t xml:space="preserve">Fix: </w:t>
      </w:r>
      <w:r>
        <w:t xml:space="preserve">move </w:t>
      </w:r>
      <w:r>
        <w:rPr>
          <w:rFonts w:ascii="Consolas" w:eastAsia="Consolas" w:hAnsi="Consolas" w:cs="Consolas"/>
          <w:sz w:val="20"/>
          <w:szCs w:val="20"/>
        </w:rPr>
        <w:t>$</w:t>
      </w:r>
      <w:proofErr w:type="spellStart"/>
      <w:r>
        <w:rPr>
          <w:rFonts w:ascii="Consolas" w:eastAsia="Consolas" w:hAnsi="Consolas" w:cs="Consolas"/>
          <w:sz w:val="20"/>
          <w:szCs w:val="20"/>
        </w:rPr>
        <w:t>br_tgt_pc</w:t>
      </w:r>
      <w:proofErr w:type="spellEnd"/>
      <w:r>
        <w:t xml:space="preserve"> to @3, alongside </w:t>
      </w:r>
      <w:r>
        <w:rPr>
          <w:rFonts w:ascii="Consolas" w:eastAsia="Consolas" w:hAnsi="Consolas" w:cs="Consolas"/>
          <w:sz w:val="20"/>
          <w:szCs w:val="20"/>
        </w:rPr>
        <w:t>$</w:t>
      </w:r>
      <w:proofErr w:type="spellStart"/>
      <w:r>
        <w:rPr>
          <w:rFonts w:ascii="Consolas" w:eastAsia="Consolas" w:hAnsi="Consolas" w:cs="Consolas"/>
          <w:sz w:val="20"/>
          <w:szCs w:val="20"/>
        </w:rPr>
        <w:t>taken_br</w:t>
      </w:r>
      <w:proofErr w:type="spellEnd"/>
      <w:r>
        <w:t>, so the shared &gt;&gt;3 now genuinely reads both from the same instruction.</w:t>
      </w:r>
    </w:p>
    <w:p w14:paraId="71BE8EC4" w14:textId="77777777" w:rsidR="00F2084C" w:rsidRDefault="00000000">
      <w:pPr>
        <w:pStyle w:val="Heading1"/>
      </w:pPr>
      <w:r>
        <w:t>Bug D -- PC-mux redirect not qualified by validity</w:t>
      </w:r>
    </w:p>
    <w:p w14:paraId="3677F57B" w14:textId="77777777" w:rsidR="00F2084C" w:rsidRDefault="00000000">
      <w:pPr>
        <w:spacing w:after="120"/>
      </w:pPr>
      <w:r>
        <w:t xml:space="preserve">The </w:t>
      </w:r>
      <w:proofErr w:type="gramStart"/>
      <w:r>
        <w:t>reference's</w:t>
      </w:r>
      <w:proofErr w:type="gramEnd"/>
      <w:r>
        <w:t xml:space="preserve"> @0 mux checks raw </w:t>
      </w:r>
      <w:r>
        <w:rPr>
          <w:rFonts w:ascii="Consolas" w:eastAsia="Consolas" w:hAnsi="Consolas" w:cs="Consolas"/>
          <w:sz w:val="20"/>
          <w:szCs w:val="20"/>
        </w:rPr>
        <w:t>&gt;&gt;3$is_jalr</w:t>
      </w:r>
      <w:r>
        <w:t>/</w:t>
      </w:r>
      <w:r>
        <w:rPr>
          <w:rFonts w:ascii="Consolas" w:eastAsia="Consolas" w:hAnsi="Consolas" w:cs="Consolas"/>
          <w:sz w:val="20"/>
          <w:szCs w:val="20"/>
        </w:rPr>
        <w:t>&gt;&gt;3$taken_br</w:t>
      </w:r>
      <w:r>
        <w:t>/</w:t>
      </w:r>
      <w:r>
        <w:rPr>
          <w:rFonts w:ascii="Consolas" w:eastAsia="Consolas" w:hAnsi="Consolas" w:cs="Consolas"/>
          <w:sz w:val="20"/>
          <w:szCs w:val="20"/>
        </w:rPr>
        <w:t>&gt;&gt;3$is_load</w:t>
      </w:r>
      <w:r>
        <w:t xml:space="preserve"> with no </w:t>
      </w:r>
      <w:r>
        <w:rPr>
          <w:rFonts w:ascii="Consolas" w:eastAsia="Consolas" w:hAnsi="Consolas" w:cs="Consolas"/>
          <w:sz w:val="20"/>
          <w:szCs w:val="20"/>
        </w:rPr>
        <w:t>$valid</w:t>
      </w:r>
      <w:r>
        <w:t xml:space="preserve"> qualification at all. A wrong-path instruction -- one of the 3 speculatively fetched after a redirect, later discarded -- can still coincidentally decode as a branch, </w:t>
      </w:r>
      <w:proofErr w:type="spellStart"/>
      <w:r>
        <w:t>jalr</w:t>
      </w:r>
      <w:proofErr w:type="spellEnd"/>
      <w:r>
        <w:t xml:space="preserve">, or load, and its raw flag would trigger a spurious redirect purely from having been fetched, </w:t>
      </w:r>
      <w:proofErr w:type="gramStart"/>
      <w:r>
        <w:t>whether or not</w:t>
      </w:r>
      <w:proofErr w:type="gramEnd"/>
      <w:r>
        <w:t xml:space="preserve"> it was ever architecturally real.</w:t>
      </w:r>
    </w:p>
    <w:p w14:paraId="33114853" w14:textId="77777777" w:rsidR="00F2084C" w:rsidRDefault="00000000">
      <w:pPr>
        <w:spacing w:after="120"/>
      </w:pPr>
      <w:r>
        <w:rPr>
          <w:b/>
          <w:bCs/>
        </w:rPr>
        <w:t xml:space="preserve">Fix: </w:t>
      </w:r>
      <w:r>
        <w:t xml:space="preserve">three new, validity-qualified signals, computed at @3 alongside </w:t>
      </w:r>
      <w:r>
        <w:rPr>
          <w:rFonts w:ascii="Consolas" w:eastAsia="Consolas" w:hAnsi="Consolas" w:cs="Consolas"/>
          <w:sz w:val="20"/>
          <w:szCs w:val="20"/>
        </w:rPr>
        <w:t>$valid</w:t>
      </w:r>
      <w:r>
        <w:t>:</w:t>
      </w:r>
    </w:p>
    <w:p w14:paraId="39106D6C" w14:textId="77777777" w:rsidR="00F2084C" w:rsidRDefault="00000000">
      <w:pPr>
        <w:pBdr>
          <w:top w:val="single" w:sz="4" w:space="0" w:color="BFBFBF"/>
        </w:pBd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valid_taken_br</w:t>
      </w:r>
      <w:proofErr w:type="spellEnd"/>
      <w:r>
        <w:rPr>
          <w:rFonts w:ascii="Consolas" w:eastAsia="Consolas" w:hAnsi="Consolas" w:cs="Consolas"/>
          <w:sz w:val="18"/>
          <w:szCs w:val="18"/>
        </w:rPr>
        <w:t xml:space="preserve"> = $valid &amp;&amp; $</w:t>
      </w:r>
      <w:proofErr w:type="spellStart"/>
      <w:r>
        <w:rPr>
          <w:rFonts w:ascii="Consolas" w:eastAsia="Consolas" w:hAnsi="Consolas" w:cs="Consolas"/>
          <w:sz w:val="18"/>
          <w:szCs w:val="18"/>
        </w:rPr>
        <w:t>taken_br</w:t>
      </w:r>
      <w:proofErr w:type="spellEnd"/>
      <w:r>
        <w:rPr>
          <w:rFonts w:ascii="Consolas" w:eastAsia="Consolas" w:hAnsi="Consolas" w:cs="Consolas"/>
          <w:sz w:val="18"/>
          <w:szCs w:val="18"/>
        </w:rPr>
        <w:t>;</w:t>
      </w:r>
    </w:p>
    <w:p w14:paraId="464296D6" w14:textId="77777777" w:rsidR="00F2084C"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valid_is_</w:t>
      </w:r>
      <w:proofErr w:type="gramStart"/>
      <w:r>
        <w:rPr>
          <w:rFonts w:ascii="Consolas" w:eastAsia="Consolas" w:hAnsi="Consolas" w:cs="Consolas"/>
          <w:sz w:val="18"/>
          <w:szCs w:val="18"/>
        </w:rPr>
        <w:t>load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$valid &amp;&amp; $</w:t>
      </w:r>
      <w:proofErr w:type="spellStart"/>
      <w:r>
        <w:rPr>
          <w:rFonts w:ascii="Consolas" w:eastAsia="Consolas" w:hAnsi="Consolas" w:cs="Consolas"/>
          <w:sz w:val="18"/>
          <w:szCs w:val="18"/>
        </w:rPr>
        <w:t>is_</w:t>
      </w:r>
      <w:proofErr w:type="gramStart"/>
      <w:r>
        <w:rPr>
          <w:rFonts w:ascii="Consolas" w:eastAsia="Consolas" w:hAnsi="Consolas" w:cs="Consolas"/>
          <w:sz w:val="18"/>
          <w:szCs w:val="18"/>
        </w:rPr>
        <w:t>load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w:t>
      </w:r>
      <w:proofErr w:type="spellStart"/>
      <w:r>
        <w:rPr>
          <w:rFonts w:ascii="Consolas" w:eastAsia="Consolas" w:hAnsi="Consolas" w:cs="Consolas"/>
          <w:sz w:val="18"/>
          <w:szCs w:val="18"/>
        </w:rPr>
        <w:t>is_load</w:t>
      </w:r>
      <w:proofErr w:type="spellEnd"/>
      <w:r>
        <w:rPr>
          <w:rFonts w:ascii="Consolas" w:eastAsia="Consolas" w:hAnsi="Consolas" w:cs="Consolas"/>
          <w:sz w:val="18"/>
          <w:szCs w:val="18"/>
        </w:rPr>
        <w:t xml:space="preserve"> bare here = this row's own (auto-delay 2)</w:t>
      </w:r>
    </w:p>
    <w:p w14:paraId="03A157FA" w14:textId="77777777" w:rsidR="00F2084C"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valid_jalr</w:t>
      </w:r>
      <w:proofErr w:type="spellEnd"/>
      <w:r>
        <w:rPr>
          <w:rFonts w:ascii="Consolas" w:eastAsia="Consolas" w:hAnsi="Consolas" w:cs="Consolas"/>
          <w:sz w:val="18"/>
          <w:szCs w:val="18"/>
        </w:rPr>
        <w:t xml:space="preserve">     = $valid &amp;&amp; $</w:t>
      </w:r>
      <w:proofErr w:type="spellStart"/>
      <w:r>
        <w:rPr>
          <w:rFonts w:ascii="Consolas" w:eastAsia="Consolas" w:hAnsi="Consolas" w:cs="Consolas"/>
          <w:sz w:val="18"/>
          <w:szCs w:val="18"/>
        </w:rPr>
        <w:t>is_jalr</w:t>
      </w:r>
      <w:proofErr w:type="spellEnd"/>
      <w:r>
        <w:rPr>
          <w:rFonts w:ascii="Consolas" w:eastAsia="Consolas" w:hAnsi="Consolas" w:cs="Consolas"/>
          <w:sz w:val="18"/>
          <w:szCs w:val="18"/>
        </w:rPr>
        <w:t>;</w:t>
      </w:r>
    </w:p>
    <w:p w14:paraId="5FB8C931" w14:textId="77777777" w:rsidR="00F2084C" w:rsidRDefault="00F2084C">
      <w:pPr>
        <w:spacing w:after="120"/>
      </w:pPr>
    </w:p>
    <w:p w14:paraId="4F0B3F8E" w14:textId="77777777" w:rsidR="00F2084C" w:rsidRDefault="00000000">
      <w:pPr>
        <w:spacing w:after="120"/>
      </w:pPr>
      <w:r>
        <w:t>...used in place of the raw flags, both by the @0 mux and (see bug H below) by $</w:t>
      </w:r>
      <w:proofErr w:type="spellStart"/>
      <w:r>
        <w:t>valid's</w:t>
      </w:r>
      <w:proofErr w:type="spellEnd"/>
      <w:r>
        <w:t xml:space="preserve"> own window check.</w:t>
      </w:r>
    </w:p>
    <w:p w14:paraId="7D9213DB" w14:textId="77777777" w:rsidR="00F2084C" w:rsidRDefault="00000000">
      <w:pPr>
        <w:pStyle w:val="Heading1"/>
      </w:pPr>
      <w:r>
        <w:t>Bug E -- the $valid formula itself: two compounding mistakes</w:t>
      </w:r>
    </w:p>
    <w:p w14:paraId="6810C0A0" w14:textId="77777777" w:rsidR="00F2084C" w:rsidRDefault="00000000">
      <w:pPr>
        <w:spacing w:after="120"/>
      </w:pPr>
      <w:r>
        <w:t xml:space="preserve">The reference: </w:t>
      </w:r>
      <w:r>
        <w:rPr>
          <w:rFonts w:ascii="Consolas" w:eastAsia="Consolas" w:hAnsi="Consolas" w:cs="Consolas"/>
          <w:sz w:val="20"/>
          <w:szCs w:val="20"/>
        </w:rPr>
        <w:t xml:space="preserve">$valid = </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&gt;&gt;1$taken_br)) &amp;&amp; </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&gt;&gt;2$taken_br)) &amp;&amp; </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&gt;&gt;1$is_load)) &amp;&amp; </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&gt;&gt;2$is_load)) &amp;&amp; </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&gt;&gt;1$is_jalr)) &amp;&amp; </w:t>
      </w:r>
      <w:proofErr w:type="gramStart"/>
      <w:r>
        <w:rPr>
          <w:rFonts w:ascii="Consolas" w:eastAsia="Consolas" w:hAnsi="Consolas" w:cs="Consolas"/>
          <w:sz w:val="20"/>
          <w:szCs w:val="20"/>
        </w:rPr>
        <w:t>(!(</w:t>
      </w:r>
      <w:proofErr w:type="gramEnd"/>
      <w:r>
        <w:rPr>
          <w:rFonts w:ascii="Consolas" w:eastAsia="Consolas" w:hAnsi="Consolas" w:cs="Consolas"/>
          <w:sz w:val="20"/>
          <w:szCs w:val="20"/>
        </w:rPr>
        <w:t>&gt;&gt;2$is_jalr));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4778"/>
      </w:tblGrid>
      <w:tr w:rsidR="00F2084C" w14:paraId="35DF14B3" w14:textId="77777777" w:rsidTr="00557B22">
        <w:tblPrEx>
          <w:tblCellMar>
            <w:top w:w="0" w:type="dxa"/>
            <w:bottom w:w="0" w:type="dxa"/>
          </w:tblCellMar>
        </w:tblPrEx>
        <w:trPr>
          <w:tblHeader/>
        </w:trPr>
        <w:tc>
          <w:tcPr>
            <w:tcW w:w="424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5BAB4EE" w14:textId="77777777" w:rsidR="00F2084C" w:rsidRDefault="00000000">
            <w:r>
              <w:rPr>
                <w:b/>
                <w:bCs/>
              </w:rPr>
              <w:t>Mistake</w:t>
            </w:r>
          </w:p>
        </w:tc>
        <w:tc>
          <w:tcPr>
            <w:tcW w:w="477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6BC0380" w14:textId="77777777" w:rsidR="00F2084C" w:rsidRDefault="00000000">
            <w:r>
              <w:rPr>
                <w:b/>
                <w:bCs/>
              </w:rPr>
              <w:t>Effect</w:t>
            </w:r>
          </w:p>
        </w:tc>
      </w:tr>
      <w:tr w:rsidR="00F2084C" w14:paraId="48655382" w14:textId="77777777" w:rsidTr="00557B22">
        <w:tblPrEx>
          <w:tblCellMar>
            <w:top w:w="0" w:type="dxa"/>
            <w:bottom w:w="0" w:type="dxa"/>
          </w:tblCellMar>
        </w:tblPrEx>
        <w:tc>
          <w:tcPr>
            <w:tcW w:w="42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9F0A4" w14:textId="77777777" w:rsidR="00F2084C" w:rsidRDefault="00000000">
            <w:r>
              <w:t xml:space="preserve">Home-stage </w:t>
            </w:r>
            <w:proofErr w:type="gramStart"/>
            <w:r>
              <w:t>mismatch:</w:t>
            </w:r>
            <w:proofErr w:type="gramEnd"/>
            <w:r>
              <w:t xml:space="preserve"> </w:t>
            </w:r>
            <w:proofErr w:type="spellStart"/>
            <w:r>
              <w:t>is_load</w:t>
            </w:r>
            <w:proofErr w:type="spellEnd"/>
            <w:r>
              <w:t>/</w:t>
            </w:r>
            <w:proofErr w:type="spellStart"/>
            <w:r>
              <w:t>is_jalr</w:t>
            </w:r>
            <w:proofErr w:type="spellEnd"/>
            <w:r>
              <w:t xml:space="preserve"> are home @1, checked here at @3 where their own auto (bare) delay is already (3-</w:t>
            </w:r>
            <w:proofErr w:type="gramStart"/>
            <w:r>
              <w:t>1)=</w:t>
            </w:r>
            <w:proofErr w:type="gramEnd"/>
            <w:r>
              <w:t>2. The literal &gt;&gt;1/&gt;&gt;2 therefore never reach anything before THIS row's own instruction -- &gt;&gt;2 lands exactly on it.</w:t>
            </w:r>
          </w:p>
        </w:tc>
        <w:tc>
          <w:tcPr>
            <w:tcW w:w="47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1A6B5" w14:textId="77777777" w:rsidR="00F2084C" w:rsidRDefault="00000000">
            <w:r>
              <w:t xml:space="preserve">Every load permanently invalidates itself, the instant it executes. Since </w:t>
            </w:r>
            <w:proofErr w:type="spellStart"/>
            <w:r>
              <w:t>dmem_rd_en</w:t>
            </w:r>
            <w:proofErr w:type="spellEnd"/>
            <w:r>
              <w:t xml:space="preserve"> = $valid &amp;&amp; $</w:t>
            </w:r>
            <w:proofErr w:type="spellStart"/>
            <w:r>
              <w:t>is_load</w:t>
            </w:r>
            <w:proofErr w:type="spellEnd"/>
            <w:r>
              <w:t xml:space="preserve">, this makes </w:t>
            </w:r>
            <w:proofErr w:type="spellStart"/>
            <w:r>
              <w:t>dmem_rd_en</w:t>
            </w:r>
            <w:proofErr w:type="spellEnd"/>
            <w:r>
              <w:t xml:space="preserve"> permanently zero in the literal reference: a load could never actually read memory at all.</w:t>
            </w:r>
          </w:p>
        </w:tc>
      </w:tr>
      <w:tr w:rsidR="00F2084C" w14:paraId="0EC431D0" w14:textId="77777777" w:rsidTr="00557B22">
        <w:tblPrEx>
          <w:tblCellMar>
            <w:top w:w="0" w:type="dxa"/>
            <w:bottom w:w="0" w:type="dxa"/>
          </w:tblCellMar>
        </w:tblPrEx>
        <w:tc>
          <w:tcPr>
            <w:tcW w:w="42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16F53" w14:textId="77777777" w:rsidR="00F2084C" w:rsidRDefault="00000000">
            <w:r>
              <w:t>Window too narrow: the @0 mux redirects with an explicit &gt;&gt;3, so exactly THREE wrong-path instructions are fetched after any taken branch/</w:t>
            </w:r>
            <w:proofErr w:type="spellStart"/>
            <w:r>
              <w:t>jalr</w:t>
            </w:r>
            <w:proofErr w:type="spellEnd"/>
            <w:r>
              <w:t>/load before the corrected fetch lands (confirmed directly in simulation trace: rows D+1, D+2 AND D+3 all decode wrong-path instructions after a branch taken at row D) -- but a 2-wide check can never invalidate all three.</w:t>
            </w:r>
          </w:p>
        </w:tc>
        <w:tc>
          <w:tcPr>
            <w:tcW w:w="47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8BFD5" w14:textId="77777777" w:rsidR="00F2084C" w:rsidRDefault="00000000">
            <w:r>
              <w:t>The third wrong-path instruction after every redirect is treated as valid and allowed to commit its (wrong) results.</w:t>
            </w:r>
          </w:p>
        </w:tc>
      </w:tr>
    </w:tbl>
    <w:p w14:paraId="17B7AD77" w14:textId="77777777" w:rsidR="00F2084C" w:rsidRDefault="00000000">
      <w:pPr>
        <w:spacing w:after="120"/>
      </w:pPr>
      <w:r>
        <w:rPr>
          <w:b/>
          <w:bCs/>
        </w:rPr>
        <w:t xml:space="preserve">Fix: </w:t>
      </w:r>
      <w:r>
        <w:t>check 3 slots, at the correct (auto-delay-corrected) offsets:</w:t>
      </w:r>
    </w:p>
    <w:p w14:paraId="7C866AD8" w14:textId="77777777" w:rsidR="00F2084C" w:rsidRDefault="00000000">
      <w:pPr>
        <w:pBdr>
          <w:top w:val="single" w:sz="4" w:space="0" w:color="BFBFBF"/>
        </w:pBdr>
        <w:shd w:val="clear" w:color="auto" w:fill="F2F2F2"/>
        <w:ind w:left="120" w:right="120"/>
      </w:pPr>
      <w:r>
        <w:rPr>
          <w:rFonts w:ascii="Consolas" w:eastAsia="Consolas" w:hAnsi="Consolas" w:cs="Consolas"/>
          <w:sz w:val="18"/>
          <w:szCs w:val="18"/>
        </w:rPr>
        <w:t xml:space="preserve">$valid </w:t>
      </w:r>
      <w:proofErr w:type="gramStart"/>
      <w:r>
        <w:rPr>
          <w:rFonts w:ascii="Consolas" w:eastAsia="Consolas" w:hAnsi="Consolas" w:cs="Consolas"/>
          <w:sz w:val="18"/>
          <w:szCs w:val="18"/>
        </w:rPr>
        <w:t>= !</w:t>
      </w:r>
      <w:proofErr w:type="gramEnd"/>
      <w:r>
        <w:rPr>
          <w:rFonts w:ascii="Consolas" w:eastAsia="Consolas" w:hAnsi="Consolas" w:cs="Consolas"/>
          <w:sz w:val="18"/>
          <w:szCs w:val="18"/>
        </w:rPr>
        <w:t>(&gt;&gt;1$valid_taken_br) &amp;</w:t>
      </w:r>
      <w:proofErr w:type="gramStart"/>
      <w:r>
        <w:rPr>
          <w:rFonts w:ascii="Consolas" w:eastAsia="Consolas" w:hAnsi="Consolas" w:cs="Consolas"/>
          <w:sz w:val="18"/>
          <w:szCs w:val="18"/>
        </w:rPr>
        <w:t>&amp; !</w:t>
      </w:r>
      <w:proofErr w:type="gramEnd"/>
      <w:r>
        <w:rPr>
          <w:rFonts w:ascii="Consolas" w:eastAsia="Consolas" w:hAnsi="Consolas" w:cs="Consolas"/>
          <w:sz w:val="18"/>
          <w:szCs w:val="18"/>
        </w:rPr>
        <w:t>(&gt;&gt;2$valid_taken_br) &amp;</w:t>
      </w:r>
      <w:proofErr w:type="gramStart"/>
      <w:r>
        <w:rPr>
          <w:rFonts w:ascii="Consolas" w:eastAsia="Consolas" w:hAnsi="Consolas" w:cs="Consolas"/>
          <w:sz w:val="18"/>
          <w:szCs w:val="18"/>
        </w:rPr>
        <w:t>&amp; !</w:t>
      </w:r>
      <w:proofErr w:type="gramEnd"/>
      <w:r>
        <w:rPr>
          <w:rFonts w:ascii="Consolas" w:eastAsia="Consolas" w:hAnsi="Consolas" w:cs="Consolas"/>
          <w:sz w:val="18"/>
          <w:szCs w:val="18"/>
        </w:rPr>
        <w:t>(&gt;&gt;3$valid_taken_br) &amp;&amp;</w:t>
      </w:r>
    </w:p>
    <w:p w14:paraId="4BBDDEA6" w14:textId="77777777" w:rsidR="00F2084C" w:rsidRDefault="00000000">
      <w:pPr>
        <w:shd w:val="clear" w:color="auto" w:fill="F2F2F2"/>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&gt;&gt;1$valid_is_</w:t>
      </w:r>
      <w:proofErr w:type="gramStart"/>
      <w:r>
        <w:rPr>
          <w:rFonts w:ascii="Consolas" w:eastAsia="Consolas" w:hAnsi="Consolas" w:cs="Consolas"/>
          <w:sz w:val="18"/>
          <w:szCs w:val="18"/>
        </w:rPr>
        <w:t>load)  &amp;&amp; !</w:t>
      </w:r>
      <w:proofErr w:type="gramEnd"/>
      <w:r>
        <w:rPr>
          <w:rFonts w:ascii="Consolas" w:eastAsia="Consolas" w:hAnsi="Consolas" w:cs="Consolas"/>
          <w:sz w:val="18"/>
          <w:szCs w:val="18"/>
        </w:rPr>
        <w:t>(&gt;&gt;2$valid_is_</w:t>
      </w:r>
      <w:proofErr w:type="gramStart"/>
      <w:r>
        <w:rPr>
          <w:rFonts w:ascii="Consolas" w:eastAsia="Consolas" w:hAnsi="Consolas" w:cs="Consolas"/>
          <w:sz w:val="18"/>
          <w:szCs w:val="18"/>
        </w:rPr>
        <w:t>load)  &amp;&amp; !</w:t>
      </w:r>
      <w:proofErr w:type="gramEnd"/>
      <w:r>
        <w:rPr>
          <w:rFonts w:ascii="Consolas" w:eastAsia="Consolas" w:hAnsi="Consolas" w:cs="Consolas"/>
          <w:sz w:val="18"/>
          <w:szCs w:val="18"/>
        </w:rPr>
        <w:t>(&gt;&gt;3$valid_is_</w:t>
      </w:r>
      <w:proofErr w:type="gramStart"/>
      <w:r>
        <w:rPr>
          <w:rFonts w:ascii="Consolas" w:eastAsia="Consolas" w:hAnsi="Consolas" w:cs="Consolas"/>
          <w:sz w:val="18"/>
          <w:szCs w:val="18"/>
        </w:rPr>
        <w:t>load)  &amp;</w:t>
      </w:r>
      <w:proofErr w:type="gramEnd"/>
      <w:r>
        <w:rPr>
          <w:rFonts w:ascii="Consolas" w:eastAsia="Consolas" w:hAnsi="Consolas" w:cs="Consolas"/>
          <w:sz w:val="18"/>
          <w:szCs w:val="18"/>
        </w:rPr>
        <w:t>&amp;</w:t>
      </w:r>
    </w:p>
    <w:p w14:paraId="4E135BA6" w14:textId="77777777" w:rsidR="00F2084C" w:rsidRDefault="00000000">
      <w:pPr>
        <w:shd w:val="clear" w:color="auto" w:fill="F2F2F2"/>
        <w:ind w:left="120" w:right="12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&gt;&gt;1$valid_</w:t>
      </w:r>
      <w:proofErr w:type="gramStart"/>
      <w:r>
        <w:rPr>
          <w:rFonts w:ascii="Consolas" w:eastAsia="Consolas" w:hAnsi="Consolas" w:cs="Consolas"/>
          <w:sz w:val="18"/>
          <w:szCs w:val="18"/>
        </w:rPr>
        <w:t xml:space="preserve">jalr)   </w:t>
      </w:r>
      <w:proofErr w:type="gram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gramEnd"/>
      <w:r>
        <w:rPr>
          <w:rFonts w:ascii="Consolas" w:eastAsia="Consolas" w:hAnsi="Consolas" w:cs="Consolas"/>
          <w:sz w:val="18"/>
          <w:szCs w:val="18"/>
        </w:rPr>
        <w:t>(&gt;&gt;2$valid_</w:t>
      </w:r>
      <w:proofErr w:type="gramStart"/>
      <w:r>
        <w:rPr>
          <w:rFonts w:ascii="Consolas" w:eastAsia="Consolas" w:hAnsi="Consolas" w:cs="Consolas"/>
          <w:sz w:val="18"/>
          <w:szCs w:val="18"/>
        </w:rPr>
        <w:t xml:space="preserve">jalr)   </w:t>
      </w:r>
      <w:proofErr w:type="gram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gramEnd"/>
      <w:r>
        <w:rPr>
          <w:rFonts w:ascii="Consolas" w:eastAsia="Consolas" w:hAnsi="Consolas" w:cs="Consolas"/>
          <w:sz w:val="18"/>
          <w:szCs w:val="18"/>
        </w:rPr>
        <w:t>(&gt;&gt;3$valid_jalr);</w:t>
      </w:r>
    </w:p>
    <w:p w14:paraId="57AFC4DF" w14:textId="77777777" w:rsidR="00F2084C" w:rsidRDefault="00000000">
      <w:pPr>
        <w:pStyle w:val="Heading1"/>
      </w:pPr>
      <w:r>
        <w:lastRenderedPageBreak/>
        <w:t>Bug H -- $</w:t>
      </w:r>
      <w:proofErr w:type="spellStart"/>
      <w:r>
        <w:t>valid's</w:t>
      </w:r>
      <w:proofErr w:type="spellEnd"/>
      <w:r>
        <w:t xml:space="preserve"> own window needs validity-gated inputs too</w:t>
      </w:r>
    </w:p>
    <w:p w14:paraId="0D20897D" w14:textId="77777777" w:rsidR="00F2084C" w:rsidRDefault="00000000">
      <w:pPr>
        <w:spacing w:after="120"/>
      </w:pPr>
      <w:r>
        <w:t>Even after bug E's fix, the loop body ("ADD r</w:t>
      </w:r>
      <w:proofErr w:type="gramStart"/>
      <w:r>
        <w:t>14,r13,r</w:t>
      </w:r>
      <w:proofErr w:type="gramEnd"/>
      <w:r>
        <w:t xml:space="preserve">14", the redirect target after every taken BLT) kept losing validity on every single iteration -- confirmed by tracing </w:t>
      </w:r>
      <w:proofErr w:type="spellStart"/>
      <w:r>
        <w:t>rf_wr_index</w:t>
      </w:r>
      <w:proofErr w:type="spellEnd"/>
      <w:r>
        <w:t xml:space="preserve">==14 across the run: it fired correctly only on the very first, non-redirected pass, and never again. The cause: checking raw </w:t>
      </w:r>
      <w:proofErr w:type="spellStart"/>
      <w:r>
        <w:t>is_load</w:t>
      </w:r>
      <w:proofErr w:type="spellEnd"/>
      <w:r>
        <w:t>/</w:t>
      </w:r>
      <w:proofErr w:type="spellStart"/>
      <w:r>
        <w:t>is_jalr</w:t>
      </w:r>
      <w:proofErr w:type="spellEnd"/>
      <w:r>
        <w:t>/</w:t>
      </w:r>
      <w:proofErr w:type="spellStart"/>
      <w:r>
        <w:t>taken_br</w:t>
      </w:r>
      <w:proofErr w:type="spellEnd"/>
      <w:r>
        <w:t xml:space="preserve"> </w:t>
      </w:r>
      <w:proofErr w:type="gramStart"/>
      <w:r>
        <w:t>1..</w:t>
      </w:r>
      <w:proofErr w:type="gramEnd"/>
      <w:r>
        <w:t>3 slots back means a wrong-path (already-flushed) instruction that merely DECODES as a load/</w:t>
      </w:r>
      <w:proofErr w:type="spellStart"/>
      <w:r>
        <w:t>jalr</w:t>
      </w:r>
      <w:proofErr w:type="spellEnd"/>
      <w:r>
        <w:t xml:space="preserve">/branch still re-arms the very same 3-slot flush window on top of whatever window is already active -- cascading extra invalidation onto instructions that were already correctly redirected. Concretely, right after a taken branch, the 3 speculatively fetched wrong-path instructions can themselves include the program's real LW (its </w:t>
      </w:r>
      <w:proofErr w:type="spellStart"/>
      <w:r>
        <w:t>is_load</w:t>
      </w:r>
      <w:proofErr w:type="spellEnd"/>
      <w:r>
        <w:t xml:space="preserve"> bit is set purely by opcode, regardless of being on the wrong path), which re-arms the load-window on top of the branch's own window and pushes invalidity 3 cycles further than intended. Separately (once that was fixed), a wrong-path re-decode of the loop's own BLT was observed re-triggering a second, bogus taken-branch redirect, sending the halted/completed program back into the loop.</w:t>
      </w:r>
    </w:p>
    <w:p w14:paraId="34473828" w14:textId="77777777" w:rsidR="00F2084C" w:rsidRDefault="00000000">
      <w:pPr>
        <w:spacing w:after="120"/>
      </w:pPr>
      <w:r>
        <w:rPr>
          <w:b/>
          <w:bCs/>
        </w:rPr>
        <w:t xml:space="preserve">Fix: </w:t>
      </w:r>
      <w:r>
        <w:t>gate every term in $</w:t>
      </w:r>
      <w:proofErr w:type="spellStart"/>
      <w:r>
        <w:t>valid's</w:t>
      </w:r>
      <w:proofErr w:type="spellEnd"/>
      <w:r>
        <w:t xml:space="preserve"> window by the validity of the instruction that set it -- use </w:t>
      </w:r>
      <w:r>
        <w:rPr>
          <w:rFonts w:ascii="Consolas" w:eastAsia="Consolas" w:hAnsi="Consolas" w:cs="Consolas"/>
          <w:sz w:val="20"/>
          <w:szCs w:val="20"/>
        </w:rPr>
        <w:t>$</w:t>
      </w:r>
      <w:proofErr w:type="spellStart"/>
      <w:r>
        <w:rPr>
          <w:rFonts w:ascii="Consolas" w:eastAsia="Consolas" w:hAnsi="Consolas" w:cs="Consolas"/>
          <w:sz w:val="20"/>
          <w:szCs w:val="20"/>
        </w:rPr>
        <w:t>valid_taken_br</w:t>
      </w:r>
      <w:proofErr w:type="spellEnd"/>
      <w:r>
        <w:t>/</w:t>
      </w:r>
      <w:r>
        <w:rPr>
          <w:rFonts w:ascii="Consolas" w:eastAsia="Consolas" w:hAnsi="Consolas" w:cs="Consolas"/>
          <w:sz w:val="20"/>
          <w:szCs w:val="20"/>
        </w:rPr>
        <w:t>$</w:t>
      </w:r>
      <w:proofErr w:type="spellStart"/>
      <w:r>
        <w:rPr>
          <w:rFonts w:ascii="Consolas" w:eastAsia="Consolas" w:hAnsi="Consolas" w:cs="Consolas"/>
          <w:sz w:val="20"/>
          <w:szCs w:val="20"/>
        </w:rPr>
        <w:t>valid_is_load</w:t>
      </w:r>
      <w:proofErr w:type="spellEnd"/>
      <w:r>
        <w:t>/</w:t>
      </w:r>
      <w:r>
        <w:rPr>
          <w:rFonts w:ascii="Consolas" w:eastAsia="Consolas" w:hAnsi="Consolas" w:cs="Consolas"/>
          <w:sz w:val="20"/>
          <w:szCs w:val="20"/>
        </w:rPr>
        <w:t>$</w:t>
      </w:r>
      <w:proofErr w:type="spellStart"/>
      <w:r>
        <w:rPr>
          <w:rFonts w:ascii="Consolas" w:eastAsia="Consolas" w:hAnsi="Consolas" w:cs="Consolas"/>
          <w:sz w:val="20"/>
          <w:szCs w:val="20"/>
        </w:rPr>
        <w:t>valid_jalr</w:t>
      </w:r>
      <w:proofErr w:type="spellEnd"/>
      <w:r>
        <w:t xml:space="preserve"> (bug D's signals) instead of the raw flags, exactly as shown in the corrected formula above. A wrong-path fetch can no longer cascade extra invalidation, because it is never $valid in the first place.</w:t>
      </w:r>
    </w:p>
    <w:p w14:paraId="2B4235C4" w14:textId="77777777" w:rsidR="00F2084C" w:rsidRDefault="00000000">
      <w:pPr>
        <w:pStyle w:val="Heading1"/>
      </w:pPr>
      <w:r>
        <w:t>Bugs F + G -- the deferred load write-back</w:t>
      </w:r>
    </w:p>
    <w:p w14:paraId="261574E0" w14:textId="77777777" w:rsidR="00F2084C" w:rsidRDefault="00000000">
      <w:pPr>
        <w:spacing w:after="120"/>
      </w:pPr>
      <w:r>
        <w:t xml:space="preserve">A load's data isn't available until 2 cycles after its own @3 (1 cycle for </w:t>
      </w:r>
      <w:proofErr w:type="spellStart"/>
      <w:r>
        <w:t>dmem's</w:t>
      </w:r>
      <w:proofErr w:type="spellEnd"/>
      <w:r>
        <w:t xml:space="preserve"> own @4 access, 1 more for $</w:t>
      </w:r>
      <w:proofErr w:type="spellStart"/>
      <w:r>
        <w:t>ld_data's</w:t>
      </w:r>
      <w:proofErr w:type="spellEnd"/>
      <w:r>
        <w:t xml:space="preserve"> explicit &gt;&gt;2 read of it), so the reference reuses one of the 3 already-invalid slots after the load to carry the write back into the register file, via a $</w:t>
      </w:r>
      <w:proofErr w:type="gramStart"/>
      <w:r>
        <w:t>valid ?</w:t>
      </w:r>
      <w:proofErr w:type="gramEnd"/>
      <w:r>
        <w:t xml:space="preserve"> (own data</w:t>
      </w:r>
      <w:proofErr w:type="gramStart"/>
      <w:r>
        <w:t>) :</w:t>
      </w:r>
      <w:proofErr w:type="gramEnd"/>
      <w:r>
        <w:t xml:space="preserve"> (deferred data) mux on $</w:t>
      </w:r>
      <w:proofErr w:type="spellStart"/>
      <w:r>
        <w:t>rf_wr_en</w:t>
      </w:r>
      <w:proofErr w:type="spellEnd"/>
      <w:r>
        <w:t>/$</w:t>
      </w:r>
      <w:proofErr w:type="spellStart"/>
      <w:r>
        <w:t>rf_wr_index</w:t>
      </w:r>
      <w:proofErr w:type="spellEnd"/>
      <w:r>
        <w:t>/$</w:t>
      </w:r>
      <w:proofErr w:type="spellStart"/>
      <w:r>
        <w:t>rf_wr_data</w:t>
      </w:r>
      <w:proofErr w:type="spellEnd"/>
      <w:r>
        <w:t>. Two bugs here, compounding: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F2084C" w14:paraId="137097D4"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0317298" w14:textId="77777777" w:rsidR="00F2084C" w:rsidRDefault="00000000">
            <w:r>
              <w:rPr>
                <w:b/>
                <w:bCs/>
              </w:rPr>
              <w:t>Bug</w:t>
            </w:r>
          </w:p>
        </w:tc>
        <w:tc>
          <w:tcPr>
            <w:tcW w:w="71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405F40F" w14:textId="77777777" w:rsidR="00F2084C" w:rsidRDefault="00000000">
            <w:r>
              <w:rPr>
                <w:b/>
                <w:bCs/>
              </w:rPr>
              <w:t>Finding and fix</w:t>
            </w:r>
          </w:p>
        </w:tc>
      </w:tr>
      <w:tr w:rsidR="00F2084C" w14:paraId="563418A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D5237" w14:textId="77777777" w:rsidR="00F2084C" w:rsidRDefault="00000000">
            <w:r>
              <w:t>F -- $</w:t>
            </w:r>
            <w:proofErr w:type="spellStart"/>
            <w:r>
              <w:t>rf_wr_en's</w:t>
            </w:r>
            <w:proofErr w:type="spellEnd"/>
            <w:r>
              <w:t xml:space="preserve"> deferred OR-term, literally "&gt;&gt;2$is_load"</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7FCA5" w14:textId="77777777" w:rsidR="00F2084C" w:rsidRDefault="00000000">
            <w:r>
              <w:t xml:space="preserve">By the same home-stage arithmetic as bug E, this collapses to THIS row's own (possibly wrong-path) </w:t>
            </w:r>
            <w:proofErr w:type="spellStart"/>
            <w:r>
              <w:t>is_load</w:t>
            </w:r>
            <w:proofErr w:type="spellEnd"/>
            <w:r>
              <w:t>, unconditional on validity. A flushed/wrong-path LW re-fetched every loop iteration kept firing a spurious write with data=0 into r15. Fixed by gating with the validity-qualified "&gt;&gt;3$valid_is_load" instead (derivation of the "3" below).</w:t>
            </w:r>
          </w:p>
        </w:tc>
      </w:tr>
      <w:tr w:rsidR="00F2084C" w14:paraId="168C573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2F99E" w14:textId="77777777" w:rsidR="00F2084C" w:rsidRDefault="00000000">
            <w:r>
              <w:t>G -- $</w:t>
            </w:r>
            <w:proofErr w:type="spellStart"/>
            <w:r>
              <w:t>rf_wr_index's</w:t>
            </w:r>
            <w:proofErr w:type="spellEnd"/>
            <w:r>
              <w:t xml:space="preserve"> "&gt;&gt;2$rd" and $</w:t>
            </w:r>
            <w:proofErr w:type="spellStart"/>
            <w:r>
              <w:t>rf_wr_data's</w:t>
            </w:r>
            <w:proofErr w:type="spellEnd"/>
            <w:r>
              <w:t xml:space="preserve"> "&gt;&gt;2$ld_data" are each off by a different, wrong amount</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EDD4B" w14:textId="77777777" w:rsidR="00F2084C" w:rsidRDefault="00000000">
            <w:r>
              <w:t>Call Tx the load's own @3 cycle. $</w:t>
            </w:r>
            <w:proofErr w:type="spellStart"/>
            <w:r>
              <w:t>ld_data</w:t>
            </w:r>
            <w:proofErr w:type="spellEnd"/>
            <w:r>
              <w:t xml:space="preserve"> ("&gt;&gt;2$dmem_rd_data") is only correct 2 cycles after </w:t>
            </w:r>
            <w:proofErr w:type="spellStart"/>
            <w:r>
              <w:t>dmem's</w:t>
            </w:r>
            <w:proofErr w:type="spellEnd"/>
            <w:r>
              <w:t xml:space="preserve"> own @4 access, i.e. at row Tx+3 -- which is also exactly the LAST invalid row before the redirect's first correct </w:t>
            </w:r>
            <w:proofErr w:type="spellStart"/>
            <w:r>
              <w:t>refetch</w:t>
            </w:r>
            <w:proofErr w:type="spellEnd"/>
            <w:r>
              <w:t xml:space="preserve"> (whose own register read happens at Tx+3). So the write must land AT Tx+3: $</w:t>
            </w:r>
            <w:proofErr w:type="spellStart"/>
            <w:r>
              <w:t>rf_wr_data's</w:t>
            </w:r>
            <w:proofErr w:type="spellEnd"/>
            <w:r>
              <w:t xml:space="preserve"> invalid branch must read $</w:t>
            </w:r>
            <w:proofErr w:type="spellStart"/>
            <w:r>
              <w:t>ld_data</w:t>
            </w:r>
            <w:proofErr w:type="spellEnd"/>
            <w:r>
              <w:t xml:space="preserve"> BARE (same row), not through a second "&gt;&gt;2" (which double-delays to Tx+5, two cycles past the window's end, by when $valid is back to 1 for an unrelated instruction and the deferred data is silently dropped -- confirmed empirically: with the literal "&gt;&gt;2$ld_data" kept, the load's destination register was never written at all). And $</w:t>
            </w:r>
            <w:proofErr w:type="spellStart"/>
            <w:r>
              <w:t>rf_wr_index's</w:t>
            </w:r>
            <w:proofErr w:type="spellEnd"/>
            <w:r>
              <w:t xml:space="preserve"> "&gt;&gt;2$rd" collapses to this row's own </w:t>
            </w:r>
            <w:proofErr w:type="spellStart"/>
            <w:r>
              <w:t>rd</w:t>
            </w:r>
            <w:proofErr w:type="spellEnd"/>
            <w:r>
              <w:t xml:space="preserve">, not the load's; the load's own </w:t>
            </w:r>
            <w:proofErr w:type="spellStart"/>
            <w:r>
              <w:t>rd</w:t>
            </w:r>
            <w:proofErr w:type="spellEnd"/>
            <w:r>
              <w:t xml:space="preserve"> was decoded at Tx-2, so at row Tx+3 the correct explicit delay is (Tx+</w:t>
            </w:r>
            <w:proofErr w:type="gramStart"/>
            <w:r>
              <w:t>3)−(</w:t>
            </w:r>
            <w:proofErr w:type="gramEnd"/>
            <w:r>
              <w:t>Tx−2) = 5, i.e. &gt;&gt;5$rd.</w:t>
            </w:r>
          </w:p>
        </w:tc>
      </w:tr>
    </w:tbl>
    <w:p w14:paraId="20FBCCED" w14:textId="77777777" w:rsidR="00F2084C" w:rsidRDefault="00000000">
      <w:pPr>
        <w:pBdr>
          <w:top w:val="single" w:sz="4" w:space="0" w:color="BFBFBF"/>
        </w:pBd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rf_wr_en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5'b00000) &amp;&amp; $valid &amp;&amp; $</w:t>
      </w:r>
      <w:proofErr w:type="spellStart"/>
      <w:r>
        <w:rPr>
          <w:rFonts w:ascii="Consolas" w:eastAsia="Consolas" w:hAnsi="Consolas" w:cs="Consolas"/>
          <w:sz w:val="18"/>
          <w:szCs w:val="18"/>
        </w:rPr>
        <w:t>rd_valid</w:t>
      </w:r>
      <w:proofErr w:type="spell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gramEnd"/>
      <w:r>
        <w:rPr>
          <w:rFonts w:ascii="Consolas" w:eastAsia="Consolas" w:hAnsi="Consolas" w:cs="Consolas"/>
          <w:sz w:val="18"/>
          <w:szCs w:val="18"/>
        </w:rPr>
        <w:t>$</w:t>
      </w:r>
      <w:proofErr w:type="spellStart"/>
      <w:r>
        <w:rPr>
          <w:rFonts w:ascii="Consolas" w:eastAsia="Consolas" w:hAnsi="Consolas" w:cs="Consolas"/>
          <w:sz w:val="18"/>
          <w:szCs w:val="18"/>
        </w:rPr>
        <w:t>is_load</w:t>
      </w:r>
      <w:proofErr w:type="spellEnd"/>
      <w:r>
        <w:rPr>
          <w:rFonts w:ascii="Consolas" w:eastAsia="Consolas" w:hAnsi="Consolas" w:cs="Consolas"/>
          <w:sz w:val="18"/>
          <w:szCs w:val="18"/>
        </w:rPr>
        <w:t>) || (&gt;&gt;3$valid_is_load);</w:t>
      </w:r>
    </w:p>
    <w:p w14:paraId="76F16D0C" w14:textId="77777777" w:rsidR="00F2084C"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rf_wr_</w:t>
      </w:r>
      <w:proofErr w:type="gramStart"/>
      <w:r>
        <w:rPr>
          <w:rFonts w:ascii="Consolas" w:eastAsia="Consolas" w:hAnsi="Consolas" w:cs="Consolas"/>
          <w:sz w:val="18"/>
          <w:szCs w:val="18"/>
        </w:rPr>
        <w:t>index</w:t>
      </w:r>
      <w:proofErr w:type="spellEnd"/>
      <w:r>
        <w:rPr>
          <w:rFonts w:ascii="Consolas" w:eastAsia="Consolas" w:hAnsi="Consolas" w:cs="Consolas"/>
          <w:sz w:val="18"/>
          <w:szCs w:val="18"/>
        </w:rPr>
        <w:t>[</w:t>
      </w:r>
      <w:proofErr w:type="gramEnd"/>
      <w:r>
        <w:rPr>
          <w:rFonts w:ascii="Consolas" w:eastAsia="Consolas" w:hAnsi="Consolas" w:cs="Consolas"/>
          <w:sz w:val="18"/>
          <w:szCs w:val="18"/>
        </w:rPr>
        <w:t>4:0] = $</w:t>
      </w:r>
      <w:proofErr w:type="gramStart"/>
      <w:r>
        <w:rPr>
          <w:rFonts w:ascii="Consolas" w:eastAsia="Consolas" w:hAnsi="Consolas" w:cs="Consolas"/>
          <w:sz w:val="18"/>
          <w:szCs w:val="18"/>
        </w:rPr>
        <w:t>valid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(&gt;&gt;5$rd);</w:t>
      </w:r>
    </w:p>
    <w:p w14:paraId="26F1541B" w14:textId="77777777" w:rsidR="00F2084C"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rf_wr_</w:t>
      </w:r>
      <w:proofErr w:type="gramStart"/>
      <w:r>
        <w:rPr>
          <w:rFonts w:ascii="Consolas" w:eastAsia="Consolas" w:hAnsi="Consolas" w:cs="Consolas"/>
          <w:sz w:val="18"/>
          <w:szCs w:val="18"/>
        </w:rPr>
        <w:t>data</w:t>
      </w:r>
      <w:proofErr w:type="spellEnd"/>
      <w:r>
        <w:rPr>
          <w:rFonts w:ascii="Consolas" w:eastAsia="Consolas" w:hAnsi="Consolas" w:cs="Consolas"/>
          <w:sz w:val="18"/>
          <w:szCs w:val="18"/>
        </w:rPr>
        <w:t>[</w:t>
      </w:r>
      <w:proofErr w:type="gramEnd"/>
      <w:r>
        <w:rPr>
          <w:rFonts w:ascii="Consolas" w:eastAsia="Consolas" w:hAnsi="Consolas" w:cs="Consolas"/>
          <w:sz w:val="18"/>
          <w:szCs w:val="18"/>
        </w:rPr>
        <w:t>31:0] = $</w:t>
      </w:r>
      <w:proofErr w:type="gramStart"/>
      <w:r>
        <w:rPr>
          <w:rFonts w:ascii="Consolas" w:eastAsia="Consolas" w:hAnsi="Consolas" w:cs="Consolas"/>
          <w:sz w:val="18"/>
          <w:szCs w:val="18"/>
        </w:rPr>
        <w:t>valid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result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ld_data</w:t>
      </w:r>
      <w:proofErr w:type="spellEnd"/>
      <w:r>
        <w:rPr>
          <w:rFonts w:ascii="Consolas" w:eastAsia="Consolas" w:hAnsi="Consolas" w:cs="Consolas"/>
          <w:sz w:val="18"/>
          <w:szCs w:val="18"/>
        </w:rPr>
        <w:t>;</w:t>
      </w:r>
    </w:p>
    <w:p w14:paraId="13345545" w14:textId="77777777" w:rsidR="00F2084C" w:rsidRDefault="00F2084C">
      <w:pPr>
        <w:spacing w:after="120"/>
      </w:pPr>
    </w:p>
    <w:p w14:paraId="59B7FA27" w14:textId="77777777" w:rsidR="00F2084C" w:rsidRDefault="00000000">
      <w:pPr>
        <w:spacing w:after="120"/>
      </w:pPr>
      <w:r>
        <w:lastRenderedPageBreak/>
        <w:t>All three delays -- &gt;&gt;3 for the enable, &gt;&gt;5 for the index, bare for the data -- were derived from the same Tx+3 target row and cross-checked against the trace (</w:t>
      </w:r>
      <w:proofErr w:type="spellStart"/>
      <w:r>
        <w:t>dmem_rd_en</w:t>
      </w:r>
      <w:proofErr w:type="spellEnd"/>
      <w:r>
        <w:t xml:space="preserve"> firing at Tx, the deferred write firing at exactly Tx+3 with the correct index and data) before being accepted.</w:t>
      </w:r>
    </w:p>
    <w:p w14:paraId="02048BF4" w14:textId="77777777" w:rsidR="00F2084C" w:rsidRDefault="00000000">
      <w:pPr>
        <w:pStyle w:val="Heading1"/>
      </w:pPr>
      <w:r>
        <w:t>Halt loop and instruction-memory padding</w:t>
      </w:r>
    </w:p>
    <w:p w14:paraId="0379C4B2" w14:textId="77777777" w:rsidR="00F2084C" w:rsidRDefault="00000000">
      <w:pPr>
        <w:spacing w:after="120"/>
      </w:pPr>
      <w:r>
        <w:t xml:space="preserve">The reference program has no way to stop the PC once it runs past the last real instruction: with no halt, PC keeps incrementing into the IMEM's zero-filled tail and -- because the IMEM is sized to a power of 2 -- eventually wraps back to address 0 and silently re-runs (and re-corrupts) the whole program. This is the same issue found in the earlier 3-cycle-pipeline lab, and the fix is the same idea: add a JAL-to-self as a halt loop. Two wrinkles specific to this continuous, </w:t>
      </w:r>
      <w:proofErr w:type="gramStart"/>
      <w:r>
        <w:t>dynamically-flushed</w:t>
      </w:r>
      <w:proofErr w:type="gramEnd"/>
      <w:r>
        <w:t xml:space="preserve"> design took a couple of rounds of debugging to get right:</w:t>
      </w:r>
    </w:p>
    <w:p w14:paraId="717B84DB" w14:textId="77777777" w:rsidR="00F2084C" w:rsidRDefault="00000000">
      <w:pPr>
        <w:pStyle w:val="ListParagraph"/>
        <w:numPr>
          <w:ilvl w:val="0"/>
          <w:numId w:val="2"/>
        </w:numPr>
        <w:spacing w:after="80"/>
      </w:pPr>
      <w:r>
        <w:rPr>
          <w:b/>
          <w:bCs/>
        </w:rPr>
        <w:t xml:space="preserve">Placing the halt too close to the preceding load: </w:t>
      </w:r>
      <w:r>
        <w:t>with the JAL immediately after the LW, the LW's own 3-cycle invalidation window and the JAL's overlapped, and a stale wrong-path re-decode of the loop's BLT (fetched during that overlap) triggered a bogus redirect back into the loop. Fixed by inserting 3 NOP instructions between the LW and the JAL.</w:t>
      </w:r>
    </w:p>
    <w:p w14:paraId="2AA4AC21" w14:textId="77777777" w:rsidR="00F2084C" w:rsidRDefault="00000000">
      <w:pPr>
        <w:pStyle w:val="ListParagraph"/>
        <w:numPr>
          <w:ilvl w:val="0"/>
          <w:numId w:val="2"/>
        </w:numPr>
        <w:spacing w:after="80"/>
      </w:pPr>
      <w:r>
        <w:rPr>
          <w:b/>
          <w:bCs/>
        </w:rPr>
        <w:t xml:space="preserve">The self-loop doesn't settle into a tight single-flush-and-return: </w:t>
      </w:r>
      <w:r>
        <w:t>once looping, the JAL's own steady state free-runs several words past its own address before each redirect lands -- observed up to 5 words past JAL, periodically, forever. Without enough trailing NOPs, those excursions run past the padded program into un-</w:t>
      </w:r>
      <w:proofErr w:type="spellStart"/>
      <w:r>
        <w:t>asm'd</w:t>
      </w:r>
      <w:proofErr w:type="spellEnd"/>
      <w:r>
        <w:t xml:space="preserve"> (zero) memory, which decodes as an illegal, out-of-range instruction. It never corrupts architectural state (its </w:t>
      </w:r>
      <w:proofErr w:type="spellStart"/>
      <w:r>
        <w:t>rd</w:t>
      </w:r>
      <w:proofErr w:type="spellEnd"/>
      <w:r>
        <w:t xml:space="preserve"> field is r0, and the write-enable's "$</w:t>
      </w:r>
      <w:proofErr w:type="spellStart"/>
      <w:proofErr w:type="gramStart"/>
      <w:r>
        <w:t>rd</w:t>
      </w:r>
      <w:proofErr w:type="spellEnd"/>
      <w:r>
        <w:t xml:space="preserve"> !</w:t>
      </w:r>
      <w:proofErr w:type="gramEnd"/>
      <w:r>
        <w:t>= 0" check blocks r0 writes), but it would still trip $</w:t>
      </w:r>
      <w:proofErr w:type="spellStart"/>
      <w:r>
        <w:t>illegal_instr</w:t>
      </w:r>
      <w:proofErr w:type="spellEnd"/>
      <w:r>
        <w:t xml:space="preserve"> / $</w:t>
      </w:r>
      <w:proofErr w:type="spellStart"/>
      <w:r>
        <w:t>pc_out_of_range</w:t>
      </w:r>
      <w:proofErr w:type="spellEnd"/>
      <w:r>
        <w:t xml:space="preserve"> forever in the halted steady state and fail the simulation. Fixed with 14 trailing NOPs, chosen generously past the deepest excursion </w:t>
      </w:r>
      <w:proofErr w:type="gramStart"/>
      <w:r>
        <w:t>actually observed</w:t>
      </w:r>
      <w:proofErr w:type="gramEnd"/>
      <w:r>
        <w:t>.</w:t>
      </w:r>
    </w:p>
    <w:p w14:paraId="0A6C2BCF" w14:textId="77777777" w:rsidR="00F2084C" w:rsidRDefault="00000000">
      <w:pPr>
        <w:spacing w:after="120"/>
      </w:pPr>
      <w:r>
        <w:t>With both fixes in place, r10, r13 and r15 were confirmed to hold steady at their final values (45, 10, 45) for the remainder of a 1000-cycle run, across four different reset lengths, with zero $</w:t>
      </w:r>
      <w:proofErr w:type="spellStart"/>
      <w:r>
        <w:t>illegal_instr</w:t>
      </w:r>
      <w:proofErr w:type="spellEnd"/>
      <w:r>
        <w:t xml:space="preserve"> / $</w:t>
      </w:r>
      <w:proofErr w:type="spellStart"/>
      <w:r>
        <w:t>misaligned_tgt</w:t>
      </w:r>
      <w:proofErr w:type="spellEnd"/>
      <w:r>
        <w:t xml:space="preserve"> / $</w:t>
      </w:r>
      <w:proofErr w:type="spellStart"/>
      <w:r>
        <w:t>tgt_out_of_range</w:t>
      </w:r>
      <w:proofErr w:type="spellEnd"/>
      <w:r>
        <w:t xml:space="preserve"> / $</w:t>
      </w:r>
      <w:proofErr w:type="spellStart"/>
      <w:r>
        <w:t>pc_out_of_range</w:t>
      </w:r>
      <w:proofErr w:type="spellEnd"/>
      <w:r>
        <w:t xml:space="preserve"> flags after cycle 6.</w:t>
      </w:r>
    </w:p>
    <w:p w14:paraId="72D9520D" w14:textId="77777777" w:rsidR="00F2084C" w:rsidRDefault="00000000">
      <w:pPr>
        <w:pStyle w:val="Heading1"/>
      </w:pPr>
      <w:r>
        <w:t>Error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046"/>
      </w:tblGrid>
      <w:tr w:rsidR="00F2084C" w14:paraId="49297AA4" w14:textId="77777777" w:rsidTr="00557B22">
        <w:tblPrEx>
          <w:tblCellMar>
            <w:top w:w="0" w:type="dxa"/>
            <w:bottom w:w="0" w:type="dxa"/>
          </w:tblCellMar>
        </w:tblPrEx>
        <w:trPr>
          <w:tblHeader/>
        </w:trPr>
        <w:tc>
          <w:tcPr>
            <w:tcW w:w="198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62DC339" w14:textId="77777777" w:rsidR="00F2084C" w:rsidRDefault="00000000">
            <w:r>
              <w:rPr>
                <w:b/>
                <w:bCs/>
              </w:rPr>
              <w:t>Condition</w:t>
            </w:r>
          </w:p>
        </w:tc>
        <w:tc>
          <w:tcPr>
            <w:tcW w:w="704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4A716FA" w14:textId="77777777" w:rsidR="00F2084C" w:rsidRDefault="00000000">
            <w:r>
              <w:rPr>
                <w:b/>
                <w:bCs/>
              </w:rPr>
              <w:t>Gating</w:t>
            </w:r>
          </w:p>
        </w:tc>
      </w:tr>
      <w:tr w:rsidR="00F2084C" w14:paraId="374387B5" w14:textId="77777777" w:rsidTr="00557B22">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2CF4D" w14:textId="77777777" w:rsidR="00F2084C" w:rsidRDefault="00000000">
            <w:r>
              <w:t>$</w:t>
            </w:r>
            <w:proofErr w:type="spellStart"/>
            <w:r>
              <w:t>illegal_instr</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7A221" w14:textId="77777777" w:rsidR="00F2084C" w:rsidRDefault="00000000">
            <w:r>
              <w:t>Any fetched instruction outside the full RV32I subset this decoder supports, checked only when $valid (in a continuously flushed/</w:t>
            </w:r>
            <w:proofErr w:type="spellStart"/>
            <w:r>
              <w:t>refetched</w:t>
            </w:r>
            <w:proofErr w:type="spellEnd"/>
            <w:r>
              <w:t xml:space="preserve"> design, most fetched "instructions" are </w:t>
            </w:r>
            <w:proofErr w:type="gramStart"/>
            <w:r>
              <w:t>wrong-path</w:t>
            </w:r>
            <w:proofErr w:type="gramEnd"/>
            <w:r>
              <w:t xml:space="preserve"> by construction, not just during reset).</w:t>
            </w:r>
          </w:p>
        </w:tc>
      </w:tr>
      <w:tr w:rsidR="00F2084C" w14:paraId="33F3273B" w14:textId="77777777" w:rsidTr="00557B22">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9FBAD" w14:textId="77777777" w:rsidR="00F2084C" w:rsidRDefault="00000000">
            <w:r>
              <w:t>$</w:t>
            </w:r>
            <w:proofErr w:type="spellStart"/>
            <w:r>
              <w:t>misaligned_tgt</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8FC47" w14:textId="77777777" w:rsidR="00F2084C" w:rsidRDefault="00000000">
            <w:r>
              <w:t>A taken branch/JAL target is aligned by construction (immediate LSB forced 0); the check matters for JALR (register + immediate, not inherently aligned). Qualified by $</w:t>
            </w:r>
            <w:proofErr w:type="spellStart"/>
            <w:r>
              <w:t>valid_taken_br</w:t>
            </w:r>
            <w:proofErr w:type="spellEnd"/>
            <w:r>
              <w:t xml:space="preserve"> / $</w:t>
            </w:r>
            <w:proofErr w:type="spellStart"/>
            <w:r>
              <w:t>valid_jalr</w:t>
            </w:r>
            <w:proofErr w:type="spellEnd"/>
            <w:r>
              <w:t>.</w:t>
            </w:r>
          </w:p>
        </w:tc>
      </w:tr>
      <w:tr w:rsidR="00F2084C" w14:paraId="58B8BBDB" w14:textId="77777777" w:rsidTr="00557B22">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4CA71" w14:textId="77777777" w:rsidR="00F2084C" w:rsidRDefault="00000000">
            <w:r>
              <w:t>$</w:t>
            </w:r>
            <w:proofErr w:type="spellStart"/>
            <w:r>
              <w:t>tgt_out_of_range</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719E2" w14:textId="77777777" w:rsidR="00F2084C" w:rsidRDefault="00000000">
            <w:r>
              <w:t>A taken branch/JALR whose target word-index falls outside the (now padded) program, qualified the same way.</w:t>
            </w:r>
          </w:p>
        </w:tc>
      </w:tr>
      <w:tr w:rsidR="00F2084C" w14:paraId="38911614" w14:textId="77777777" w:rsidTr="00557B22">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BA8B6" w14:textId="77777777" w:rsidR="00F2084C" w:rsidRDefault="00000000">
            <w:r>
              <w:t>$</w:t>
            </w:r>
            <w:proofErr w:type="spellStart"/>
            <w:r>
              <w:t>pc_out_of_range</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41406" w14:textId="77777777" w:rsidR="00F2084C" w:rsidRDefault="00000000">
            <w:r>
              <w:t>This valid instruction's own PC has run past the last instruction -- should never fire once the halt loop is reached; verified it does not, across the full 1000-cycle run.</w:t>
            </w:r>
          </w:p>
        </w:tc>
      </w:tr>
      <w:tr w:rsidR="00F2084C" w14:paraId="631CB890" w14:textId="77777777" w:rsidTr="00557B22">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08C652" w14:textId="77777777" w:rsidR="00F2084C" w:rsidRDefault="00000000">
            <w:r>
              <w:t>$error / *failed</w:t>
            </w:r>
          </w:p>
        </w:tc>
        <w:tc>
          <w:tcPr>
            <w:tcW w:w="7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D1573" w14:textId="77777777" w:rsidR="00F2084C" w:rsidRDefault="00000000">
            <w:r>
              <w:t>OR of the four conditions above; *failed ignores the first few cycles (*</w:t>
            </w:r>
            <w:proofErr w:type="spellStart"/>
            <w:r>
              <w:t>cyc_cnt</w:t>
            </w:r>
            <w:proofErr w:type="spellEnd"/>
            <w:r>
              <w:t xml:space="preserve"> &gt; 6) so start-up, before the pipeline flops have loaded, cannot end the simulation on a blank waveform.</w:t>
            </w:r>
          </w:p>
        </w:tc>
      </w:tr>
    </w:tbl>
    <w:p w14:paraId="5FE159B5" w14:textId="77777777" w:rsidR="00F2084C" w:rsidRDefault="00000000">
      <w:pPr>
        <w:pStyle w:val="Heading1"/>
      </w:pPr>
      <w:r>
        <w:lastRenderedPageBreak/>
        <w:t>Bug I -- *</w:t>
      </w:r>
      <w:proofErr w:type="spellStart"/>
      <w:r>
        <w:t>failed's</w:t>
      </w:r>
      <w:proofErr w:type="spellEnd"/>
      <w:r>
        <w:t xml:space="preserve"> cross-pipeline reference (found only once actually compiled)</w:t>
      </w:r>
    </w:p>
    <w:p w14:paraId="633B5615" w14:textId="77777777" w:rsidR="00F2084C" w:rsidRDefault="00000000">
      <w:pPr>
        <w:spacing w:after="120"/>
      </w:pPr>
      <w:r>
        <w:t>The first delivered file wrote *failed just like the original reference's own *failed = 1'b0, textually OUTSIDE the |</w:t>
      </w:r>
      <w:proofErr w:type="spellStart"/>
      <w:r>
        <w:t>cpu</w:t>
      </w:r>
      <w:proofErr w:type="spellEnd"/>
      <w:r>
        <w:t xml:space="preserve"> pipeline: *failed = |</w:t>
      </w:r>
      <w:proofErr w:type="spellStart"/>
      <w:r>
        <w:t>cpu$error</w:t>
      </w:r>
      <w:proofErr w:type="spellEnd"/>
      <w:r>
        <w:t xml:space="preserve"> &amp;&amp; (*</w:t>
      </w:r>
      <w:proofErr w:type="spellStart"/>
      <w:r>
        <w:t>cyc_cnt</w:t>
      </w:r>
      <w:proofErr w:type="spellEnd"/>
      <w:r>
        <w:t xml:space="preserve"> &gt; 6). Run through </w:t>
      </w:r>
      <w:proofErr w:type="spellStart"/>
      <w:r>
        <w:t>SandPiper</w:t>
      </w:r>
      <w:proofErr w:type="spellEnd"/>
      <w:r>
        <w:t>, this produced two errors on the same line: a RECOV_ERROR (NO-ALIGN) -- "Cross-pipeline signal references require explicit alignment. Zero assumed." -- immediately followed by a DEFERRED_ERROR (EARLY-USE) -- "Signal |</w:t>
      </w:r>
      <w:proofErr w:type="spellStart"/>
      <w:r>
        <w:t>cpu$error</w:t>
      </w:r>
      <w:proofErr w:type="spellEnd"/>
      <w:r>
        <w:t xml:space="preserve"> is used earlier than it is assigned."</w:t>
      </w:r>
    </w:p>
    <w:p w14:paraId="766261F4" w14:textId="77777777" w:rsidR="00F2084C" w:rsidRDefault="00000000">
      <w:pPr>
        <w:spacing w:after="120"/>
      </w:pPr>
      <w:r>
        <w:t xml:space="preserve">The two are cause and effect. </w:t>
      </w:r>
      <w:r>
        <w:rPr>
          <w:rFonts w:ascii="Consolas" w:eastAsia="Consolas" w:hAnsi="Consolas" w:cs="Consolas"/>
          <w:sz w:val="20"/>
          <w:szCs w:val="20"/>
        </w:rPr>
        <w:t>$error</w:t>
      </w:r>
      <w:r>
        <w:t xml:space="preserve">'s home is @3, inside </w:t>
      </w:r>
      <w:r>
        <w:rPr>
          <w:rFonts w:ascii="Consolas" w:eastAsia="Consolas" w:hAnsi="Consolas" w:cs="Consolas"/>
          <w:sz w:val="20"/>
          <w:szCs w:val="20"/>
        </w:rPr>
        <w:t>|</w:t>
      </w:r>
      <w:proofErr w:type="spellStart"/>
      <w:r>
        <w:rPr>
          <w:rFonts w:ascii="Consolas" w:eastAsia="Consolas" w:hAnsi="Consolas" w:cs="Consolas"/>
          <w:sz w:val="20"/>
          <w:szCs w:val="20"/>
        </w:rPr>
        <w:t>cpu</w:t>
      </w:r>
      <w:proofErr w:type="spellEnd"/>
      <w:r>
        <w:t xml:space="preserve">; referencing it from a scope OUTSIDE </w:t>
      </w:r>
      <w:r>
        <w:rPr>
          <w:rFonts w:ascii="Consolas" w:eastAsia="Consolas" w:hAnsi="Consolas" w:cs="Consolas"/>
          <w:sz w:val="20"/>
          <w:szCs w:val="20"/>
        </w:rPr>
        <w:t>|</w:t>
      </w:r>
      <w:proofErr w:type="spellStart"/>
      <w:r>
        <w:rPr>
          <w:rFonts w:ascii="Consolas" w:eastAsia="Consolas" w:hAnsi="Consolas" w:cs="Consolas"/>
          <w:sz w:val="20"/>
          <w:szCs w:val="20"/>
        </w:rPr>
        <w:t>cpu</w:t>
      </w:r>
      <w:proofErr w:type="spellEnd"/>
      <w:r>
        <w:t xml:space="preserve"> with no explicit </w:t>
      </w:r>
      <w:r>
        <w:rPr>
          <w:rFonts w:ascii="Consolas" w:eastAsia="Consolas" w:hAnsi="Consolas" w:cs="Consolas"/>
          <w:sz w:val="20"/>
          <w:szCs w:val="20"/>
        </w:rPr>
        <w:t>&gt;&gt;N</w:t>
      </w:r>
      <w:r>
        <w:t xml:space="preserve"> delay leaves </w:t>
      </w:r>
      <w:proofErr w:type="spellStart"/>
      <w:r>
        <w:t>SandPiper</w:t>
      </w:r>
      <w:proofErr w:type="spellEnd"/>
      <w:r>
        <w:t xml:space="preserve"> unable to tell which absolute pipeline cycle to align to, so it falls back to assuming a same-cycle (zero-delay) reference -- and at that assumed alignment, </w:t>
      </w:r>
      <w:r>
        <w:rPr>
          <w:rFonts w:ascii="Consolas" w:eastAsia="Consolas" w:hAnsi="Consolas" w:cs="Consolas"/>
          <w:sz w:val="20"/>
          <w:szCs w:val="20"/>
        </w:rPr>
        <w:t>$error</w:t>
      </w:r>
      <w:r>
        <w:t>'s own assignment hasn't happened yet from the top scope's point of view, hence "used earlier than it is assigned".</w:t>
      </w:r>
    </w:p>
    <w:p w14:paraId="3754D749" w14:textId="77777777" w:rsidR="00F2084C" w:rsidRDefault="00000000">
      <w:pPr>
        <w:spacing w:after="120"/>
      </w:pPr>
      <w:r>
        <w:rPr>
          <w:b/>
          <w:bCs/>
        </w:rPr>
        <w:t xml:space="preserve">Fix: </w:t>
      </w:r>
      <w:r>
        <w:t xml:space="preserve">rather than guess at a correct explicit delay, I followed the pattern the file already uses successfully one line above -- </w:t>
      </w:r>
      <w:r>
        <w:rPr>
          <w:rFonts w:ascii="Consolas" w:eastAsia="Consolas" w:hAnsi="Consolas" w:cs="Consolas"/>
          <w:sz w:val="20"/>
          <w:szCs w:val="20"/>
        </w:rPr>
        <w:t>*passed = |</w:t>
      </w:r>
      <w:proofErr w:type="spellStart"/>
      <w:r>
        <w:rPr>
          <w:rFonts w:ascii="Consolas" w:eastAsia="Consolas" w:hAnsi="Consolas" w:cs="Consolas"/>
          <w:sz w:val="20"/>
          <w:szCs w:val="20"/>
        </w:rPr>
        <w:t>cpu</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xreg</w:t>
      </w:r>
      <w:proofErr w:type="spellEnd"/>
      <w:r>
        <w:rPr>
          <w:rFonts w:ascii="Consolas" w:eastAsia="Consolas" w:hAnsi="Consolas" w:cs="Consolas"/>
          <w:sz w:val="20"/>
          <w:szCs w:val="20"/>
        </w:rPr>
        <w:t>[</w:t>
      </w:r>
      <w:proofErr w:type="gramEnd"/>
      <w:r>
        <w:rPr>
          <w:rFonts w:ascii="Consolas" w:eastAsia="Consolas" w:hAnsi="Consolas" w:cs="Consolas"/>
          <w:sz w:val="20"/>
          <w:szCs w:val="20"/>
        </w:rPr>
        <w:t>15]&gt;&gt;5$value == ...</w:t>
      </w:r>
      <w:r>
        <w:t xml:space="preserve">, which works precisely because it is written textually INSIDE </w:t>
      </w:r>
      <w:r>
        <w:rPr>
          <w:rFonts w:ascii="Consolas" w:eastAsia="Consolas" w:hAnsi="Consolas" w:cs="Consolas"/>
          <w:sz w:val="20"/>
          <w:szCs w:val="20"/>
        </w:rPr>
        <w:t>|</w:t>
      </w:r>
      <w:proofErr w:type="spellStart"/>
      <w:r>
        <w:rPr>
          <w:rFonts w:ascii="Consolas" w:eastAsia="Consolas" w:hAnsi="Consolas" w:cs="Consolas"/>
          <w:sz w:val="20"/>
          <w:szCs w:val="20"/>
        </w:rPr>
        <w:t>cpu</w:t>
      </w:r>
      <w:r>
        <w:t>'s</w:t>
      </w:r>
      <w:proofErr w:type="spellEnd"/>
      <w:r>
        <w:t xml:space="preserve"> own @3 block, alongside the $signals it reads. Moving </w:t>
      </w:r>
      <w:r>
        <w:rPr>
          <w:rFonts w:ascii="Consolas" w:eastAsia="Consolas" w:hAnsi="Consolas" w:cs="Consolas"/>
          <w:sz w:val="20"/>
          <w:szCs w:val="20"/>
        </w:rPr>
        <w:t>*failed</w:t>
      </w:r>
      <w:r>
        <w:t xml:space="preserve"> to sit right there too, next to </w:t>
      </w:r>
      <w:r>
        <w:rPr>
          <w:rFonts w:ascii="Consolas" w:eastAsia="Consolas" w:hAnsi="Consolas" w:cs="Consolas"/>
          <w:sz w:val="20"/>
          <w:szCs w:val="20"/>
        </w:rPr>
        <w:t>*passed</w:t>
      </w:r>
      <w:r>
        <w:t>, turns the reference into a plain same-scope one -- no cross-pipeline delay needed at all:</w:t>
      </w:r>
    </w:p>
    <w:p w14:paraId="4CD3D8EC" w14:textId="77777777" w:rsidR="00F2084C" w:rsidRDefault="00000000">
      <w:pPr>
        <w:pBdr>
          <w:top w:val="single" w:sz="4" w:space="0" w:color="BFBFBF"/>
        </w:pBdr>
        <w:shd w:val="clear" w:color="auto" w:fill="F2F2F2"/>
        <w:ind w:left="120" w:right="120"/>
      </w:pPr>
      <w:r>
        <w:rPr>
          <w:rFonts w:ascii="Consolas" w:eastAsia="Consolas" w:hAnsi="Consolas" w:cs="Consolas"/>
          <w:sz w:val="18"/>
          <w:szCs w:val="18"/>
        </w:rPr>
        <w:t>@3</w:t>
      </w:r>
    </w:p>
    <w:p w14:paraId="7635A18F" w14:textId="77777777" w:rsidR="00F2084C" w:rsidRDefault="00000000">
      <w:pPr>
        <w:shd w:val="clear" w:color="auto" w:fill="F2F2F2"/>
        <w:ind w:left="120" w:right="120"/>
      </w:pPr>
      <w:r>
        <w:rPr>
          <w:rFonts w:ascii="Consolas" w:eastAsia="Consolas" w:hAnsi="Consolas" w:cs="Consolas"/>
          <w:sz w:val="18"/>
          <w:szCs w:val="18"/>
        </w:rPr>
        <w:t xml:space="preserve">   ...</w:t>
      </w:r>
    </w:p>
    <w:p w14:paraId="0283E443" w14:textId="77777777" w:rsidR="00F2084C" w:rsidRDefault="00000000">
      <w:pPr>
        <w:shd w:val="clear" w:color="auto" w:fill="F2F2F2"/>
        <w:ind w:left="120" w:right="120"/>
      </w:pPr>
      <w:r>
        <w:rPr>
          <w:rFonts w:ascii="Consolas" w:eastAsia="Consolas" w:hAnsi="Consolas" w:cs="Consolas"/>
          <w:sz w:val="18"/>
          <w:szCs w:val="18"/>
        </w:rPr>
        <w:t xml:space="preserve">   $error = $</w:t>
      </w:r>
      <w:proofErr w:type="spellStart"/>
      <w:r>
        <w:rPr>
          <w:rFonts w:ascii="Consolas" w:eastAsia="Consolas" w:hAnsi="Consolas" w:cs="Consolas"/>
          <w:sz w:val="18"/>
          <w:szCs w:val="18"/>
        </w:rPr>
        <w:t>illegal_instr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misaligned_tgt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tgt_out_of_range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pc_out_of_range</w:t>
      </w:r>
      <w:proofErr w:type="spellEnd"/>
      <w:r>
        <w:rPr>
          <w:rFonts w:ascii="Consolas" w:eastAsia="Consolas" w:hAnsi="Consolas" w:cs="Consolas"/>
          <w:sz w:val="18"/>
          <w:szCs w:val="18"/>
        </w:rPr>
        <w:t>;</w:t>
      </w:r>
    </w:p>
    <w:p w14:paraId="18D894D1" w14:textId="77777777" w:rsidR="00F2084C" w:rsidRDefault="00000000">
      <w:pPr>
        <w:shd w:val="clear" w:color="auto" w:fill="F2F2F2"/>
        <w:ind w:left="120" w:right="120"/>
      </w:pPr>
      <w:r>
        <w:rPr>
          <w:rFonts w:ascii="Consolas" w:eastAsia="Consolas" w:hAnsi="Consolas" w:cs="Consolas"/>
          <w:sz w:val="18"/>
          <w:szCs w:val="18"/>
        </w:rPr>
        <w:t xml:space="preserve">   *passed =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xreg</w:t>
      </w:r>
      <w:proofErr w:type="spellEnd"/>
      <w:r>
        <w:rPr>
          <w:rFonts w:ascii="Consolas" w:eastAsia="Consolas" w:hAnsi="Consolas" w:cs="Consolas"/>
          <w:sz w:val="18"/>
          <w:szCs w:val="18"/>
        </w:rPr>
        <w:t>[</w:t>
      </w:r>
      <w:proofErr w:type="gramEnd"/>
      <w:r>
        <w:rPr>
          <w:rFonts w:ascii="Consolas" w:eastAsia="Consolas" w:hAnsi="Consolas" w:cs="Consolas"/>
          <w:sz w:val="18"/>
          <w:szCs w:val="18"/>
        </w:rPr>
        <w:t>15]&gt;&gt;5$value == (1+2+3+4+5+6+7+8+9);</w:t>
      </w:r>
    </w:p>
    <w:p w14:paraId="47D1CB6D" w14:textId="77777777" w:rsidR="00F2084C" w:rsidRDefault="00000000">
      <w:pPr>
        <w:shd w:val="clear" w:color="auto" w:fill="F2F2F2"/>
        <w:ind w:left="120" w:right="120"/>
      </w:pPr>
      <w:r>
        <w:rPr>
          <w:rFonts w:ascii="Consolas" w:eastAsia="Consolas" w:hAnsi="Consolas" w:cs="Consolas"/>
          <w:sz w:val="18"/>
          <w:szCs w:val="18"/>
        </w:rPr>
        <w:t xml:space="preserve">   *failed = $error &amp;&amp; (*</w:t>
      </w:r>
      <w:proofErr w:type="spellStart"/>
      <w:r>
        <w:rPr>
          <w:rFonts w:ascii="Consolas" w:eastAsia="Consolas" w:hAnsi="Consolas" w:cs="Consolas"/>
          <w:sz w:val="18"/>
          <w:szCs w:val="18"/>
        </w:rPr>
        <w:t>cyc_cnt</w:t>
      </w:r>
      <w:proofErr w:type="spellEnd"/>
      <w:r>
        <w:rPr>
          <w:rFonts w:ascii="Consolas" w:eastAsia="Consolas" w:hAnsi="Consolas" w:cs="Consolas"/>
          <w:sz w:val="18"/>
          <w:szCs w:val="18"/>
        </w:rPr>
        <w:t xml:space="preserve"> &gt; 6</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now a bare, same-scope reference to $error</w:t>
      </w:r>
    </w:p>
    <w:p w14:paraId="5675F99A" w14:textId="77777777" w:rsidR="00F2084C" w:rsidRDefault="00F2084C">
      <w:pPr>
        <w:spacing w:after="120"/>
      </w:pPr>
    </w:p>
    <w:p w14:paraId="572A0DAE" w14:textId="1638287E" w:rsidR="00F2084C" w:rsidRDefault="00000000" w:rsidP="00557B22">
      <w:pPr>
        <w:spacing w:after="120"/>
      </w:pPr>
      <w:r>
        <w:t xml:space="preserve">This is a tool-level (compile-time scoping) bug, distinct in kind from bugs B through H: those are all about the pipeline computing the WRONG value on account of TL-Verilog's delay/alignment rules being misapplied; this one is about a reference that </w:t>
      </w:r>
      <w:proofErr w:type="spellStart"/>
      <w:r>
        <w:t>SandPiper</w:t>
      </w:r>
      <w:proofErr w:type="spellEnd"/>
      <w:r>
        <w:t xml:space="preserve"> cannot resolve at all without an explicit alignment, regardless of what value it would have computed. It was found only because the delivered file was </w:t>
      </w:r>
      <w:proofErr w:type="gramStart"/>
      <w:r>
        <w:t>actually run</w:t>
      </w:r>
      <w:proofErr w:type="gramEnd"/>
      <w:r>
        <w:t xml:space="preserve"> through </w:t>
      </w:r>
      <w:proofErr w:type="spellStart"/>
      <w:r>
        <w:t>SandPiper</w:t>
      </w:r>
      <w:proofErr w:type="spellEnd"/>
      <w:r>
        <w:t xml:space="preserve"> -- the Python model checks timing and logic, not TL-Verilog's own compile-time scoping rules (see Verification below), so this class of issue was outside what it could catch.</w:t>
      </w:r>
    </w:p>
    <w:sectPr w:rsidR="00F2084C">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7BCD1" w14:textId="77777777" w:rsidR="00D97921" w:rsidRDefault="00D97921">
      <w:r>
        <w:separator/>
      </w:r>
    </w:p>
  </w:endnote>
  <w:endnote w:type="continuationSeparator" w:id="0">
    <w:p w14:paraId="43A3A0CF" w14:textId="77777777" w:rsidR="00D97921" w:rsidRDefault="00D9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1F3E" w14:textId="77777777" w:rsidR="00F2084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57B22">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E7D62" w14:textId="77777777" w:rsidR="00D97921" w:rsidRDefault="00D97921">
      <w:r>
        <w:separator/>
      </w:r>
    </w:p>
  </w:footnote>
  <w:footnote w:type="continuationSeparator" w:id="0">
    <w:p w14:paraId="36C78FB6" w14:textId="77777777" w:rsidR="00D97921" w:rsidRDefault="00D979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50C02"/>
    <w:multiLevelType w:val="hybridMultilevel"/>
    <w:tmpl w:val="C9A457D4"/>
    <w:lvl w:ilvl="0" w:tplc="B944F9BA">
      <w:start w:val="1"/>
      <w:numFmt w:val="bullet"/>
      <w:lvlText w:val="●"/>
      <w:lvlJc w:val="left"/>
      <w:pPr>
        <w:ind w:left="720" w:hanging="360"/>
      </w:pPr>
    </w:lvl>
    <w:lvl w:ilvl="1" w:tplc="E0BE9636">
      <w:start w:val="1"/>
      <w:numFmt w:val="bullet"/>
      <w:lvlText w:val="○"/>
      <w:lvlJc w:val="left"/>
      <w:pPr>
        <w:ind w:left="1440" w:hanging="360"/>
      </w:pPr>
    </w:lvl>
    <w:lvl w:ilvl="2" w:tplc="11787A3C">
      <w:start w:val="1"/>
      <w:numFmt w:val="bullet"/>
      <w:lvlText w:val="■"/>
      <w:lvlJc w:val="left"/>
      <w:pPr>
        <w:ind w:left="2160" w:hanging="360"/>
      </w:pPr>
    </w:lvl>
    <w:lvl w:ilvl="3" w:tplc="EA2A1130">
      <w:start w:val="1"/>
      <w:numFmt w:val="bullet"/>
      <w:lvlText w:val="●"/>
      <w:lvlJc w:val="left"/>
      <w:pPr>
        <w:ind w:left="2880" w:hanging="360"/>
      </w:pPr>
    </w:lvl>
    <w:lvl w:ilvl="4" w:tplc="CDF48AB6">
      <w:start w:val="1"/>
      <w:numFmt w:val="bullet"/>
      <w:lvlText w:val="○"/>
      <w:lvlJc w:val="left"/>
      <w:pPr>
        <w:ind w:left="3600" w:hanging="360"/>
      </w:pPr>
    </w:lvl>
    <w:lvl w:ilvl="5" w:tplc="F1969A86">
      <w:start w:val="1"/>
      <w:numFmt w:val="bullet"/>
      <w:lvlText w:val="■"/>
      <w:lvlJc w:val="left"/>
      <w:pPr>
        <w:ind w:left="4320" w:hanging="360"/>
      </w:pPr>
    </w:lvl>
    <w:lvl w:ilvl="6" w:tplc="70AA8E60">
      <w:start w:val="1"/>
      <w:numFmt w:val="bullet"/>
      <w:lvlText w:val="●"/>
      <w:lvlJc w:val="left"/>
      <w:pPr>
        <w:ind w:left="5040" w:hanging="360"/>
      </w:pPr>
    </w:lvl>
    <w:lvl w:ilvl="7" w:tplc="8D72FA62">
      <w:start w:val="1"/>
      <w:numFmt w:val="bullet"/>
      <w:lvlText w:val="●"/>
      <w:lvlJc w:val="left"/>
      <w:pPr>
        <w:ind w:left="5760" w:hanging="360"/>
      </w:pPr>
    </w:lvl>
    <w:lvl w:ilvl="8" w:tplc="4F4A254E">
      <w:start w:val="1"/>
      <w:numFmt w:val="bullet"/>
      <w:lvlText w:val="●"/>
      <w:lvlJc w:val="left"/>
      <w:pPr>
        <w:ind w:left="6480" w:hanging="360"/>
      </w:pPr>
    </w:lvl>
  </w:abstractNum>
  <w:abstractNum w:abstractNumId="1" w15:restartNumberingAfterBreak="0">
    <w:nsid w:val="6D860AA4"/>
    <w:multiLevelType w:val="hybridMultilevel"/>
    <w:tmpl w:val="B7A48900"/>
    <w:lvl w:ilvl="0" w:tplc="4F70D908">
      <w:start w:val="1"/>
      <w:numFmt w:val="bullet"/>
      <w:lvlText w:val="•"/>
      <w:lvlJc w:val="left"/>
      <w:pPr>
        <w:ind w:left="720" w:hanging="360"/>
      </w:pPr>
    </w:lvl>
    <w:lvl w:ilvl="1" w:tplc="A6627DC2">
      <w:numFmt w:val="decimal"/>
      <w:lvlText w:val=""/>
      <w:lvlJc w:val="left"/>
    </w:lvl>
    <w:lvl w:ilvl="2" w:tplc="09C8BA42">
      <w:numFmt w:val="decimal"/>
      <w:lvlText w:val=""/>
      <w:lvlJc w:val="left"/>
    </w:lvl>
    <w:lvl w:ilvl="3" w:tplc="056ECD8E">
      <w:numFmt w:val="decimal"/>
      <w:lvlText w:val=""/>
      <w:lvlJc w:val="left"/>
    </w:lvl>
    <w:lvl w:ilvl="4" w:tplc="4B5A3276">
      <w:numFmt w:val="decimal"/>
      <w:lvlText w:val=""/>
      <w:lvlJc w:val="left"/>
    </w:lvl>
    <w:lvl w:ilvl="5" w:tplc="4968A608">
      <w:numFmt w:val="decimal"/>
      <w:lvlText w:val=""/>
      <w:lvlJc w:val="left"/>
    </w:lvl>
    <w:lvl w:ilvl="6" w:tplc="1716FFE2">
      <w:numFmt w:val="decimal"/>
      <w:lvlText w:val=""/>
      <w:lvlJc w:val="left"/>
    </w:lvl>
    <w:lvl w:ilvl="7" w:tplc="1A269F52">
      <w:numFmt w:val="decimal"/>
      <w:lvlText w:val=""/>
      <w:lvlJc w:val="left"/>
    </w:lvl>
    <w:lvl w:ilvl="8" w:tplc="81DE8F94">
      <w:numFmt w:val="decimal"/>
      <w:lvlText w:val=""/>
      <w:lvlJc w:val="left"/>
    </w:lvl>
  </w:abstractNum>
  <w:num w:numId="1" w16cid:durableId="786660769">
    <w:abstractNumId w:val="0"/>
    <w:lvlOverride w:ilvl="0">
      <w:startOverride w:val="1"/>
    </w:lvlOverride>
  </w:num>
  <w:num w:numId="2" w16cid:durableId="6383412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84C"/>
    <w:rsid w:val="00036A6C"/>
    <w:rsid w:val="00557B22"/>
    <w:rsid w:val="00A72E2E"/>
    <w:rsid w:val="00C265BA"/>
    <w:rsid w:val="00D97921"/>
    <w:rsid w:val="00E712AB"/>
    <w:rsid w:val="00EE5C13"/>
    <w:rsid w:val="00F20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630C"/>
  <w15:docId w15:val="{84DDFA79-6B3F-4FF9-8312-6C5ACF2D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36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kerchip.com/v186/ide/~0o2fLcpK/p-0WOcjn"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Lab: Branches -- Continuous Pipelining with Dynamic Hazard Handling</vt:lpstr>
    </vt:vector>
  </TitlesOfParts>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Branches -- Continuous Pipelining with Dynamic Hazard Handling</dc:title>
  <dc:creator>Claude</dc:creator>
  <cp:lastModifiedBy>Natrajan Vittal</cp:lastModifiedBy>
  <cp:revision>4</cp:revision>
  <dcterms:created xsi:type="dcterms:W3CDTF">2026-09-22T16:55:00Z</dcterms:created>
  <dcterms:modified xsi:type="dcterms:W3CDTF">2026-09-22T17:48:00Z</dcterms:modified>
</cp:coreProperties>
</file>