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Techfile: /home/vsduser/Desktop/work/tools/openlane_working_dir/pdks/sky130A/libs.tech/klayout/sky130A.lyt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layout file: /openLANE_flow/designs/picorv32a/runs/23-10_13-58/results/routing/picorv32a.def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tech file: /home/vsduser/Desktop/work/tools/openlane_working_dir/pdks/sky130A/libs.tech/klayout/sky130A.lyt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Layout file: /openLANE_flow/designs/picorv32a/runs/23-10_13-58/results/routing/picorv32a.def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Writing out PNG screenshot '/openLANE_flow/designs/picorv32a/runs/23-10_13-58/results/routing/picorv32a.def.png'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