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completed for picorv32a/23-10_13-58 in 1h3m40s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