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set_cmd_units -time ns -capacitance pF -current mA -voltage V -resistance kOhm -distance um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read_liberty -max /home/vsduser/Desktop/work/tools/openlane_working_dir/openlane/designs/picorv32a/src/sky130_fd_sc_hd__slow.lib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read_liberty -min /home/vsduser/Desktop/work/tools/openlane_working_dir/openlane/designs/picorv32a/src/sky130_fd_sc_hd__fast.lib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read_verilog /home/vsduser/Desktop/work/tools/openlane_working_dir/openlane/designs/picorv32a/runs/22-10_14-49/results/synthesis/picorv32a.synthesis.v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link_design picorv32a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read_sdc /home/vsduser/Desktop/work/tools/openlane_working_dir/openlane/designs/picorv32a/src/base.sdc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report_checks -path_delay min_max -fields {slew trans net cap input_pin}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report_tns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report_wns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