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AD5" w:rsidRDefault="00C86540" w:rsidP="00C86540">
      <w:pPr>
        <w:jc w:val="center"/>
      </w:pPr>
      <w:r>
        <w:t>Korea Advanced Institute of Science and Technology</w:t>
      </w:r>
    </w:p>
    <w:p w:rsidR="00C86540" w:rsidRDefault="00C86540" w:rsidP="00C86540">
      <w:pPr>
        <w:jc w:val="center"/>
      </w:pPr>
      <w:r>
        <w:t>School of Electrical Engineering</w:t>
      </w:r>
    </w:p>
    <w:p w:rsidR="00C86540" w:rsidRDefault="00C86540" w:rsidP="00C86540">
      <w:pPr>
        <w:jc w:val="center"/>
      </w:pPr>
      <w:r>
        <w:t>EE535 Digital Image Processing Spring 2018</w:t>
      </w:r>
    </w:p>
    <w:p w:rsidR="00C86540" w:rsidRDefault="00C86540" w:rsidP="00C86540">
      <w:r>
        <w:t>Student’s Name: Dinh Vu</w:t>
      </w:r>
    </w:p>
    <w:p w:rsidR="00C86540" w:rsidRDefault="00C86540" w:rsidP="00C86540">
      <w:r>
        <w:t>Student’s ID: 20184187</w:t>
      </w:r>
    </w:p>
    <w:p w:rsidR="00C86540" w:rsidRPr="00D072C8" w:rsidRDefault="00C86540" w:rsidP="00C86540">
      <w:pPr>
        <w:jc w:val="center"/>
        <w:rPr>
          <w:b/>
        </w:rPr>
      </w:pPr>
      <w:r w:rsidRPr="00D072C8">
        <w:rPr>
          <w:b/>
        </w:rPr>
        <w:t>Homework 4</w:t>
      </w:r>
    </w:p>
    <w:p w:rsidR="00C86540" w:rsidRPr="00D152F9" w:rsidRDefault="00C86540" w:rsidP="00D152F9">
      <w:pPr>
        <w:pStyle w:val="ListParagraph"/>
        <w:numPr>
          <w:ilvl w:val="0"/>
          <w:numId w:val="1"/>
        </w:numPr>
        <w:outlineLvl w:val="0"/>
        <w:rPr>
          <w:b/>
        </w:rPr>
      </w:pPr>
      <w:r w:rsidRPr="00D152F9">
        <w:rPr>
          <w:b/>
        </w:rPr>
        <w:t>Image Transform</w:t>
      </w:r>
    </w:p>
    <w:p w:rsidR="00C86540" w:rsidRPr="00D152F9" w:rsidRDefault="00C86540" w:rsidP="00D152F9">
      <w:pPr>
        <w:pStyle w:val="ListParagraph"/>
        <w:numPr>
          <w:ilvl w:val="1"/>
          <w:numId w:val="2"/>
        </w:numPr>
        <w:outlineLvl w:val="1"/>
        <w:rPr>
          <w:b/>
          <w:i/>
        </w:rPr>
      </w:pPr>
      <w:r w:rsidRPr="00D152F9">
        <w:rPr>
          <w:b/>
          <w:i/>
        </w:rPr>
        <w:t>DFT</w:t>
      </w:r>
    </w:p>
    <w:p w:rsidR="00AE2726" w:rsidRPr="00D152F9" w:rsidRDefault="00D072C8" w:rsidP="00D152F9">
      <w:pPr>
        <w:pStyle w:val="ListParagraph"/>
        <w:numPr>
          <w:ilvl w:val="2"/>
          <w:numId w:val="2"/>
        </w:numPr>
        <w:outlineLvl w:val="2"/>
        <w:rPr>
          <w:i/>
        </w:rPr>
      </w:pPr>
      <w:r w:rsidRPr="00D152F9">
        <w:rPr>
          <w:i/>
        </w:rPr>
        <w:t>Theoretical background and</w:t>
      </w:r>
      <w:r w:rsidR="00AE2726" w:rsidRPr="00D152F9">
        <w:rPr>
          <w:i/>
        </w:rPr>
        <w:t xml:space="preserve"> programming strategy</w:t>
      </w:r>
    </w:p>
    <w:p w:rsidR="00AE2726" w:rsidRDefault="00AE2726" w:rsidP="00D1580A">
      <w:r>
        <w:t>1-D DFT algorithm:</w:t>
      </w:r>
    </w:p>
    <w:p w:rsidR="00AE2726" w:rsidRPr="00F76D28" w:rsidRDefault="00F76D28" w:rsidP="00AE2726">
      <w:pPr>
        <w:ind w:left="360"/>
        <w:rPr>
          <w:rFonts w:eastAsiaTheme="minorEastAsia"/>
        </w:rPr>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x(2m)</m:t>
              </m:r>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km</m:t>
                      </m:r>
                    </m:num>
                    <m:den>
                      <m:f>
                        <m:fPr>
                          <m:ctrlPr>
                            <w:rPr>
                              <w:rFonts w:ascii="Cambria Math" w:hAnsi="Cambria Math"/>
                              <w:i/>
                            </w:rPr>
                          </m:ctrlPr>
                        </m:fPr>
                        <m:num>
                          <m:r>
                            <w:rPr>
                              <w:rFonts w:ascii="Cambria Math" w:hAnsi="Cambria Math"/>
                            </w:rPr>
                            <m:t>N</m:t>
                          </m:r>
                        </m:num>
                        <m:den>
                          <m:r>
                            <w:rPr>
                              <w:rFonts w:ascii="Cambria Math" w:hAnsi="Cambria Math"/>
                            </w:rPr>
                            <m:t>2</m:t>
                          </m:r>
                        </m:den>
                      </m:f>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d>
                <m:dPr>
                  <m:begChr m:val="{"/>
                  <m:endChr m:val="}"/>
                  <m:ctrlPr>
                    <w:rPr>
                      <w:rFonts w:ascii="Cambria Math" w:hAnsi="Cambria Math"/>
                      <w:i/>
                    </w:rPr>
                  </m:ctrlPr>
                </m:dPr>
                <m:e>
                  <m:r>
                    <w:rPr>
                      <w:rFonts w:ascii="Cambria Math" w:hAnsi="Cambria Math"/>
                    </w:rPr>
                    <m:t>x(2m+1)</m:t>
                  </m:r>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k</m:t>
                          </m:r>
                        </m:num>
                        <m:den>
                          <m:r>
                            <w:rPr>
                              <w:rFonts w:ascii="Cambria Math" w:hAnsi="Cambria Math"/>
                            </w:rPr>
                            <m:t>N</m:t>
                          </m:r>
                        </m:den>
                      </m:f>
                    </m:sup>
                  </m:sSup>
                </m:e>
              </m:d>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km</m:t>
                      </m:r>
                    </m:num>
                    <m:den>
                      <m:f>
                        <m:fPr>
                          <m:ctrlPr>
                            <w:rPr>
                              <w:rFonts w:ascii="Cambria Math" w:hAnsi="Cambria Math"/>
                              <w:i/>
                            </w:rPr>
                          </m:ctrlPr>
                        </m:fPr>
                        <m:num>
                          <m:r>
                            <w:rPr>
                              <w:rFonts w:ascii="Cambria Math" w:hAnsi="Cambria Math"/>
                            </w:rPr>
                            <m:t>N</m:t>
                          </m:r>
                        </m:num>
                        <m:den>
                          <m:r>
                            <w:rPr>
                              <w:rFonts w:ascii="Cambria Math" w:hAnsi="Cambria Math"/>
                            </w:rPr>
                            <m:t>2</m:t>
                          </m:r>
                        </m:den>
                      </m:f>
                    </m:den>
                  </m:f>
                </m:sup>
              </m:sSup>
            </m:e>
          </m:nary>
        </m:oMath>
      </m:oMathPara>
    </w:p>
    <w:p w:rsidR="00F76D28" w:rsidRPr="00D34559" w:rsidRDefault="006649C6" w:rsidP="00AE2726">
      <w:pPr>
        <w:ind w:left="360"/>
        <w:rPr>
          <w:rFonts w:eastAsiaTheme="minorEastAsia"/>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x(2m)</m:t>
              </m:r>
              <m:sSup>
                <m:sSupPr>
                  <m:ctrlPr>
                    <w:rPr>
                      <w:rFonts w:ascii="Cambria Math" w:hAnsi="Cambria Math"/>
                      <w:i/>
                    </w:rPr>
                  </m:ctrlPr>
                </m:sSupPr>
                <m:e>
                  <m:r>
                    <w:rPr>
                      <w:rFonts w:ascii="Cambria Math" w:hAnsi="Cambria Math"/>
                    </w:rPr>
                    <m:t>e</m:t>
                  </m:r>
                </m:e>
                <m:sup>
                  <m:r>
                    <w:rPr>
                      <w:rFonts w:ascii="Cambria Math" w:hAnsi="Cambria Math"/>
                    </w:rPr>
                    <m:t>-j4π</m:t>
                  </m:r>
                  <m:f>
                    <m:fPr>
                      <m:ctrlPr>
                        <w:rPr>
                          <w:rFonts w:ascii="Cambria Math" w:hAnsi="Cambria Math"/>
                          <w:i/>
                        </w:rPr>
                      </m:ctrlPr>
                    </m:fPr>
                    <m:num>
                      <m:r>
                        <w:rPr>
                          <w:rFonts w:ascii="Cambria Math" w:hAnsi="Cambria Math"/>
                        </w:rPr>
                        <m:t>km</m:t>
                      </m:r>
                    </m:num>
                    <m:den>
                      <m:r>
                        <w:rPr>
                          <w:rFonts w:ascii="Cambria Math" w:hAnsi="Cambria Math"/>
                        </w:rPr>
                        <m:t>N</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x(2m+1)</m:t>
              </m:r>
              <m:sSup>
                <m:sSupPr>
                  <m:ctrlPr>
                    <w:rPr>
                      <w:rFonts w:ascii="Cambria Math" w:hAnsi="Cambria Math"/>
                      <w:i/>
                    </w:rPr>
                  </m:ctrlPr>
                </m:sSupPr>
                <m:e>
                  <m:r>
                    <w:rPr>
                      <w:rFonts w:ascii="Cambria Math" w:hAnsi="Cambria Math"/>
                    </w:rPr>
                    <m:t>e</m:t>
                  </m:r>
                </m:e>
                <m:sup>
                  <m:r>
                    <w:rPr>
                      <w:rFonts w:ascii="Cambria Math" w:hAnsi="Cambria Math"/>
                    </w:rPr>
                    <m:t>-j4π</m:t>
                  </m:r>
                  <m:f>
                    <m:fPr>
                      <m:ctrlPr>
                        <w:rPr>
                          <w:rFonts w:ascii="Cambria Math" w:hAnsi="Cambria Math"/>
                          <w:i/>
                        </w:rPr>
                      </m:ctrlPr>
                    </m:fPr>
                    <m:num>
                      <m:r>
                        <w:rPr>
                          <w:rFonts w:ascii="Cambria Math" w:hAnsi="Cambria Math"/>
                        </w:rPr>
                        <m:t>k(m+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num>
                    <m:den>
                      <m:r>
                        <w:rPr>
                          <w:rFonts w:ascii="Cambria Math" w:hAnsi="Cambria Math"/>
                        </w:rPr>
                        <m:t>N</m:t>
                      </m:r>
                    </m:den>
                  </m:f>
                </m:sup>
              </m:sSup>
            </m:e>
          </m:nary>
        </m:oMath>
      </m:oMathPara>
    </w:p>
    <w:p w:rsidR="00D34559" w:rsidRDefault="00D34559" w:rsidP="00D34559">
      <w:r>
        <w:t>Where k = 0, 1, 2, …, N – 1.</w:t>
      </w:r>
    </w:p>
    <w:p w:rsidR="00E163DB" w:rsidRDefault="00C316B2" w:rsidP="00D34559">
      <w:pPr>
        <w:rPr>
          <w:rFonts w:eastAsiaTheme="minorEastAsia"/>
        </w:rPr>
      </w:pPr>
      <w:r>
        <w:t xml:space="preserve">The common term is </w:t>
      </w:r>
      <m:oMath>
        <m:r>
          <w:rPr>
            <w:rFonts w:ascii="Cambria Math" w:hAnsi="Cambria Math"/>
          </w:rPr>
          <m:t>W=</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4π</m:t>
                </m:r>
              </m:num>
              <m:den>
                <m:r>
                  <w:rPr>
                    <w:rFonts w:ascii="Cambria Math" w:hAnsi="Cambria Math"/>
                  </w:rPr>
                  <m:t>N</m:t>
                </m:r>
              </m:den>
            </m:f>
          </m:sup>
        </m:sSup>
      </m:oMath>
      <w:r w:rsidR="00E163DB">
        <w:rPr>
          <w:rFonts w:eastAsiaTheme="minorEastAsia"/>
        </w:rPr>
        <w:t xml:space="preserve"> .</w:t>
      </w:r>
    </w:p>
    <w:p w:rsidR="00C316B2" w:rsidRDefault="00C316B2" w:rsidP="00D34559">
      <w:pPr>
        <w:rPr>
          <w:rFonts w:eastAsiaTheme="minorEastAsia"/>
        </w:rPr>
      </w:pPr>
      <w:r>
        <w:rPr>
          <w:rFonts w:eastAsiaTheme="minorEastAsia"/>
        </w:rPr>
        <w:t>The first term sum of DFT of the even index elements, the second term is about odd index.</w:t>
      </w:r>
      <w:r w:rsidR="000A6DCE">
        <w:rPr>
          <w:rFonts w:eastAsiaTheme="minorEastAsia"/>
        </w:rPr>
        <w:t xml:space="preserve"> Both term can be easily transformed to vectorization to arc</w:t>
      </w:r>
      <w:r w:rsidR="00AA440A">
        <w:rPr>
          <w:rFonts w:eastAsiaTheme="minorEastAsia"/>
        </w:rPr>
        <w:t>hive high performance in Matlab.</w:t>
      </w:r>
    </w:p>
    <w:p w:rsidR="00E163DB" w:rsidRPr="00E163DB" w:rsidRDefault="00F8337C" w:rsidP="00D34559">
      <w:pPr>
        <w:rPr>
          <w:rFonts w:eastAsiaTheme="minorEastAsia"/>
        </w:rPr>
      </w:pPr>
      <m:oMathPara>
        <m:oMathParaPr>
          <m:jc m:val="left"/>
        </m:oMathParaPr>
        <m:oMath>
          <m:r>
            <w:rPr>
              <w:rFonts w:ascii="Cambria Math" w:hAnsi="Cambria Math"/>
            </w:rPr>
            <m:t>m=</m:t>
          </m:r>
          <m:d>
            <m:dPr>
              <m:begChr m:val="["/>
              <m:endChr m:val="]"/>
              <m:ctrlPr>
                <w:rPr>
                  <w:rFonts w:ascii="Cambria Math" w:hAnsi="Cambria Math"/>
                  <w:i/>
                </w:rPr>
              </m:ctrlPr>
            </m:dPr>
            <m:e>
              <m:r>
                <w:rPr>
                  <w:rFonts w:ascii="Cambria Math" w:hAnsi="Cambria Math"/>
                </w:rPr>
                <m:t xml:space="preserve">0 1 2… </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e>
          </m:d>
        </m:oMath>
      </m:oMathPara>
    </w:p>
    <w:p w:rsidR="00F8337C" w:rsidRPr="00EE373A" w:rsidRDefault="00F8337C" w:rsidP="00D34559">
      <w:pPr>
        <w:rPr>
          <w:rFonts w:eastAsiaTheme="minorEastAsia"/>
        </w:rPr>
      </w:pPr>
      <m:oMathPara>
        <m:oMathParaPr>
          <m:jc m:val="left"/>
        </m:oMathParaPr>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 xml:space="preserve">0 1 2…(N-1) </m:t>
              </m:r>
            </m:e>
          </m:d>
          <m:r>
            <w:rPr>
              <w:rFonts w:ascii="Cambria Math" w:eastAsiaTheme="minorEastAsia" w:hAnsi="Cambria Math"/>
            </w:rPr>
            <m:t xml:space="preserve"> </m:t>
          </m:r>
        </m:oMath>
      </m:oMathPara>
    </w:p>
    <w:p w:rsidR="00E163DB" w:rsidRPr="00E163DB" w:rsidRDefault="00C9549D" w:rsidP="00D3455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even</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1:2:N-1</m:t>
              </m:r>
            </m:e>
          </m:d>
        </m:oMath>
      </m:oMathPara>
    </w:p>
    <w:p w:rsidR="00EE373A" w:rsidRPr="00751DA9" w:rsidRDefault="00C9549D" w:rsidP="00D3455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odd</m:t>
              </m:r>
            </m:sub>
          </m:sSub>
          <m:r>
            <w:rPr>
              <w:rFonts w:ascii="Cambria Math" w:eastAsiaTheme="minorEastAsia" w:hAnsi="Cambria Math"/>
            </w:rPr>
            <m:t>=X(2:2:N)</m:t>
          </m:r>
        </m:oMath>
      </m:oMathPara>
    </w:p>
    <w:p w:rsidR="00EE373A" w:rsidRPr="00F8337C" w:rsidRDefault="00C9549D" w:rsidP="00751DA9">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DFT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even</m:t>
              </m:r>
            </m:sub>
          </m:sSub>
          <m:r>
            <w:rPr>
              <w:rFonts w:ascii="Cambria Math" w:hAnsi="Cambria Math"/>
            </w:rPr>
            <m:t>×</m:t>
          </m:r>
          <m:sSup>
            <m:sSupPr>
              <m:ctrlPr>
                <w:rPr>
                  <w:rFonts w:ascii="Cambria Math" w:hAnsi="Cambria Math"/>
                  <w:i/>
                </w:rPr>
              </m:ctrlPr>
            </m:sSupPr>
            <m:e>
              <m:r>
                <w:rPr>
                  <w:rFonts w:ascii="Cambria Math" w:hAnsi="Cambria Math"/>
                </w:rPr>
                <m:t>W</m:t>
              </m:r>
            </m:e>
            <m:sup>
              <m:sSup>
                <m:sSupPr>
                  <m:ctrlPr>
                    <w:rPr>
                      <w:rFonts w:ascii="Cambria Math" w:hAnsi="Cambria Math"/>
                      <w:i/>
                    </w:rPr>
                  </m:ctrlPr>
                </m:sSupPr>
                <m:e>
                  <m:r>
                    <w:rPr>
                      <w:rFonts w:ascii="Cambria Math" w:hAnsi="Cambria Math"/>
                    </w:rPr>
                    <m:t>m</m:t>
                  </m:r>
                </m:e>
                <m:sup>
                  <m:r>
                    <w:rPr>
                      <w:rFonts w:ascii="Cambria Math" w:hAnsi="Cambria Math"/>
                    </w:rPr>
                    <m:t>T</m:t>
                  </m:r>
                </m:sup>
              </m:s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odd</m:t>
              </m:r>
            </m:sub>
          </m:sSub>
          <m:r>
            <w:rPr>
              <w:rFonts w:ascii="Cambria Math" w:hAnsi="Cambria Math"/>
            </w:rPr>
            <m:t>×</m:t>
          </m:r>
          <m:sSup>
            <m:sSupPr>
              <m:ctrlPr>
                <w:rPr>
                  <w:rFonts w:ascii="Cambria Math" w:hAnsi="Cambria Math"/>
                  <w:i/>
                </w:rPr>
              </m:ctrlPr>
            </m:sSupPr>
            <m:e>
              <m:r>
                <w:rPr>
                  <w:rFonts w:ascii="Cambria Math" w:hAnsi="Cambria Math"/>
                </w:rPr>
                <m:t>W</m:t>
              </m:r>
            </m:e>
            <m:sup>
              <m:sSup>
                <m:sSupPr>
                  <m:ctrlPr>
                    <w:rPr>
                      <w:rFonts w:ascii="Cambria Math" w:hAnsi="Cambria Math"/>
                      <w:i/>
                    </w:rPr>
                  </m:ctrlPr>
                </m:sSupPr>
                <m:e>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d>
                </m:e>
                <m:sup>
                  <m:r>
                    <w:rPr>
                      <w:rFonts w:ascii="Cambria Math" w:hAnsi="Cambria Math"/>
                    </w:rPr>
                    <m:t>T</m:t>
                  </m:r>
                </m:sup>
              </m:sSup>
              <m:r>
                <w:rPr>
                  <w:rFonts w:ascii="Cambria Math" w:hAnsi="Cambria Math"/>
                </w:rPr>
                <m:t>k</m:t>
              </m:r>
            </m:sup>
          </m:sSup>
        </m:oMath>
      </m:oMathPara>
    </w:p>
    <w:p w:rsidR="009E3D63" w:rsidRDefault="00D072C8" w:rsidP="00D152F9">
      <w:pPr>
        <w:pStyle w:val="ListParagraph"/>
        <w:numPr>
          <w:ilvl w:val="2"/>
          <w:numId w:val="2"/>
        </w:numPr>
        <w:outlineLvl w:val="2"/>
        <w:rPr>
          <w:i/>
        </w:rPr>
      </w:pPr>
      <w:r w:rsidRPr="00D152F9">
        <w:rPr>
          <w:i/>
        </w:rPr>
        <w:t>Result and</w:t>
      </w:r>
      <w:r w:rsidR="00C543BF" w:rsidRPr="00D152F9">
        <w:rPr>
          <w:i/>
        </w:rPr>
        <w:t xml:space="preserve"> Analysis result</w:t>
      </w:r>
    </w:p>
    <w:p w:rsidR="008C0EAA" w:rsidRPr="008C0EAA" w:rsidRDefault="008C0EAA" w:rsidP="008C0EAA">
      <w:r>
        <w:t>In the following Figure 1.1, it is noticeable to see that low frequency components are gathered at 4 corner of log magnitude of FFT image, the other regions have gray color so there are still unwanted frequency components.</w:t>
      </w:r>
    </w:p>
    <w:p w:rsidR="00D34559" w:rsidRDefault="00D34559" w:rsidP="00D34559">
      <w:r w:rsidRPr="00C86540">
        <w:rPr>
          <w:noProof/>
        </w:rPr>
        <w:lastRenderedPageBreak/>
        <w:drawing>
          <wp:inline distT="0" distB="0" distL="0" distR="0" wp14:anchorId="64B562A5" wp14:editId="1D9636A0">
            <wp:extent cx="5731510" cy="3295650"/>
            <wp:effectExtent l="0" t="0" r="2540" b="0"/>
            <wp:docPr id="1" name="Picture 1" descr="D:\KAIST\Courses\dip\hw\hw4\pic\prob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ourses\dip\hw\hw4\pic\prob_1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rsidR="00C543BF" w:rsidRDefault="00C543BF" w:rsidP="00C543BF">
      <w:pPr>
        <w:jc w:val="center"/>
      </w:pPr>
      <w:r w:rsidRPr="00C543BF">
        <w:rPr>
          <w:b/>
        </w:rPr>
        <w:t>Figure 1.1.</w:t>
      </w:r>
      <w:r>
        <w:t xml:space="preserve"> Result of problem 1.1</w:t>
      </w:r>
    </w:p>
    <w:p w:rsidR="00B27509" w:rsidRDefault="00B27509" w:rsidP="00C543BF">
      <w:r>
        <w:t>The IFFT image look similar to the original image. It is very hard to see what information in the IFFT of magnitude image but the IFFT of phase image shows well-defined contours from the original image. It indicates that the phase component of DFT image carries more information than the magnitude of DFT image.</w:t>
      </w:r>
    </w:p>
    <w:p w:rsidR="001271C4" w:rsidRPr="00D152F9" w:rsidRDefault="00D072C8" w:rsidP="00D84D05">
      <w:pPr>
        <w:pStyle w:val="ListParagraph"/>
        <w:numPr>
          <w:ilvl w:val="1"/>
          <w:numId w:val="2"/>
        </w:numPr>
        <w:outlineLvl w:val="1"/>
        <w:rPr>
          <w:b/>
          <w:i/>
        </w:rPr>
      </w:pPr>
      <w:r w:rsidRPr="00D152F9">
        <w:rPr>
          <w:b/>
          <w:i/>
        </w:rPr>
        <w:t>DCT</w:t>
      </w:r>
    </w:p>
    <w:p w:rsidR="00D072C8" w:rsidRPr="00D152F9" w:rsidRDefault="00D072C8" w:rsidP="00D84D05">
      <w:pPr>
        <w:pStyle w:val="ListParagraph"/>
        <w:numPr>
          <w:ilvl w:val="2"/>
          <w:numId w:val="2"/>
        </w:numPr>
        <w:outlineLvl w:val="2"/>
        <w:rPr>
          <w:i/>
        </w:rPr>
      </w:pPr>
      <w:r w:rsidRPr="00D152F9">
        <w:rPr>
          <w:i/>
        </w:rPr>
        <w:t>Theoretical background and programming strategy</w:t>
      </w:r>
    </w:p>
    <w:p w:rsidR="004200AB" w:rsidRDefault="004200AB" w:rsidP="004200AB">
      <w:r>
        <w:t>1-D DCT from DFT by using symmetric property:</w:t>
      </w:r>
    </w:p>
    <w:p w:rsidR="004200AB" w:rsidRPr="004200AB" w:rsidRDefault="004200AB" w:rsidP="004200AB">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f(m)</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d>
                        <m:dPr>
                          <m:ctrlPr>
                            <w:rPr>
                              <w:rFonts w:ascii="Cambria Math" w:hAnsi="Cambria Math"/>
                              <w:i/>
                            </w:rPr>
                          </m:ctrlPr>
                        </m:dPr>
                        <m:e>
                          <m:r>
                            <w:rPr>
                              <w:rFonts w:ascii="Cambria Math" w:hAnsi="Cambria Math"/>
                            </w:rPr>
                            <m:t>2m+1</m:t>
                          </m:r>
                        </m:e>
                      </m:d>
                      <m:r>
                        <w:rPr>
                          <w:rFonts w:ascii="Cambria Math" w:hAnsi="Cambria Math"/>
                        </w:rPr>
                        <m:t>kπ</m:t>
                      </m:r>
                    </m:num>
                    <m:den>
                      <m:r>
                        <w:rPr>
                          <w:rFonts w:ascii="Cambria Math" w:hAnsi="Cambria Math"/>
                        </w:rPr>
                        <m:t>2N</m:t>
                      </m:r>
                    </m:den>
                  </m:f>
                </m:e>
              </m:func>
            </m:e>
          </m:nary>
        </m:oMath>
      </m:oMathPara>
    </w:p>
    <w:p w:rsidR="004200AB" w:rsidRPr="004200AB" w:rsidRDefault="004200AB" w:rsidP="004200AB">
      <w:pPr>
        <w:rPr>
          <w:rFonts w:eastAsiaTheme="minorEastAsia"/>
        </w:rPr>
      </w:pPr>
      <w:r w:rsidRPr="004200AB">
        <w:rPr>
          <w:rFonts w:eastAsiaTheme="minorEastAsia"/>
        </w:rPr>
        <w:t>Because image is 2 dimension and DCT is symmetric. So, we can use formula:</w:t>
      </w:r>
    </w:p>
    <w:p w:rsidR="004200AB" w:rsidRPr="004200AB" w:rsidRDefault="004200AB" w:rsidP="004200AB">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DCT</m:t>
              </m:r>
            </m:sub>
          </m:sSub>
          <m:r>
            <w:rPr>
              <w:rFonts w:ascii="Cambria Math" w:hAnsi="Cambria Math"/>
            </w:rPr>
            <m:t>=DX</m:t>
          </m:r>
          <m:sSup>
            <m:sSupPr>
              <m:ctrlPr>
                <w:rPr>
                  <w:rFonts w:ascii="Cambria Math" w:hAnsi="Cambria Math"/>
                  <w:i/>
                </w:rPr>
              </m:ctrlPr>
            </m:sSupPr>
            <m:e>
              <m:r>
                <w:rPr>
                  <w:rFonts w:ascii="Cambria Math" w:hAnsi="Cambria Math"/>
                </w:rPr>
                <m:t>D</m:t>
              </m:r>
            </m:e>
            <m:sup>
              <m:r>
                <w:rPr>
                  <w:rFonts w:ascii="Cambria Math" w:hAnsi="Cambria Math"/>
                </w:rPr>
                <m:t>T</m:t>
              </m:r>
            </m:sup>
          </m:sSup>
        </m:oMath>
      </m:oMathPara>
    </w:p>
    <w:p w:rsidR="00D072C8" w:rsidRDefault="004200AB" w:rsidP="00D072C8">
      <w:r w:rsidRPr="004200AB">
        <w:rPr>
          <w:rFonts w:eastAsiaTheme="minorEastAsia"/>
        </w:rPr>
        <w:t xml:space="preserve">Where </w:t>
      </w:r>
      <m:oMath>
        <m:r>
          <w:rPr>
            <w:rFonts w:ascii="Cambria Math" w:eastAsiaTheme="minorEastAsia" w:hAnsi="Cambria Math"/>
          </w:rPr>
          <m:t>D=</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e>
        </m:rad>
        <m:func>
          <m:funcPr>
            <m:ctrlPr>
              <w:rPr>
                <w:rFonts w:ascii="Cambria Math" w:eastAsiaTheme="minorEastAsia" w:hAnsi="Cambria Math"/>
                <w:i/>
              </w:rPr>
            </m:ctrlPr>
          </m:funcPr>
          <m:fName>
            <m:r>
              <m:rPr>
                <m:sty m:val="p"/>
              </m:rPr>
              <w:rPr>
                <w:rFonts w:ascii="Cambria Math" w:hAnsi="Cambria Math"/>
              </w:rPr>
              <m:t>cos</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2N</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0 1 2</m:t>
                        </m:r>
                        <m:r>
                          <w:rPr>
                            <w:rFonts w:ascii="Cambria Math" w:hAnsi="Cambria Math"/>
                          </w:rPr>
                          <m:t>⋯</m:t>
                        </m:r>
                        <m:d>
                          <m:dPr>
                            <m:ctrlPr>
                              <w:rPr>
                                <w:rFonts w:ascii="Cambria Math" w:hAnsi="Cambria Math"/>
                                <w:i/>
                              </w:rPr>
                            </m:ctrlPr>
                          </m:dPr>
                          <m:e>
                            <m:r>
                              <w:rPr>
                                <w:rFonts w:ascii="Cambria Math" w:hAnsi="Cambria Math"/>
                              </w:rPr>
                              <m:t>N-1</m:t>
                            </m:r>
                          </m:e>
                        </m:d>
                      </m:e>
                    </m:d>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1 3 5</m:t>
                    </m:r>
                    <m:r>
                      <w:rPr>
                        <w:rFonts w:ascii="Cambria Math" w:hAnsi="Cambria Math"/>
                      </w:rPr>
                      <m:t>⋯</m:t>
                    </m:r>
                    <m:d>
                      <m:dPr>
                        <m:ctrlPr>
                          <w:rPr>
                            <w:rFonts w:ascii="Cambria Math" w:hAnsi="Cambria Math"/>
                            <w:i/>
                          </w:rPr>
                        </m:ctrlPr>
                      </m:dPr>
                      <m:e>
                        <m:r>
                          <w:rPr>
                            <w:rFonts w:ascii="Cambria Math" w:hAnsi="Cambria Math"/>
                          </w:rPr>
                          <m:t>2N-1</m:t>
                        </m:r>
                      </m:e>
                    </m:d>
                  </m:e>
                </m:d>
              </m:e>
            </m:d>
          </m:e>
        </m:func>
      </m:oMath>
    </w:p>
    <w:p w:rsidR="00122917" w:rsidRDefault="00122917" w:rsidP="00D84D05">
      <w:pPr>
        <w:pStyle w:val="ListParagraph"/>
        <w:numPr>
          <w:ilvl w:val="2"/>
          <w:numId w:val="2"/>
        </w:numPr>
        <w:outlineLvl w:val="2"/>
        <w:rPr>
          <w:i/>
        </w:rPr>
      </w:pPr>
      <w:r w:rsidRPr="00122917">
        <w:rPr>
          <w:i/>
        </w:rPr>
        <w:t>Result and analysis result</w:t>
      </w:r>
    </w:p>
    <w:p w:rsidR="007A52D7" w:rsidRPr="007A52D7" w:rsidRDefault="00F04B60" w:rsidP="007A52D7">
      <w:r>
        <w:t xml:space="preserve">Figure 1.2 presents the result of problem 1.2. </w:t>
      </w:r>
      <w:r w:rsidR="007A52D7">
        <w:t>The normal DCT image isolates the low frequency components at the top-left corner where has gray color, while there is only black in the rest of image meaning that the unwanted frequency components are eliminated. The normal IDCT image is more blurred than the original image.</w:t>
      </w:r>
    </w:p>
    <w:p w:rsidR="00122917" w:rsidRDefault="006D63E3" w:rsidP="006D63E3">
      <w:pPr>
        <w:jc w:val="center"/>
      </w:pPr>
      <w:r w:rsidRPr="006D63E3">
        <w:rPr>
          <w:noProof/>
        </w:rPr>
        <w:lastRenderedPageBreak/>
        <w:drawing>
          <wp:inline distT="0" distB="0" distL="0" distR="0">
            <wp:extent cx="5731510" cy="3311980"/>
            <wp:effectExtent l="0" t="0" r="2540" b="3175"/>
            <wp:docPr id="2" name="Picture 2" descr="D:\KAIST\Courses\dip\hw\hw4\pic\prob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ourses\dip\hw\hw4\pic\prob_1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11980"/>
                    </a:xfrm>
                    <a:prstGeom prst="rect">
                      <a:avLst/>
                    </a:prstGeom>
                    <a:noFill/>
                    <a:ln>
                      <a:noFill/>
                    </a:ln>
                  </pic:spPr>
                </pic:pic>
              </a:graphicData>
            </a:graphic>
          </wp:inline>
        </w:drawing>
      </w:r>
    </w:p>
    <w:p w:rsidR="006D63E3" w:rsidRDefault="006D63E3" w:rsidP="006D63E3">
      <w:pPr>
        <w:jc w:val="center"/>
      </w:pPr>
      <w:r w:rsidRPr="006D63E3">
        <w:rPr>
          <w:b/>
        </w:rPr>
        <w:t>Figure 1.2.</w:t>
      </w:r>
      <w:r>
        <w:t xml:space="preserve"> Result of problem 1.2</w:t>
      </w:r>
    </w:p>
    <w:p w:rsidR="00754676" w:rsidRDefault="00754676" w:rsidP="00587CC9">
      <w:r>
        <w:t>When DCT with block 16</w:t>
      </w:r>
      <w:r>
        <w:rPr>
          <w:rFonts w:cs="Times New Roman"/>
        </w:rPr>
        <w:t>×</w:t>
      </w:r>
      <w:r>
        <w:t>16, the top-left corner of each block contains the low frequency components in the block and the others are removed.</w:t>
      </w:r>
      <w:r w:rsidR="00616C1B">
        <w:t xml:space="preserve"> Therefore, the shape of object is still seen in the 16</w:t>
      </w:r>
      <w:r w:rsidR="00616C1B">
        <w:rPr>
          <w:rFonts w:cs="Times New Roman"/>
        </w:rPr>
        <w:t>×</w:t>
      </w:r>
      <w:r w:rsidR="00616C1B">
        <w:t>16-DCT image.</w:t>
      </w:r>
      <w:r w:rsidR="00745EB7">
        <w:t xml:space="preserve"> The 16</w:t>
      </w:r>
      <w:r w:rsidR="00745EB7">
        <w:rPr>
          <w:rFonts w:cs="Times New Roman"/>
        </w:rPr>
        <w:t>×</w:t>
      </w:r>
      <w:r w:rsidR="00745EB7">
        <w:t>16-IDCT image is similar to the normal IDCT image</w:t>
      </w:r>
      <w:r w:rsidR="009C6A45">
        <w:t xml:space="preserve"> except that there is boundaries of 16</w:t>
      </w:r>
      <w:r w:rsidR="009C6A45">
        <w:rPr>
          <w:rFonts w:cs="Times New Roman"/>
        </w:rPr>
        <w:t>×</w:t>
      </w:r>
      <w:r w:rsidR="009C6A45">
        <w:t>16-blocks.</w:t>
      </w:r>
    </w:p>
    <w:p w:rsidR="006761D9" w:rsidRPr="000F784A" w:rsidRDefault="006761D9" w:rsidP="00D84D05">
      <w:pPr>
        <w:pStyle w:val="ListParagraph"/>
        <w:numPr>
          <w:ilvl w:val="1"/>
          <w:numId w:val="2"/>
        </w:numPr>
        <w:outlineLvl w:val="1"/>
        <w:rPr>
          <w:b/>
          <w:i/>
        </w:rPr>
      </w:pPr>
      <w:r w:rsidRPr="000F784A">
        <w:rPr>
          <w:b/>
          <w:i/>
        </w:rPr>
        <w:t>DHT</w:t>
      </w:r>
    </w:p>
    <w:p w:rsidR="00D84D05" w:rsidRDefault="006761D9" w:rsidP="00D84D05">
      <w:pPr>
        <w:pStyle w:val="ListParagraph"/>
        <w:numPr>
          <w:ilvl w:val="2"/>
          <w:numId w:val="2"/>
        </w:numPr>
        <w:outlineLvl w:val="2"/>
        <w:rPr>
          <w:i/>
        </w:rPr>
      </w:pPr>
      <w:r w:rsidRPr="000F784A">
        <w:rPr>
          <w:i/>
        </w:rPr>
        <w:t>Theoretical background and programming strategy</w:t>
      </w:r>
    </w:p>
    <w:p w:rsidR="00D84D05" w:rsidRDefault="00A60232" w:rsidP="00D84D05">
      <w:pPr>
        <w:jc w:val="left"/>
      </w:pPr>
      <w:r>
        <w:t>First, the N</w:t>
      </w:r>
      <w:r>
        <w:rPr>
          <w:rFonts w:cs="Times New Roman"/>
        </w:rPr>
        <w:t>×</w:t>
      </w:r>
      <w:r>
        <w:t xml:space="preserve">N kernel is created </w:t>
      </w:r>
      <w:r w:rsidR="00C27468">
        <w:t xml:space="preserve">by for loop </w:t>
      </w:r>
      <w:r>
        <w:t>according to the p</w:t>
      </w:r>
      <w:r w:rsidR="00D84D05">
        <w:t>roperty of Hadamard kernels:</w:t>
      </w:r>
    </w:p>
    <w:p w:rsidR="00D84D05" w:rsidRPr="00501475" w:rsidRDefault="00D84D05" w:rsidP="00D84D05">
      <w:pPr>
        <w:jc w:val="left"/>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:N×N matrix where 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rsidR="00501475" w:rsidRPr="00501475" w:rsidRDefault="00D84D05" w:rsidP="00D84D05">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m:oMathPara>
    </w:p>
    <w:p w:rsidR="00A60232" w:rsidRPr="00356B33" w:rsidRDefault="00501475" w:rsidP="00D84D05">
      <w:pPr>
        <w:jc w:val="left"/>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n-1</m:t>
                        </m:r>
                      </m:sub>
                    </m:sSub>
                  </m:e>
                  <m:e>
                    <m:sSub>
                      <m:sSubPr>
                        <m:ctrlPr>
                          <w:rPr>
                            <w:rFonts w:ascii="Cambria Math" w:hAnsi="Cambria Math"/>
                            <w:i/>
                          </w:rPr>
                        </m:ctrlPr>
                      </m:sSubPr>
                      <m:e>
                        <m:r>
                          <w:rPr>
                            <w:rFonts w:ascii="Cambria Math" w:hAnsi="Cambria Math"/>
                          </w:rPr>
                          <m:t>H</m:t>
                        </m:r>
                      </m:e>
                      <m:sub>
                        <m:r>
                          <w:rPr>
                            <w:rFonts w:ascii="Cambria Math" w:hAnsi="Cambria Math"/>
                          </w:rPr>
                          <m:t>n-1</m:t>
                        </m:r>
                      </m:sub>
                    </m:sSub>
                  </m:e>
                </m:mr>
                <m:mr>
                  <m:e>
                    <m:sSub>
                      <m:sSubPr>
                        <m:ctrlPr>
                          <w:rPr>
                            <w:rFonts w:ascii="Cambria Math" w:hAnsi="Cambria Math"/>
                            <w:i/>
                          </w:rPr>
                        </m:ctrlPr>
                      </m:sSubPr>
                      <m:e>
                        <m:r>
                          <w:rPr>
                            <w:rFonts w:ascii="Cambria Math" w:hAnsi="Cambria Math"/>
                          </w:rPr>
                          <m:t>H</m:t>
                        </m:r>
                      </m:e>
                      <m:sub>
                        <m:r>
                          <w:rPr>
                            <w:rFonts w:ascii="Cambria Math" w:hAnsi="Cambria Math"/>
                          </w:rPr>
                          <m:t>n-1</m:t>
                        </m:r>
                      </m:sub>
                    </m:sSub>
                  </m:e>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n-1</m:t>
                        </m:r>
                      </m:sub>
                    </m:sSub>
                  </m:e>
                </m:mr>
              </m:m>
            </m:e>
          </m:d>
        </m:oMath>
      </m:oMathPara>
    </w:p>
    <w:p w:rsidR="00356B33" w:rsidRPr="00356B33" w:rsidRDefault="00356B33" w:rsidP="00D84D05">
      <w:pPr>
        <w:jc w:val="left"/>
        <w:rPr>
          <w:rFonts w:eastAsiaTheme="minorEastAsia"/>
        </w:rPr>
      </w:pPr>
      <w:r>
        <w:rPr>
          <w:rFonts w:eastAsiaTheme="minorEastAsia"/>
        </w:rPr>
        <w:t>Then forward DHT and inverse DHT by using the same kernel H</w:t>
      </w:r>
      <w:r>
        <w:rPr>
          <w:rFonts w:eastAsiaTheme="minorEastAsia"/>
          <w:vertAlign w:val="subscript"/>
        </w:rPr>
        <w:t>n</w:t>
      </w:r>
      <w:r>
        <w:rPr>
          <w:rFonts w:eastAsiaTheme="minorEastAsia"/>
        </w:rPr>
        <w:t>, respectively:</w:t>
      </w:r>
    </w:p>
    <w:p w:rsidR="009F0060" w:rsidRPr="009F0060" w:rsidRDefault="00356B33" w:rsidP="00D84D05">
      <w:pPr>
        <w:jc w:val="left"/>
        <w:rPr>
          <w:rFonts w:eastAsiaTheme="minorEastAsia"/>
        </w:rPr>
      </w:pPr>
      <w:r>
        <w:rPr>
          <w:rFonts w:eastAsiaTheme="minorEastAsia"/>
        </w:rPr>
        <w:t>V = H</w:t>
      </w:r>
      <w:r>
        <w:rPr>
          <w:rFonts w:eastAsiaTheme="minorEastAsia"/>
          <w:vertAlign w:val="subscript"/>
        </w:rPr>
        <w:t>n</w:t>
      </w:r>
      <w:r>
        <w:rPr>
          <w:rFonts w:eastAsiaTheme="minorEastAsia"/>
        </w:rPr>
        <w:t>U and U = H</w:t>
      </w:r>
      <w:r>
        <w:rPr>
          <w:rFonts w:eastAsiaTheme="minorEastAsia"/>
          <w:vertAlign w:val="subscript"/>
        </w:rPr>
        <w:t>n</w:t>
      </w:r>
      <w:r>
        <w:rPr>
          <w:rFonts w:eastAsiaTheme="minorEastAsia"/>
        </w:rPr>
        <w:t>V</w:t>
      </w:r>
    </w:p>
    <w:p w:rsidR="006761D9" w:rsidRPr="00684D45" w:rsidRDefault="006761D9" w:rsidP="000856EA">
      <w:pPr>
        <w:pStyle w:val="ListParagraph"/>
        <w:numPr>
          <w:ilvl w:val="2"/>
          <w:numId w:val="2"/>
        </w:numPr>
        <w:outlineLvl w:val="2"/>
        <w:rPr>
          <w:i/>
        </w:rPr>
      </w:pPr>
      <w:r w:rsidRPr="00684D45">
        <w:rPr>
          <w:i/>
        </w:rPr>
        <w:t>Result and analysis result</w:t>
      </w:r>
    </w:p>
    <w:p w:rsidR="006761D9" w:rsidRDefault="00740AAF" w:rsidP="00740AAF">
      <w:pPr>
        <w:jc w:val="center"/>
      </w:pPr>
      <w:r w:rsidRPr="00740AAF">
        <w:rPr>
          <w:noProof/>
        </w:rPr>
        <w:lastRenderedPageBreak/>
        <w:drawing>
          <wp:inline distT="0" distB="0" distL="0" distR="0">
            <wp:extent cx="5731510" cy="1731472"/>
            <wp:effectExtent l="0" t="0" r="2540" b="2540"/>
            <wp:docPr id="3" name="Picture 3" descr="D:\KAIST\Courses\dip\hw\hw4\pic\prob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ourses\dip\hw\hw4\pic\prob_1_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31472"/>
                    </a:xfrm>
                    <a:prstGeom prst="rect">
                      <a:avLst/>
                    </a:prstGeom>
                    <a:noFill/>
                    <a:ln>
                      <a:noFill/>
                    </a:ln>
                  </pic:spPr>
                </pic:pic>
              </a:graphicData>
            </a:graphic>
          </wp:inline>
        </w:drawing>
      </w:r>
    </w:p>
    <w:p w:rsidR="00740AAF" w:rsidRDefault="00740AAF" w:rsidP="00740AAF">
      <w:pPr>
        <w:jc w:val="center"/>
      </w:pPr>
      <w:r w:rsidRPr="00316B2F">
        <w:rPr>
          <w:b/>
        </w:rPr>
        <w:t>Figure 1.3.</w:t>
      </w:r>
      <w:r>
        <w:t xml:space="preserve"> Result of problem 1.3</w:t>
      </w:r>
    </w:p>
    <w:p w:rsidR="00767230" w:rsidRDefault="00767230" w:rsidP="00767230">
      <w:r>
        <w:t>The IDHT image is the same the original image.</w:t>
      </w:r>
    </w:p>
    <w:p w:rsidR="006761D9" w:rsidRPr="00B621E3" w:rsidRDefault="00C40950" w:rsidP="00B621E3">
      <w:pPr>
        <w:pStyle w:val="ListParagraph"/>
        <w:numPr>
          <w:ilvl w:val="1"/>
          <w:numId w:val="2"/>
        </w:numPr>
        <w:outlineLvl w:val="1"/>
        <w:rPr>
          <w:b/>
          <w:i/>
        </w:rPr>
      </w:pPr>
      <w:r w:rsidRPr="00B621E3">
        <w:rPr>
          <w:b/>
          <w:i/>
        </w:rPr>
        <w:t>Compression Efficiency of DFT, DCT and DHT</w:t>
      </w:r>
    </w:p>
    <w:p w:rsidR="00C40950" w:rsidRDefault="006E0DDF" w:rsidP="00C40950">
      <w:r>
        <w:t>In the compression, DCT provide the best performance because DCT removed most of high frequency components and only keep the low frequency component at the top-left corner which mean except the top-left corner, the other pixels have zero value in DCT image. It will boost compression rate rapidly.</w:t>
      </w:r>
    </w:p>
    <w:p w:rsidR="002378C5" w:rsidRDefault="002378C5" w:rsidP="00C40950">
      <w:r>
        <w:t>The second best transformation is DFT which includes the positive value at 4 corners while the values of other positions are very small.</w:t>
      </w:r>
      <w:r w:rsidR="00101182">
        <w:t xml:space="preserve"> The performance of compression DHT image is worst due to the various value of each pixel in the transformed image.</w:t>
      </w:r>
    </w:p>
    <w:p w:rsidR="001620D8" w:rsidRPr="001620D8" w:rsidRDefault="001620D8" w:rsidP="001D6A67">
      <w:pPr>
        <w:pStyle w:val="ListParagraph"/>
        <w:numPr>
          <w:ilvl w:val="1"/>
          <w:numId w:val="2"/>
        </w:numPr>
        <w:outlineLvl w:val="1"/>
        <w:rPr>
          <w:b/>
          <w:i/>
        </w:rPr>
      </w:pPr>
      <w:r w:rsidRPr="001620D8">
        <w:rPr>
          <w:b/>
          <w:i/>
        </w:rPr>
        <w:t>Wavelet Transform</w:t>
      </w:r>
    </w:p>
    <w:p w:rsidR="001620D8" w:rsidRPr="001620D8" w:rsidRDefault="001620D8" w:rsidP="001D6A67">
      <w:pPr>
        <w:pStyle w:val="ListParagraph"/>
        <w:numPr>
          <w:ilvl w:val="2"/>
          <w:numId w:val="2"/>
        </w:numPr>
        <w:outlineLvl w:val="2"/>
        <w:rPr>
          <w:i/>
        </w:rPr>
      </w:pPr>
      <w:r w:rsidRPr="001620D8">
        <w:rPr>
          <w:i/>
        </w:rPr>
        <w:t>Theoretical background and programming strategy</w:t>
      </w:r>
    </w:p>
    <w:p w:rsidR="001620D8" w:rsidRDefault="00E13A11" w:rsidP="00E13A11">
      <w:pPr>
        <w:jc w:val="center"/>
      </w:pPr>
      <w:r>
        <w:object w:dxaOrig="12421"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75pt;height:114pt" o:ole="">
            <v:imagedata r:id="rId11" o:title=""/>
          </v:shape>
          <o:OLEObject Type="Embed" ProgID="Visio.Drawing.15" ShapeID="_x0000_i1028" DrawAspect="Content" ObjectID="_1586109817" r:id="rId12"/>
        </w:object>
      </w:r>
    </w:p>
    <w:p w:rsidR="00E13A11" w:rsidRDefault="00E13A11" w:rsidP="00E13A11">
      <w:pPr>
        <w:jc w:val="center"/>
      </w:pPr>
      <w:r w:rsidRPr="00E13A11">
        <w:rPr>
          <w:b/>
        </w:rPr>
        <w:t>Figure 1.4.</w:t>
      </w:r>
      <w:r>
        <w:t xml:space="preserve"> Three-level wavelet transform</w:t>
      </w:r>
    </w:p>
    <w:p w:rsidR="00413A2F" w:rsidRDefault="00413A2F" w:rsidP="00B44CA1">
      <w:r>
        <w:t>To forward DWT, d</w:t>
      </w:r>
      <w:r w:rsidR="00B44CA1">
        <w:t>own sampling by 2 for the original image and haft of sample is average of sum of 2 row-order pixels continuously and half of sample is average of subtract between them.</w:t>
      </w:r>
      <w:r>
        <w:t xml:space="preserve"> To inverse DWT, up sampling by 2</w:t>
      </w:r>
      <w:r w:rsidR="009C6051">
        <w:t>.</w:t>
      </w:r>
    </w:p>
    <w:p w:rsidR="001620D8" w:rsidRDefault="001620D8" w:rsidP="001D6A67">
      <w:pPr>
        <w:pStyle w:val="ListParagraph"/>
        <w:numPr>
          <w:ilvl w:val="2"/>
          <w:numId w:val="2"/>
        </w:numPr>
        <w:outlineLvl w:val="2"/>
        <w:rPr>
          <w:i/>
        </w:rPr>
      </w:pPr>
      <w:r w:rsidRPr="001620D8">
        <w:rPr>
          <w:i/>
        </w:rPr>
        <w:t>Result and analysis result</w:t>
      </w:r>
    </w:p>
    <w:p w:rsidR="00B44CA1" w:rsidRPr="00B44CA1" w:rsidRDefault="003073B8" w:rsidP="00B44CA1">
      <w:r>
        <w:t>The result of problem 1.5 is shown in Figure 1.5 below. The DWT image contains resize the original image in the top-left corner, and the contour of object is expressed in difference block sample. To see more clearly, the DWT image should be zoomed in.</w:t>
      </w:r>
    </w:p>
    <w:p w:rsidR="001620D8" w:rsidRDefault="00AB41E0" w:rsidP="00AB41E0">
      <w:pPr>
        <w:jc w:val="center"/>
      </w:pPr>
      <w:r w:rsidRPr="00AB41E0">
        <w:rPr>
          <w:noProof/>
        </w:rPr>
        <w:lastRenderedPageBreak/>
        <w:drawing>
          <wp:inline distT="0" distB="0" distL="0" distR="0">
            <wp:extent cx="5731510" cy="1726585"/>
            <wp:effectExtent l="0" t="0" r="2540" b="6985"/>
            <wp:docPr id="4" name="Picture 4" descr="D:\KAIST\Courses\dip\hw\hw4\pic\prob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ourses\dip\hw\hw4\pic\prob_1_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26585"/>
                    </a:xfrm>
                    <a:prstGeom prst="rect">
                      <a:avLst/>
                    </a:prstGeom>
                    <a:noFill/>
                    <a:ln>
                      <a:noFill/>
                    </a:ln>
                  </pic:spPr>
                </pic:pic>
              </a:graphicData>
            </a:graphic>
          </wp:inline>
        </w:drawing>
      </w:r>
    </w:p>
    <w:p w:rsidR="009A4EBA" w:rsidRDefault="009A4EBA" w:rsidP="00AB41E0">
      <w:pPr>
        <w:jc w:val="center"/>
      </w:pPr>
      <w:r w:rsidRPr="008106D2">
        <w:rPr>
          <w:b/>
        </w:rPr>
        <w:t>Figure 1.5.</w:t>
      </w:r>
      <w:r>
        <w:t xml:space="preserve"> Result of problem 1.5</w:t>
      </w:r>
    </w:p>
    <w:p w:rsidR="00921412" w:rsidRDefault="00921412" w:rsidP="00921412">
      <w:r>
        <w:t>Because, the process includes filtering and sampling, there is not any loss information. Hence, the IDWT image is reconstructed to be similar to the original image.</w:t>
      </w:r>
    </w:p>
    <w:p w:rsidR="001D6A67" w:rsidRPr="008E3667" w:rsidRDefault="008E3667" w:rsidP="00BF4C58">
      <w:pPr>
        <w:pStyle w:val="ListParagraph"/>
        <w:numPr>
          <w:ilvl w:val="0"/>
          <w:numId w:val="2"/>
        </w:numPr>
        <w:outlineLvl w:val="0"/>
        <w:rPr>
          <w:b/>
        </w:rPr>
      </w:pPr>
      <w:r w:rsidRPr="008E3667">
        <w:rPr>
          <w:b/>
        </w:rPr>
        <w:t>Image Enhancement</w:t>
      </w:r>
    </w:p>
    <w:p w:rsidR="008E3667" w:rsidRDefault="008E3667" w:rsidP="00BF4C58">
      <w:pPr>
        <w:pStyle w:val="ListParagraph"/>
        <w:numPr>
          <w:ilvl w:val="1"/>
          <w:numId w:val="2"/>
        </w:numPr>
        <w:outlineLvl w:val="1"/>
        <w:rPr>
          <w:b/>
          <w:i/>
        </w:rPr>
      </w:pPr>
      <w:r w:rsidRPr="008E3667">
        <w:rPr>
          <w:b/>
          <w:i/>
        </w:rPr>
        <w:t>Point operations</w:t>
      </w:r>
    </w:p>
    <w:p w:rsidR="008E3667" w:rsidRPr="00871684" w:rsidRDefault="00D826FE" w:rsidP="00BF4C58">
      <w:pPr>
        <w:pStyle w:val="ListParagraph"/>
        <w:numPr>
          <w:ilvl w:val="2"/>
          <w:numId w:val="2"/>
        </w:numPr>
        <w:outlineLvl w:val="2"/>
        <w:rPr>
          <w:i/>
        </w:rPr>
      </w:pPr>
      <w:r w:rsidRPr="00871684">
        <w:rPr>
          <w:i/>
        </w:rPr>
        <w:t>Theoretical background and programming strategy</w:t>
      </w:r>
    </w:p>
    <w:p w:rsidR="00D826FE" w:rsidRDefault="004A3F40" w:rsidP="00D826FE">
      <w:r>
        <w:t>Histogram equalization</w:t>
      </w:r>
      <w:r w:rsidR="009A2BF8">
        <w:t>:</w:t>
      </w:r>
    </w:p>
    <w:p w:rsidR="009A2BF8" w:rsidRPr="0047744D" w:rsidRDefault="009A2BF8" w:rsidP="00D826FE">
      <w:pPr>
        <w:rPr>
          <w:rFonts w:eastAsiaTheme="minorEastAsia"/>
        </w:rPr>
      </w:pPr>
      <m:oMathPara>
        <m:oMath>
          <m:r>
            <w:rPr>
              <w:rFonts w:ascii="Cambria Math" w:hAnsi="Cambria Math"/>
            </w:rPr>
            <m:t>cdf</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x≤u</m:t>
              </m:r>
            </m:e>
          </m:d>
          <m:r>
            <w:rPr>
              <w:rFonts w:ascii="Cambria Math" w:hAnsi="Cambria Math"/>
            </w:rPr>
            <m:t>=</m:t>
          </m:r>
          <m:nary>
            <m:naryPr>
              <m:chr m:val="∑"/>
              <m:limLoc m:val="undOvr"/>
              <m:ctrlPr>
                <w:rPr>
                  <w:rFonts w:ascii="Cambria Math" w:hAnsi="Cambria Math"/>
                  <w:i/>
                </w:rPr>
              </m:ctrlPr>
            </m:naryPr>
            <m:sub>
              <m:r>
                <w:rPr>
                  <w:rFonts w:ascii="Cambria Math" w:hAnsi="Cambria Math"/>
                </w:rPr>
                <m:t>x=0</m:t>
              </m:r>
            </m:sub>
            <m:sup>
              <m:r>
                <w:rPr>
                  <w:rFonts w:ascii="Cambria Math" w:hAnsi="Cambria Math"/>
                </w:rPr>
                <m:t>u</m:t>
              </m:r>
            </m:sup>
            <m:e>
              <m:r>
                <w:rPr>
                  <w:rFonts w:ascii="Cambria Math" w:hAnsi="Cambria Math"/>
                </w:rPr>
                <m:t>pdf(x)</m:t>
              </m:r>
            </m:e>
          </m:nary>
        </m:oMath>
      </m:oMathPara>
    </w:p>
    <w:p w:rsidR="0047744D" w:rsidRDefault="0047744D" w:rsidP="00D826FE">
      <w:pPr>
        <w:rPr>
          <w:rFonts w:eastAsiaTheme="minorEastAsia"/>
        </w:rPr>
      </w:pPr>
      <w:r>
        <w:rPr>
          <w:rFonts w:eastAsiaTheme="minorEastAsia"/>
        </w:rPr>
        <w:t>Where:</w:t>
      </w:r>
    </w:p>
    <w:p w:rsidR="0047744D" w:rsidRDefault="0047744D" w:rsidP="0047744D">
      <w:pPr>
        <w:pStyle w:val="ListParagraph"/>
        <w:numPr>
          <w:ilvl w:val="0"/>
          <w:numId w:val="3"/>
        </w:numPr>
        <w:rPr>
          <w:rFonts w:eastAsiaTheme="minorEastAsia"/>
        </w:rPr>
      </w:pPr>
      <w:r w:rsidRPr="0047744D">
        <w:rPr>
          <w:rFonts w:eastAsiaTheme="minorEastAsia"/>
        </w:rPr>
        <w:t>pdf is Probability Distribution Function</w:t>
      </w:r>
      <w:r w:rsidR="00DE555E">
        <w:rPr>
          <w:rFonts w:eastAsiaTheme="minorEastAsia"/>
        </w:rPr>
        <w:t>.</w:t>
      </w:r>
    </w:p>
    <w:p w:rsidR="0047744D" w:rsidRPr="0047744D" w:rsidRDefault="0047744D" w:rsidP="0047744D">
      <w:pPr>
        <w:pStyle w:val="ListParagraph"/>
        <w:numPr>
          <w:ilvl w:val="0"/>
          <w:numId w:val="3"/>
        </w:numPr>
        <w:rPr>
          <w:rFonts w:eastAsiaTheme="minorEastAsia"/>
        </w:rPr>
      </w:pPr>
      <w:r w:rsidRPr="0047744D">
        <w:rPr>
          <w:rFonts w:eastAsiaTheme="minorEastAsia"/>
        </w:rPr>
        <w:t>cdf is C</w:t>
      </w:r>
      <w:r w:rsidR="00DE555E">
        <w:rPr>
          <w:rFonts w:eastAsiaTheme="minorEastAsia"/>
        </w:rPr>
        <w:t>umulative Distribution Function</w:t>
      </w:r>
      <w:r w:rsidRPr="0047744D">
        <w:rPr>
          <w:rFonts w:eastAsiaTheme="minorEastAsia"/>
        </w:rPr>
        <w:t>.</w:t>
      </w:r>
    </w:p>
    <w:p w:rsidR="009A2BF8" w:rsidRDefault="009A2BF8" w:rsidP="00D826FE">
      <w:pPr>
        <w:rPr>
          <w:rFonts w:eastAsiaTheme="minorEastAsia"/>
        </w:rPr>
      </w:pPr>
      <w:r>
        <w:rPr>
          <w:rFonts w:eastAsiaTheme="minorEastAsia"/>
        </w:rPr>
        <w:t>Histogram modification techniques:</w:t>
      </w:r>
    </w:p>
    <w:p w:rsidR="009A2BF8" w:rsidRPr="0047744D" w:rsidRDefault="009A2BF8" w:rsidP="00D826FE">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e>
          </m:d>
          <m:r>
            <w:rPr>
              <w:rFonts w:ascii="Cambria Math" w:hAnsi="Cambria Math"/>
            </w:rPr>
            <m:t>cdf</m:t>
          </m:r>
          <m:d>
            <m:dPr>
              <m:ctrlPr>
                <w:rPr>
                  <w:rFonts w:ascii="Cambria Math" w:hAnsi="Cambria Math"/>
                  <w:i/>
                </w:rPr>
              </m:ctrlPr>
            </m:dPr>
            <m:e>
              <m:r>
                <w:rPr>
                  <w:rFonts w:ascii="Cambria Math" w:hAnsi="Cambria Math"/>
                </w:rPr>
                <m:t>u</m:t>
              </m:r>
            </m:e>
          </m:d>
          <m:r>
            <w:rPr>
              <w:rFonts w:ascii="Cambria Math" w:hAnsi="Cambria Math"/>
            </w:rPr>
            <m:t xml:space="preserve">   (2.1)</m:t>
          </m:r>
        </m:oMath>
      </m:oMathPara>
    </w:p>
    <w:p w:rsidR="0047744D" w:rsidRDefault="0047744D" w:rsidP="00D826FE">
      <w:pPr>
        <w:rPr>
          <w:rFonts w:eastAsiaTheme="minorEastAsia"/>
        </w:rPr>
      </w:pPr>
      <w:r>
        <w:rPr>
          <w:rFonts w:eastAsiaTheme="minorEastAsia"/>
        </w:rPr>
        <w:t>With exponential distribution:</w:t>
      </w:r>
    </w:p>
    <w:p w:rsidR="00A23B2F" w:rsidRPr="00A23B2F" w:rsidRDefault="0047744D" w:rsidP="00D826FE">
      <w:pPr>
        <w:rPr>
          <w:rFonts w:eastAsiaTheme="minorEastAsia"/>
        </w:rP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1-cdf</m:t>
                  </m:r>
                  <m:d>
                    <m:dPr>
                      <m:ctrlPr>
                        <w:rPr>
                          <w:rFonts w:ascii="Cambria Math" w:hAnsi="Cambria Math"/>
                          <w:i/>
                        </w:rPr>
                      </m:ctrlPr>
                    </m:dPr>
                    <m:e>
                      <m:r>
                        <w:rPr>
                          <w:rFonts w:ascii="Cambria Math" w:hAnsi="Cambria Math"/>
                        </w:rPr>
                        <m:t>u</m:t>
                      </m:r>
                    </m:e>
                  </m:d>
                </m:e>
              </m:d>
            </m:e>
          </m:func>
          <m:r>
            <w:rPr>
              <w:rFonts w:ascii="Cambria Math" w:eastAsiaTheme="minorEastAsia" w:hAnsi="Cambria Math"/>
            </w:rPr>
            <m:t xml:space="preserve">    (2.2)</m:t>
          </m:r>
        </m:oMath>
      </m:oMathPara>
    </w:p>
    <w:p w:rsidR="00A23B2F" w:rsidRDefault="00A23B2F" w:rsidP="00D826FE">
      <w:pPr>
        <w:rPr>
          <w:rFonts w:eastAsiaTheme="minorEastAsia"/>
        </w:rPr>
      </w:pPr>
      <w:r>
        <w:rPr>
          <w:rFonts w:eastAsiaTheme="minorEastAsia"/>
        </w:rPr>
        <w:t>First, pdf values must be got by counting individual value then divide to the total number of pixels in the image. After, calculating cdf by accumulation sum of pdf. Finally, mapping the cdf and the value of pixel in the original image by (2.1) and (2.2) for problem 2.1a and 2.1b, respectively.</w:t>
      </w:r>
    </w:p>
    <w:p w:rsidR="003E2468" w:rsidRPr="00A23B2F" w:rsidRDefault="00DE555E" w:rsidP="00D826FE">
      <w:pPr>
        <w:rPr>
          <w:rFonts w:eastAsiaTheme="minorEastAsia"/>
        </w:rPr>
      </w:pPr>
      <w:r>
        <w:rPr>
          <w:rFonts w:eastAsiaTheme="minorEastAsia"/>
        </w:rPr>
        <w:t xml:space="preserve">If the original image is </w:t>
      </w:r>
      <w:r w:rsidR="007F1BC5">
        <w:rPr>
          <w:rFonts w:eastAsiaTheme="minorEastAsia"/>
        </w:rPr>
        <w:t>RGB or HSI or CMY</w:t>
      </w:r>
      <w:r>
        <w:rPr>
          <w:rFonts w:eastAsiaTheme="minorEastAsia"/>
        </w:rPr>
        <w:t xml:space="preserve">, it will be separated </w:t>
      </w:r>
      <w:r w:rsidR="007F1BC5">
        <w:rPr>
          <w:rFonts w:eastAsiaTheme="minorEastAsia"/>
        </w:rPr>
        <w:t>to 3 component image</w:t>
      </w:r>
      <w:r w:rsidR="003E2468">
        <w:rPr>
          <w:rFonts w:eastAsiaTheme="minorEastAsia"/>
        </w:rPr>
        <w:t>. After</w:t>
      </w:r>
      <w:r>
        <w:rPr>
          <w:rFonts w:eastAsiaTheme="minorEastAsia"/>
        </w:rPr>
        <w:t xml:space="preserve"> applying histogr</w:t>
      </w:r>
      <w:r w:rsidR="003E2468">
        <w:rPr>
          <w:rFonts w:eastAsiaTheme="minorEastAsia"/>
        </w:rPr>
        <w:t>am equalization to each of them, they will be sum up.</w:t>
      </w:r>
    </w:p>
    <w:p w:rsidR="00D826FE" w:rsidRDefault="00D826FE" w:rsidP="00BF4C58">
      <w:pPr>
        <w:pStyle w:val="ListParagraph"/>
        <w:numPr>
          <w:ilvl w:val="2"/>
          <w:numId w:val="2"/>
        </w:numPr>
        <w:outlineLvl w:val="2"/>
        <w:rPr>
          <w:i/>
        </w:rPr>
      </w:pPr>
      <w:r w:rsidRPr="00871684">
        <w:rPr>
          <w:i/>
        </w:rPr>
        <w:t>Result and analysis result</w:t>
      </w:r>
    </w:p>
    <w:p w:rsidR="00953C76" w:rsidRPr="00953C76" w:rsidRDefault="00953C76" w:rsidP="00953C76">
      <w:r>
        <w:t>The results of problem 2.1 are displayed in Figure 2.1.</w:t>
      </w:r>
    </w:p>
    <w:p w:rsidR="00871684" w:rsidRDefault="00F33B13" w:rsidP="00F33B13">
      <w:pPr>
        <w:jc w:val="center"/>
      </w:pPr>
      <w:r w:rsidRPr="00F33B13">
        <w:rPr>
          <w:noProof/>
        </w:rPr>
        <w:lastRenderedPageBreak/>
        <w:drawing>
          <wp:inline distT="0" distB="0" distL="0" distR="0">
            <wp:extent cx="5731510" cy="3012620"/>
            <wp:effectExtent l="0" t="0" r="2540" b="0"/>
            <wp:docPr id="5" name="Picture 5" descr="D:\KAIST\Courses\dip\hw\hw4\pic\prob_2_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AIST\Courses\dip\hw\hw4\pic\prob_2_1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12620"/>
                    </a:xfrm>
                    <a:prstGeom prst="rect">
                      <a:avLst/>
                    </a:prstGeom>
                    <a:noFill/>
                    <a:ln>
                      <a:noFill/>
                    </a:ln>
                  </pic:spPr>
                </pic:pic>
              </a:graphicData>
            </a:graphic>
          </wp:inline>
        </w:drawing>
      </w:r>
    </w:p>
    <w:p w:rsidR="00F33B13" w:rsidRDefault="00F33B13" w:rsidP="00F33B13">
      <w:pPr>
        <w:jc w:val="center"/>
      </w:pPr>
      <w:r>
        <w:t>(a)</w:t>
      </w:r>
    </w:p>
    <w:p w:rsidR="00F33B13" w:rsidRDefault="00F33B13" w:rsidP="00F33B13">
      <w:pPr>
        <w:jc w:val="center"/>
      </w:pPr>
      <w:r w:rsidRPr="00F33B13">
        <w:rPr>
          <w:noProof/>
        </w:rPr>
        <w:drawing>
          <wp:inline distT="0" distB="0" distL="0" distR="0">
            <wp:extent cx="5731510" cy="1742409"/>
            <wp:effectExtent l="0" t="0" r="2540" b="0"/>
            <wp:docPr id="6" name="Picture 6" descr="D:\KAIST\Courses\dip\hw\hw4\pic\prob_2_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AIST\Courses\dip\hw\hw4\pic\prob_2_1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742409"/>
                    </a:xfrm>
                    <a:prstGeom prst="rect">
                      <a:avLst/>
                    </a:prstGeom>
                    <a:noFill/>
                    <a:ln>
                      <a:noFill/>
                    </a:ln>
                  </pic:spPr>
                </pic:pic>
              </a:graphicData>
            </a:graphic>
          </wp:inline>
        </w:drawing>
      </w:r>
    </w:p>
    <w:p w:rsidR="00F33B13" w:rsidRDefault="00F33B13" w:rsidP="00F33B13">
      <w:pPr>
        <w:jc w:val="center"/>
      </w:pPr>
      <w:r>
        <w:t>(b)</w:t>
      </w:r>
    </w:p>
    <w:p w:rsidR="00F33B13" w:rsidRDefault="00F33B13" w:rsidP="00F33B13">
      <w:pPr>
        <w:jc w:val="center"/>
      </w:pPr>
      <w:r w:rsidRPr="00F33B13">
        <w:rPr>
          <w:b/>
        </w:rPr>
        <w:t>Figure 2.1.</w:t>
      </w:r>
      <w:r>
        <w:t xml:space="preserve"> Result of problem 2.1</w:t>
      </w:r>
    </w:p>
    <w:p w:rsidR="00015D6E" w:rsidRDefault="00015D6E" w:rsidP="00015D6E">
      <w:r>
        <w:t>After histogram equalization for Gray Monarch</w:t>
      </w:r>
      <w:r w:rsidR="007F0526">
        <w:t xml:space="preserve"> and </w:t>
      </w:r>
      <w:r>
        <w:t>Color Monarch, the output images look brighter.</w:t>
      </w:r>
      <w:r w:rsidR="000A59CC">
        <w:t xml:space="preserve"> However, in HSI and CMY, the color change so </w:t>
      </w:r>
      <w:r w:rsidR="00F64ED8">
        <w:t>different to the original image cause by inte</w:t>
      </w:r>
      <w:r w:rsidR="00E3348D">
        <w:t>nsity equalization. The butterfly become pink and blue and the flowers is purple and green in HSI and CMY, respectively.</w:t>
      </w:r>
    </w:p>
    <w:p w:rsidR="00761CA3" w:rsidRDefault="00761CA3" w:rsidP="00015D6E">
      <w:r>
        <w:t>With difference values of alpha, histogram modification makes Gray Monarch brighter with difference ratio. If alpha increases, the intensity after histogram modification goes up</w:t>
      </w:r>
      <w:r w:rsidR="00BE4C5D">
        <w:t>, so the butterfly can be see more detail. I</w:t>
      </w:r>
      <w:r>
        <w:t>n other word, if alpha go down, the intensity after histogram modification decreases</w:t>
      </w:r>
      <w:r w:rsidR="00BE4C5D">
        <w:t>, hence the butterfly is more faded</w:t>
      </w:r>
      <w:r>
        <w:t>. This is corresponding to (2.2).</w:t>
      </w:r>
    </w:p>
    <w:p w:rsidR="003147E7" w:rsidRPr="00B74BD5" w:rsidRDefault="003147E7" w:rsidP="00BF4C58">
      <w:pPr>
        <w:pStyle w:val="ListParagraph"/>
        <w:numPr>
          <w:ilvl w:val="1"/>
          <w:numId w:val="2"/>
        </w:numPr>
        <w:outlineLvl w:val="1"/>
        <w:rPr>
          <w:b/>
          <w:i/>
        </w:rPr>
      </w:pPr>
      <w:r w:rsidRPr="00B74BD5">
        <w:rPr>
          <w:b/>
          <w:i/>
        </w:rPr>
        <w:t>Spatial Domain Filtering</w:t>
      </w:r>
    </w:p>
    <w:p w:rsidR="003147E7" w:rsidRPr="00B74BD5" w:rsidRDefault="003147E7" w:rsidP="00BF4C58">
      <w:pPr>
        <w:pStyle w:val="ListParagraph"/>
        <w:numPr>
          <w:ilvl w:val="2"/>
          <w:numId w:val="2"/>
        </w:numPr>
        <w:outlineLvl w:val="2"/>
        <w:rPr>
          <w:i/>
        </w:rPr>
      </w:pPr>
      <w:r w:rsidRPr="00B74BD5">
        <w:rPr>
          <w:i/>
        </w:rPr>
        <w:t>Theoretical background and programming strategy</w:t>
      </w:r>
    </w:p>
    <w:p w:rsidR="00CB1D63" w:rsidRPr="00CB1D63" w:rsidRDefault="0092746D" w:rsidP="00CB1D63">
      <w:pPr>
        <w:pStyle w:val="ListParagraph"/>
        <w:numPr>
          <w:ilvl w:val="3"/>
          <w:numId w:val="4"/>
        </w:numPr>
        <w:rPr>
          <w:rFonts w:eastAsiaTheme="minorEastAsia"/>
        </w:rPr>
      </w:pPr>
      <w:r>
        <w:t xml:space="preserve">Gamma correction: </w:t>
      </w:r>
      <m:oMath>
        <m:r>
          <w:rPr>
            <w:rFonts w:ascii="Cambria Math" w:hAnsi="Cambria Math"/>
          </w:rPr>
          <m:t>v=c</m:t>
        </m:r>
        <m:sSup>
          <m:sSupPr>
            <m:ctrlPr>
              <w:rPr>
                <w:rFonts w:ascii="Cambria Math" w:hAnsi="Cambria Math"/>
                <w:i/>
              </w:rPr>
            </m:ctrlPr>
          </m:sSupPr>
          <m:e>
            <m:r>
              <w:rPr>
                <w:rFonts w:ascii="Cambria Math" w:hAnsi="Cambria Math"/>
              </w:rPr>
              <m:t>u</m:t>
            </m:r>
          </m:e>
          <m:sup>
            <m:r>
              <w:rPr>
                <w:rFonts w:ascii="Cambria Math" w:hAnsi="Cambria Math"/>
              </w:rPr>
              <m:t>γ</m:t>
            </m:r>
          </m:sup>
        </m:sSup>
      </m:oMath>
    </w:p>
    <w:p w:rsidR="001A0E8B" w:rsidRPr="00CB1D63" w:rsidRDefault="001A0E8B" w:rsidP="00CB1D63">
      <w:pPr>
        <w:pStyle w:val="ListParagraph"/>
        <w:numPr>
          <w:ilvl w:val="3"/>
          <w:numId w:val="4"/>
        </w:numPr>
        <w:rPr>
          <w:rFonts w:eastAsiaTheme="minorEastAsia"/>
        </w:rPr>
      </w:pPr>
      <w:r>
        <w:t xml:space="preserve">Mean filtering: </w:t>
      </w:r>
    </w:p>
    <w:p w:rsidR="001A0E8B" w:rsidRPr="001A0E8B" w:rsidRDefault="001A0E8B" w:rsidP="003147E7">
      <w:pPr>
        <w:rPr>
          <w:rFonts w:eastAsiaTheme="minorEastAsia"/>
        </w:rPr>
      </w:pPr>
      <m:oMathPara>
        <m:oMath>
          <m:r>
            <w:rPr>
              <w:rFonts w:ascii="Cambria Math" w:hAnsi="Cambria Math"/>
            </w:rPr>
            <w:lastRenderedPageBreak/>
            <m:t>A</m:t>
          </m:r>
          <m:d>
            <m:dPr>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(k,l)∈</m:t>
              </m:r>
              <m:r>
                <w:rPr>
                  <w:rFonts w:ascii="Cambria Math" w:hAnsi="Cambria Math"/>
                </w:rPr>
                <m:t>N</m:t>
              </m:r>
            </m:sub>
            <m:sup/>
            <m:e>
              <m:nary>
                <m:naryPr>
                  <m:chr m:val="∑"/>
                  <m:limLoc m:val="undOvr"/>
                  <m:subHide m:val="1"/>
                  <m:supHide m:val="1"/>
                  <m:ctrlPr>
                    <w:rPr>
                      <w:rFonts w:ascii="Cambria Math" w:hAnsi="Cambria Math"/>
                      <w:i/>
                    </w:rPr>
                  </m:ctrlPr>
                </m:naryPr>
                <m:sub/>
                <m:sup/>
                <m:e>
                  <m:r>
                    <w:rPr>
                      <w:rFonts w:ascii="Cambria Math" w:hAnsi="Cambria Math"/>
                    </w:rPr>
                    <m:t>H(k,l)X(m-k,n-l)</m:t>
                  </m:r>
                </m:e>
              </m:nary>
            </m:e>
          </m:nary>
          <m:r>
            <w:rPr>
              <w:rFonts w:ascii="Cambria Math" w:eastAsiaTheme="minorEastAsia" w:hAnsi="Cambria Math"/>
            </w:rPr>
            <m:t>⇒A=H*X</m:t>
          </m:r>
        </m:oMath>
      </m:oMathPara>
    </w:p>
    <w:p w:rsidR="001A0E8B" w:rsidRDefault="001A0E8B" w:rsidP="003147E7">
      <w:pPr>
        <w:rPr>
          <w:rFonts w:eastAsiaTheme="minorEastAsia"/>
        </w:rPr>
      </w:pPr>
      <w:r>
        <w:rPr>
          <w:rFonts w:eastAsiaTheme="minorEastAsia"/>
        </w:rPr>
        <w:t xml:space="preserve">Where </w:t>
      </w:r>
      <m:oMath>
        <m:r>
          <w:rPr>
            <w:rFonts w:ascii="Cambria Math" w:hAnsi="Cambria Math"/>
          </w:rPr>
          <m:t>H</m:t>
        </m:r>
        <m:d>
          <m:dPr>
            <m:ctrlPr>
              <w:rPr>
                <w:rFonts w:ascii="Cambria Math" w:hAnsi="Cambria Math"/>
                <w:i/>
              </w:rPr>
            </m:ctrlPr>
          </m:dPr>
          <m:e>
            <m:r>
              <w:rPr>
                <w:rFonts w:ascii="Cambria Math" w:hAnsi="Cambria Math"/>
              </w:rPr>
              <m:t>k,l</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eastAsiaTheme="minorEastAsia"/>
        </w:rPr>
        <w:t xml:space="preserve"> , W is size of window.</w:t>
      </w:r>
    </w:p>
    <w:p w:rsidR="00CB1D63" w:rsidRPr="00CB1D63" w:rsidRDefault="00CB1D63" w:rsidP="00CB1D63">
      <w:pPr>
        <w:pStyle w:val="ListParagraph"/>
        <w:numPr>
          <w:ilvl w:val="0"/>
          <w:numId w:val="5"/>
        </w:numPr>
        <w:rPr>
          <w:rFonts w:eastAsiaTheme="minorEastAsia"/>
        </w:rPr>
      </w:pPr>
      <w:r w:rsidRPr="00CB1D63">
        <w:rPr>
          <w:rFonts w:eastAsiaTheme="minorEastAsia"/>
        </w:rPr>
        <w:t xml:space="preserve">Median filtering: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=median</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m-k,n-l</m:t>
                </m:r>
              </m:e>
            </m:d>
            <m:r>
              <w:rPr>
                <w:rFonts w:ascii="Cambria Math" w:eastAsiaTheme="minorEastAsia" w:hAnsi="Cambria Math"/>
              </w:rPr>
              <m:t>,(k,l)∈</m:t>
            </m:r>
            <m:r>
              <w:rPr>
                <w:rFonts w:ascii="Cambria Math" w:eastAsiaTheme="minorEastAsia" w:hAnsi="Cambria Math"/>
              </w:rPr>
              <m:t>N</m:t>
            </m:r>
          </m:e>
        </m:d>
      </m:oMath>
    </w:p>
    <w:p w:rsidR="00CB1D63" w:rsidRDefault="00BB2CEC" w:rsidP="003147E7">
      <w:pPr>
        <w:rPr>
          <w:rFonts w:eastAsiaTheme="minorEastAsia"/>
        </w:rPr>
      </w:pPr>
      <w:r>
        <w:rPr>
          <w:rFonts w:eastAsiaTheme="minorEastAsia"/>
        </w:rPr>
        <w:t>Zero padding to the original image in each direction by N/2. After that, move the N</w:t>
      </w:r>
      <w:r>
        <w:rPr>
          <w:rFonts w:eastAsiaTheme="minorEastAsia" w:cs="Times New Roman"/>
        </w:rPr>
        <w:t>×</w:t>
      </w:r>
      <w:r>
        <w:rPr>
          <w:rFonts w:eastAsiaTheme="minorEastAsia"/>
        </w:rPr>
        <w:t>N-window to cover all padding image</w:t>
      </w:r>
      <w:r w:rsidR="005A6457">
        <w:rPr>
          <w:rFonts w:eastAsiaTheme="minorEastAsia"/>
        </w:rPr>
        <w:t>. Then, read the intensity of each pixel in the window to an array. Sort by ascending order to this array and choose the value of the middle element.</w:t>
      </w:r>
    </w:p>
    <w:p w:rsidR="005A6457" w:rsidRDefault="005A6457" w:rsidP="005A6457">
      <w:pPr>
        <w:jc w:val="center"/>
      </w:pPr>
      <w:r>
        <w:object w:dxaOrig="12976" w:dyaOrig="5700">
          <v:shape id="_x0000_i1032" type="#_x0000_t75" style="width:450.75pt;height:198pt" o:ole="">
            <v:imagedata r:id="rId16" o:title=""/>
          </v:shape>
          <o:OLEObject Type="Embed" ProgID="Visio.Drawing.15" ShapeID="_x0000_i1032" DrawAspect="Content" ObjectID="_1586109818" r:id="rId17"/>
        </w:object>
      </w:r>
    </w:p>
    <w:p w:rsidR="005A6457" w:rsidRDefault="005A6457" w:rsidP="005A6457">
      <w:pPr>
        <w:jc w:val="center"/>
      </w:pPr>
      <w:r w:rsidRPr="005A6457">
        <w:rPr>
          <w:b/>
        </w:rPr>
        <w:t>Figure 2.2.</w:t>
      </w:r>
      <w:r>
        <w:t xml:space="preserve"> Median filtering with 3</w:t>
      </w:r>
      <w:r>
        <w:rPr>
          <w:rFonts w:cs="Times New Roman"/>
        </w:rPr>
        <w:t>×</w:t>
      </w:r>
      <w:r>
        <w:t>3-window</w:t>
      </w:r>
    </w:p>
    <w:p w:rsidR="00910C25" w:rsidRDefault="00910C25" w:rsidP="00910C25">
      <w:pPr>
        <w:pStyle w:val="ListParagraph"/>
        <w:numPr>
          <w:ilvl w:val="0"/>
          <w:numId w:val="5"/>
        </w:numPr>
        <w:rPr>
          <w:rFonts w:eastAsiaTheme="minorEastAsia"/>
        </w:rPr>
      </w:pPr>
      <w:r>
        <w:rPr>
          <w:rFonts w:eastAsiaTheme="minorEastAsia"/>
        </w:rPr>
        <w:t>Directional smoothing:</w:t>
      </w:r>
    </w:p>
    <w:p w:rsidR="00910C25" w:rsidRPr="00910C25" w:rsidRDefault="00910C25" w:rsidP="00910C25">
      <w:pPr>
        <w:rPr>
          <w:rFonts w:eastAsiaTheme="minorEastAsia"/>
        </w:rPr>
      </w:pPr>
      <w:r w:rsidRPr="00910C25">
        <w:rPr>
          <w:rFonts w:eastAsiaTheme="minorEastAsia"/>
        </w:rPr>
        <w:t>Chose 4 directions: 0</w:t>
      </w:r>
      <w:r w:rsidRPr="00910C25">
        <w:rPr>
          <w:rFonts w:eastAsiaTheme="minorEastAsia"/>
          <w:vertAlign w:val="superscript"/>
        </w:rPr>
        <w:t>o</w:t>
      </w:r>
      <w:r w:rsidRPr="00910C25">
        <w:rPr>
          <w:rFonts w:eastAsiaTheme="minorEastAsia"/>
        </w:rPr>
        <w:t>, 45</w:t>
      </w:r>
      <w:r w:rsidRPr="00910C25">
        <w:rPr>
          <w:rFonts w:eastAsiaTheme="minorEastAsia"/>
          <w:vertAlign w:val="superscript"/>
        </w:rPr>
        <w:t>o</w:t>
      </w:r>
      <w:r w:rsidRPr="00910C25">
        <w:rPr>
          <w:rFonts w:eastAsiaTheme="minorEastAsia"/>
        </w:rPr>
        <w:t>, 90</w:t>
      </w:r>
      <w:r w:rsidRPr="00910C25">
        <w:rPr>
          <w:rFonts w:eastAsiaTheme="minorEastAsia"/>
          <w:vertAlign w:val="superscript"/>
        </w:rPr>
        <w:t>o</w:t>
      </w:r>
      <w:r w:rsidRPr="00910C25">
        <w:rPr>
          <w:rFonts w:eastAsiaTheme="minorEastAsia"/>
        </w:rPr>
        <w:t>, 135</w:t>
      </w:r>
      <w:r w:rsidRPr="00910C25">
        <w:rPr>
          <w:rFonts w:eastAsiaTheme="minorEastAsia"/>
          <w:vertAlign w:val="superscript"/>
        </w:rPr>
        <w:t>o</w:t>
      </w:r>
      <w:r w:rsidRPr="00910C25">
        <w:rPr>
          <w:rFonts w:eastAsiaTheme="minorEastAsia"/>
        </w:rPr>
        <w:t xml:space="preserve">. </w:t>
      </w:r>
      <w:r>
        <w:rPr>
          <w:rFonts w:eastAsiaTheme="minorEastAsia"/>
        </w:rPr>
        <w:t>Read all value of pixel inside window follow each direction then take average value.</w:t>
      </w:r>
    </w:p>
    <w:p w:rsidR="003147E7" w:rsidRDefault="003147E7" w:rsidP="00BF4C58">
      <w:pPr>
        <w:pStyle w:val="ListParagraph"/>
        <w:numPr>
          <w:ilvl w:val="2"/>
          <w:numId w:val="2"/>
        </w:numPr>
        <w:outlineLvl w:val="2"/>
        <w:rPr>
          <w:i/>
        </w:rPr>
      </w:pPr>
      <w:r w:rsidRPr="00B74BD5">
        <w:rPr>
          <w:i/>
        </w:rPr>
        <w:t>Result and analysis result</w:t>
      </w:r>
    </w:p>
    <w:p w:rsidR="00C92954" w:rsidRDefault="00C92954" w:rsidP="00C92954">
      <w:r>
        <w:t>The result of problem 2.</w:t>
      </w:r>
      <w:r w:rsidR="00F24378">
        <w:t>2 is shown in Figure 2.3 below. Look at Figure 2.3a, if gamma is greater than 1 and increases, the intensity rises speedily, the result image is darker. If gamma is less than 1 and decrease, the intensity falls quickly and the result image is lighter.</w:t>
      </w:r>
    </w:p>
    <w:p w:rsidR="000324F5" w:rsidRDefault="000324F5" w:rsidP="0057006A">
      <w:r w:rsidRPr="000324F5">
        <w:rPr>
          <w:noProof/>
        </w:rPr>
        <w:lastRenderedPageBreak/>
        <w:drawing>
          <wp:inline distT="0" distB="0" distL="0" distR="0">
            <wp:extent cx="5731510" cy="1734188"/>
            <wp:effectExtent l="0" t="0" r="2540" b="0"/>
            <wp:docPr id="7" name="Picture 7" descr="D:\KAIST\Courses\dip\hw\hw4\pic\prob_2_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AIST\Courses\dip\hw\hw4\pic\prob_2_2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34188"/>
                    </a:xfrm>
                    <a:prstGeom prst="rect">
                      <a:avLst/>
                    </a:prstGeom>
                    <a:noFill/>
                    <a:ln>
                      <a:noFill/>
                    </a:ln>
                  </pic:spPr>
                </pic:pic>
              </a:graphicData>
            </a:graphic>
          </wp:inline>
        </w:drawing>
      </w:r>
    </w:p>
    <w:p w:rsidR="000324F5" w:rsidRDefault="000324F5" w:rsidP="000324F5">
      <w:pPr>
        <w:jc w:val="center"/>
      </w:pPr>
      <w:r>
        <w:t>(a)</w:t>
      </w:r>
    </w:p>
    <w:p w:rsidR="000324F5" w:rsidRDefault="000324F5" w:rsidP="000324F5">
      <w:pPr>
        <w:jc w:val="center"/>
      </w:pPr>
      <w:r w:rsidRPr="000324F5">
        <w:rPr>
          <w:noProof/>
        </w:rPr>
        <w:drawing>
          <wp:inline distT="0" distB="0" distL="0" distR="0">
            <wp:extent cx="5731510" cy="3469072"/>
            <wp:effectExtent l="0" t="0" r="2540" b="0"/>
            <wp:docPr id="8" name="Picture 8" descr="D:\KAIST\Courses\dip\hw\hw4\pic\prob_2_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AIST\Courses\dip\hw\hw4\pic\prob_2_2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9072"/>
                    </a:xfrm>
                    <a:prstGeom prst="rect">
                      <a:avLst/>
                    </a:prstGeom>
                    <a:noFill/>
                    <a:ln>
                      <a:noFill/>
                    </a:ln>
                  </pic:spPr>
                </pic:pic>
              </a:graphicData>
            </a:graphic>
          </wp:inline>
        </w:drawing>
      </w:r>
    </w:p>
    <w:p w:rsidR="00506C88" w:rsidRDefault="00506C88" w:rsidP="000324F5">
      <w:pPr>
        <w:jc w:val="center"/>
      </w:pPr>
      <w:r w:rsidRPr="00506C88">
        <w:rPr>
          <w:noProof/>
        </w:rPr>
        <w:drawing>
          <wp:inline distT="0" distB="0" distL="0" distR="0">
            <wp:extent cx="2438400" cy="2495550"/>
            <wp:effectExtent l="0" t="0" r="0" b="0"/>
            <wp:docPr id="9" name="Picture 9" descr="D:\KAIST\Courses\dip\hw\hw4\pic\prob_2_2b_ps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AIST\Courses\dip\hw\hw4\pic\prob_2_2b_psn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2495550"/>
                    </a:xfrm>
                    <a:prstGeom prst="rect">
                      <a:avLst/>
                    </a:prstGeom>
                    <a:noFill/>
                    <a:ln>
                      <a:noFill/>
                    </a:ln>
                  </pic:spPr>
                </pic:pic>
              </a:graphicData>
            </a:graphic>
          </wp:inline>
        </w:drawing>
      </w:r>
    </w:p>
    <w:p w:rsidR="000324F5" w:rsidRDefault="000324F5" w:rsidP="000324F5">
      <w:pPr>
        <w:jc w:val="center"/>
      </w:pPr>
      <w:r>
        <w:t>(b)</w:t>
      </w:r>
    </w:p>
    <w:p w:rsidR="000324F5" w:rsidRDefault="000324F5" w:rsidP="000324F5">
      <w:pPr>
        <w:jc w:val="center"/>
      </w:pPr>
      <w:r w:rsidRPr="000324F5">
        <w:rPr>
          <w:b/>
        </w:rPr>
        <w:t>Figure 2.3.</w:t>
      </w:r>
      <w:r>
        <w:t xml:space="preserve"> Result of problem 2.2</w:t>
      </w:r>
    </w:p>
    <w:p w:rsidR="00D7589C" w:rsidRDefault="00D7589C" w:rsidP="000324F5">
      <w:pPr>
        <w:jc w:val="center"/>
      </w:pPr>
      <w:r w:rsidRPr="00D7589C">
        <w:rPr>
          <w:b/>
        </w:rPr>
        <w:lastRenderedPageBreak/>
        <w:t>Table 2.1.</w:t>
      </w:r>
      <w:r>
        <w:t xml:space="preserve"> PSNR values</w:t>
      </w:r>
    </w:p>
    <w:tbl>
      <w:tblPr>
        <w:tblStyle w:val="TableGrid"/>
        <w:tblW w:w="0" w:type="auto"/>
        <w:tblLook w:val="04A0" w:firstRow="1" w:lastRow="0" w:firstColumn="1" w:lastColumn="0" w:noHBand="0" w:noVBand="1"/>
      </w:tblPr>
      <w:tblGrid>
        <w:gridCol w:w="1803"/>
        <w:gridCol w:w="1803"/>
        <w:gridCol w:w="1803"/>
        <w:gridCol w:w="1803"/>
        <w:gridCol w:w="1804"/>
      </w:tblGrid>
      <w:tr w:rsidR="00506C88" w:rsidTr="00C9549D">
        <w:tc>
          <w:tcPr>
            <w:tcW w:w="1803" w:type="dxa"/>
            <w:vMerge w:val="restart"/>
            <w:vAlign w:val="center"/>
          </w:tcPr>
          <w:p w:rsidR="00506C88" w:rsidRPr="00506C88" w:rsidRDefault="00506C88" w:rsidP="00C9549D">
            <w:pPr>
              <w:jc w:val="center"/>
              <w:rPr>
                <w:b/>
              </w:rPr>
            </w:pPr>
            <w:r w:rsidRPr="00506C88">
              <w:rPr>
                <w:b/>
              </w:rPr>
              <w:t>PSNR</w:t>
            </w:r>
          </w:p>
        </w:tc>
        <w:tc>
          <w:tcPr>
            <w:tcW w:w="3606" w:type="dxa"/>
            <w:gridSpan w:val="2"/>
            <w:vAlign w:val="center"/>
          </w:tcPr>
          <w:p w:rsidR="00506C88" w:rsidRPr="00506C88" w:rsidRDefault="00506C88" w:rsidP="00C9549D">
            <w:pPr>
              <w:jc w:val="center"/>
              <w:rPr>
                <w:b/>
              </w:rPr>
            </w:pPr>
            <w:r w:rsidRPr="00506C88">
              <w:rPr>
                <w:b/>
              </w:rPr>
              <w:t>Kernel 3</w:t>
            </w:r>
          </w:p>
        </w:tc>
        <w:tc>
          <w:tcPr>
            <w:tcW w:w="3607" w:type="dxa"/>
            <w:gridSpan w:val="2"/>
            <w:vAlign w:val="center"/>
          </w:tcPr>
          <w:p w:rsidR="00506C88" w:rsidRPr="00506C88" w:rsidRDefault="00506C88" w:rsidP="00C9549D">
            <w:pPr>
              <w:jc w:val="center"/>
              <w:rPr>
                <w:b/>
              </w:rPr>
            </w:pPr>
            <w:r w:rsidRPr="00506C88">
              <w:rPr>
                <w:b/>
              </w:rPr>
              <w:t>Kernel 7</w:t>
            </w:r>
          </w:p>
        </w:tc>
      </w:tr>
      <w:tr w:rsidR="00506C88" w:rsidTr="00C9549D">
        <w:tc>
          <w:tcPr>
            <w:tcW w:w="1803" w:type="dxa"/>
            <w:vMerge/>
            <w:vAlign w:val="center"/>
          </w:tcPr>
          <w:p w:rsidR="00506C88" w:rsidRPr="00506C88" w:rsidRDefault="00506C88" w:rsidP="00C9549D">
            <w:pPr>
              <w:jc w:val="center"/>
              <w:rPr>
                <w:b/>
              </w:rPr>
            </w:pPr>
          </w:p>
        </w:tc>
        <w:tc>
          <w:tcPr>
            <w:tcW w:w="1803" w:type="dxa"/>
            <w:vAlign w:val="center"/>
          </w:tcPr>
          <w:p w:rsidR="00506C88" w:rsidRPr="00506C88" w:rsidRDefault="00506C88" w:rsidP="00C9549D">
            <w:pPr>
              <w:jc w:val="center"/>
              <w:rPr>
                <w:b/>
              </w:rPr>
            </w:pPr>
            <w:r w:rsidRPr="00506C88">
              <w:rPr>
                <w:b/>
              </w:rPr>
              <w:t>Salt &amp; pepper noise</w:t>
            </w:r>
          </w:p>
        </w:tc>
        <w:tc>
          <w:tcPr>
            <w:tcW w:w="1803" w:type="dxa"/>
            <w:vAlign w:val="center"/>
          </w:tcPr>
          <w:p w:rsidR="00506C88" w:rsidRPr="00506C88" w:rsidRDefault="00506C88" w:rsidP="00C9549D">
            <w:pPr>
              <w:jc w:val="center"/>
              <w:rPr>
                <w:b/>
              </w:rPr>
            </w:pPr>
            <w:r w:rsidRPr="00506C88">
              <w:rPr>
                <w:b/>
              </w:rPr>
              <w:t>Gaussian noise</w:t>
            </w:r>
          </w:p>
        </w:tc>
        <w:tc>
          <w:tcPr>
            <w:tcW w:w="1803" w:type="dxa"/>
            <w:vAlign w:val="center"/>
          </w:tcPr>
          <w:p w:rsidR="00506C88" w:rsidRPr="00506C88" w:rsidRDefault="00506C88" w:rsidP="00C9549D">
            <w:pPr>
              <w:jc w:val="center"/>
              <w:rPr>
                <w:b/>
              </w:rPr>
            </w:pPr>
            <w:r w:rsidRPr="00506C88">
              <w:rPr>
                <w:b/>
              </w:rPr>
              <w:t>Salt &amp; pepper noise</w:t>
            </w:r>
          </w:p>
        </w:tc>
        <w:tc>
          <w:tcPr>
            <w:tcW w:w="1804" w:type="dxa"/>
            <w:vAlign w:val="center"/>
          </w:tcPr>
          <w:p w:rsidR="00506C88" w:rsidRPr="00506C88" w:rsidRDefault="00506C88" w:rsidP="00C9549D">
            <w:pPr>
              <w:jc w:val="center"/>
              <w:rPr>
                <w:b/>
              </w:rPr>
            </w:pPr>
            <w:r w:rsidRPr="00506C88">
              <w:rPr>
                <w:b/>
              </w:rPr>
              <w:t>Gaussian noise</w:t>
            </w:r>
          </w:p>
        </w:tc>
      </w:tr>
      <w:tr w:rsidR="00506C88" w:rsidTr="00C9549D">
        <w:tc>
          <w:tcPr>
            <w:tcW w:w="1803" w:type="dxa"/>
            <w:vAlign w:val="center"/>
          </w:tcPr>
          <w:p w:rsidR="00506C88" w:rsidRPr="00506C88" w:rsidRDefault="00506C88" w:rsidP="00C9549D">
            <w:pPr>
              <w:jc w:val="center"/>
              <w:rPr>
                <w:b/>
              </w:rPr>
            </w:pPr>
            <w:r w:rsidRPr="00506C88">
              <w:rPr>
                <w:b/>
              </w:rPr>
              <w:t>Mean filtering</w:t>
            </w:r>
          </w:p>
        </w:tc>
        <w:tc>
          <w:tcPr>
            <w:tcW w:w="1803" w:type="dxa"/>
            <w:vAlign w:val="center"/>
          </w:tcPr>
          <w:p w:rsidR="00506C88" w:rsidRDefault="00506C88" w:rsidP="00C9549D">
            <w:pPr>
              <w:jc w:val="center"/>
            </w:pPr>
            <w:r>
              <w:t>25.72 dB</w:t>
            </w:r>
          </w:p>
        </w:tc>
        <w:tc>
          <w:tcPr>
            <w:tcW w:w="1803" w:type="dxa"/>
            <w:vAlign w:val="center"/>
          </w:tcPr>
          <w:p w:rsidR="00506C88" w:rsidRDefault="00CE412E" w:rsidP="00C9549D">
            <w:pPr>
              <w:jc w:val="center"/>
            </w:pPr>
            <w:r>
              <w:t>26.15 dB</w:t>
            </w:r>
          </w:p>
        </w:tc>
        <w:tc>
          <w:tcPr>
            <w:tcW w:w="1803" w:type="dxa"/>
            <w:vAlign w:val="center"/>
          </w:tcPr>
          <w:p w:rsidR="00506C88" w:rsidRDefault="00506C88" w:rsidP="00C9549D">
            <w:pPr>
              <w:jc w:val="center"/>
            </w:pPr>
            <w:r>
              <w:t>22.32 dB</w:t>
            </w:r>
          </w:p>
        </w:tc>
        <w:tc>
          <w:tcPr>
            <w:tcW w:w="1804" w:type="dxa"/>
            <w:vAlign w:val="center"/>
          </w:tcPr>
          <w:p w:rsidR="00506C88" w:rsidRDefault="00CE412E" w:rsidP="00C9549D">
            <w:pPr>
              <w:jc w:val="center"/>
            </w:pPr>
            <w:r>
              <w:t>22.49 dB</w:t>
            </w:r>
          </w:p>
        </w:tc>
      </w:tr>
      <w:tr w:rsidR="00506C88" w:rsidTr="00C9549D">
        <w:tc>
          <w:tcPr>
            <w:tcW w:w="1803" w:type="dxa"/>
            <w:vAlign w:val="center"/>
          </w:tcPr>
          <w:p w:rsidR="00506C88" w:rsidRPr="00506C88" w:rsidRDefault="00506C88" w:rsidP="00C9549D">
            <w:pPr>
              <w:jc w:val="center"/>
              <w:rPr>
                <w:b/>
              </w:rPr>
            </w:pPr>
            <w:r w:rsidRPr="00506C88">
              <w:rPr>
                <w:b/>
              </w:rPr>
              <w:t>Median filtering</w:t>
            </w:r>
          </w:p>
        </w:tc>
        <w:tc>
          <w:tcPr>
            <w:tcW w:w="1803" w:type="dxa"/>
            <w:vAlign w:val="center"/>
          </w:tcPr>
          <w:p w:rsidR="00506C88" w:rsidRDefault="00506C88" w:rsidP="00C9549D">
            <w:pPr>
              <w:jc w:val="center"/>
            </w:pPr>
            <w:r>
              <w:t>27.91 dB</w:t>
            </w:r>
          </w:p>
        </w:tc>
        <w:tc>
          <w:tcPr>
            <w:tcW w:w="1803" w:type="dxa"/>
            <w:vAlign w:val="center"/>
          </w:tcPr>
          <w:p w:rsidR="00506C88" w:rsidRDefault="00CE412E" w:rsidP="00C9549D">
            <w:pPr>
              <w:jc w:val="center"/>
            </w:pPr>
            <w:r>
              <w:t>23.69 dB</w:t>
            </w:r>
          </w:p>
        </w:tc>
        <w:tc>
          <w:tcPr>
            <w:tcW w:w="1803" w:type="dxa"/>
            <w:vAlign w:val="center"/>
          </w:tcPr>
          <w:p w:rsidR="00506C88" w:rsidRDefault="00506C88" w:rsidP="00C9549D">
            <w:pPr>
              <w:jc w:val="center"/>
            </w:pPr>
            <w:r>
              <w:t>24.29 dB</w:t>
            </w:r>
          </w:p>
        </w:tc>
        <w:tc>
          <w:tcPr>
            <w:tcW w:w="1804" w:type="dxa"/>
            <w:vAlign w:val="center"/>
          </w:tcPr>
          <w:p w:rsidR="00506C88" w:rsidRDefault="00CE412E" w:rsidP="00C9549D">
            <w:pPr>
              <w:jc w:val="center"/>
            </w:pPr>
            <w:r>
              <w:t>23.52  dB</w:t>
            </w:r>
          </w:p>
        </w:tc>
      </w:tr>
      <w:tr w:rsidR="00506C88" w:rsidTr="00C9549D">
        <w:tc>
          <w:tcPr>
            <w:tcW w:w="1803" w:type="dxa"/>
            <w:vAlign w:val="center"/>
          </w:tcPr>
          <w:p w:rsidR="00506C88" w:rsidRPr="00506C88" w:rsidRDefault="00506C88" w:rsidP="00C9549D">
            <w:pPr>
              <w:jc w:val="center"/>
              <w:rPr>
                <w:b/>
              </w:rPr>
            </w:pPr>
            <w:r w:rsidRPr="00506C88">
              <w:rPr>
                <w:b/>
              </w:rPr>
              <w:t>Directional smoothing</w:t>
            </w:r>
          </w:p>
        </w:tc>
        <w:tc>
          <w:tcPr>
            <w:tcW w:w="1803" w:type="dxa"/>
            <w:vAlign w:val="center"/>
          </w:tcPr>
          <w:p w:rsidR="00506C88" w:rsidRDefault="00506C88" w:rsidP="00C9549D">
            <w:pPr>
              <w:jc w:val="center"/>
            </w:pPr>
            <w:r>
              <w:t>26.57 dB</w:t>
            </w:r>
          </w:p>
        </w:tc>
        <w:tc>
          <w:tcPr>
            <w:tcW w:w="1803" w:type="dxa"/>
            <w:vAlign w:val="center"/>
          </w:tcPr>
          <w:p w:rsidR="00506C88" w:rsidRDefault="00CE412E" w:rsidP="00C9549D">
            <w:pPr>
              <w:jc w:val="center"/>
            </w:pPr>
            <w:r>
              <w:t>22.38 dB</w:t>
            </w:r>
          </w:p>
        </w:tc>
        <w:tc>
          <w:tcPr>
            <w:tcW w:w="1803" w:type="dxa"/>
            <w:vAlign w:val="center"/>
          </w:tcPr>
          <w:p w:rsidR="00506C88" w:rsidRDefault="00506C88" w:rsidP="00C9549D">
            <w:pPr>
              <w:jc w:val="center"/>
            </w:pPr>
            <w:r>
              <w:t>27.83 dB</w:t>
            </w:r>
          </w:p>
        </w:tc>
        <w:tc>
          <w:tcPr>
            <w:tcW w:w="1804" w:type="dxa"/>
            <w:vAlign w:val="center"/>
          </w:tcPr>
          <w:p w:rsidR="00506C88" w:rsidRDefault="00CE412E" w:rsidP="00C9549D">
            <w:pPr>
              <w:jc w:val="center"/>
            </w:pPr>
            <w:r>
              <w:t>24.14 dB</w:t>
            </w:r>
          </w:p>
        </w:tc>
      </w:tr>
    </w:tbl>
    <w:p w:rsidR="00DE2DE7" w:rsidRDefault="00DE2DE7" w:rsidP="00DE2DE7">
      <w:r>
        <w:t>For kernel 3</w:t>
      </w:r>
      <w:r>
        <w:rPr>
          <w:rFonts w:cs="Times New Roman"/>
        </w:rPr>
        <w:t>×</w:t>
      </w:r>
      <w:r>
        <w:t>3, median filter works best with salt &amp; pepper noise while mean filter removes largest amount of Gaussian noise. Directional smoothing does well in salt &amp; pepper noise.</w:t>
      </w:r>
    </w:p>
    <w:p w:rsidR="00DE2DE7" w:rsidRDefault="00DE2DE7" w:rsidP="00DE2DE7">
      <w:r>
        <w:t>For kernel 7</w:t>
      </w:r>
      <w:r>
        <w:rPr>
          <w:rFonts w:cs="Times New Roman"/>
        </w:rPr>
        <w:t>×</w:t>
      </w:r>
      <w:r>
        <w:t>7, directional smoothing is the best choice in both types of noise. When size of kernel increases, the performance of all three techniques decreases in eliminating Gaussian noise</w:t>
      </w:r>
      <w:r w:rsidR="00685AF1">
        <w:t>.</w:t>
      </w:r>
    </w:p>
    <w:p w:rsidR="00BF4C58" w:rsidRPr="00D91B71" w:rsidRDefault="00BF4C58" w:rsidP="00D91B71">
      <w:pPr>
        <w:pStyle w:val="ListParagraph"/>
        <w:numPr>
          <w:ilvl w:val="1"/>
          <w:numId w:val="2"/>
        </w:numPr>
        <w:outlineLvl w:val="1"/>
        <w:rPr>
          <w:b/>
          <w:i/>
        </w:rPr>
      </w:pPr>
      <w:r w:rsidRPr="00D91B71">
        <w:rPr>
          <w:b/>
          <w:i/>
        </w:rPr>
        <w:t>Transform Domain Filtering</w:t>
      </w:r>
    </w:p>
    <w:p w:rsidR="00BF4C58" w:rsidRPr="00D91B71" w:rsidRDefault="00BF4C58" w:rsidP="00D91B71">
      <w:pPr>
        <w:pStyle w:val="ListParagraph"/>
        <w:numPr>
          <w:ilvl w:val="2"/>
          <w:numId w:val="2"/>
        </w:numPr>
        <w:outlineLvl w:val="2"/>
        <w:rPr>
          <w:i/>
        </w:rPr>
      </w:pPr>
      <w:r w:rsidRPr="00D91B71">
        <w:rPr>
          <w:i/>
        </w:rPr>
        <w:t>Theoretical background and programming strategy</w:t>
      </w:r>
    </w:p>
    <w:p w:rsidR="00BF4C58" w:rsidRDefault="00C9549D" w:rsidP="00C9549D">
      <w:pPr>
        <w:jc w:val="center"/>
      </w:pPr>
      <w:r>
        <w:rPr>
          <w:noProof/>
        </w:rPr>
        <w:drawing>
          <wp:inline distT="0" distB="0" distL="0" distR="0" wp14:anchorId="5CADE18D" wp14:editId="27E40FEF">
            <wp:extent cx="5731510" cy="8712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71220"/>
                    </a:xfrm>
                    <a:prstGeom prst="rect">
                      <a:avLst/>
                    </a:prstGeom>
                  </pic:spPr>
                </pic:pic>
              </a:graphicData>
            </a:graphic>
          </wp:inline>
        </w:drawing>
      </w:r>
    </w:p>
    <w:p w:rsidR="00431419" w:rsidRDefault="00431419" w:rsidP="00C9549D">
      <w:pPr>
        <w:jc w:val="center"/>
      </w:pPr>
      <w:r w:rsidRPr="00431419">
        <w:rPr>
          <w:b/>
        </w:rPr>
        <w:t>Figure 2.4.</w:t>
      </w:r>
      <w:r>
        <w:t xml:space="preserve"> Transform operation</w:t>
      </w:r>
    </w:p>
    <w:p w:rsidR="00212A8B" w:rsidRDefault="00212A8B" w:rsidP="00C9549D">
      <w:pPr>
        <w:jc w:val="center"/>
      </w:pPr>
      <w:r>
        <w:rPr>
          <w:noProof/>
        </w:rPr>
        <w:drawing>
          <wp:inline distT="0" distB="0" distL="0" distR="0" wp14:anchorId="06942964" wp14:editId="2A61036C">
            <wp:extent cx="5731510" cy="2428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8875"/>
                    </a:xfrm>
                    <a:prstGeom prst="rect">
                      <a:avLst/>
                    </a:prstGeom>
                  </pic:spPr>
                </pic:pic>
              </a:graphicData>
            </a:graphic>
          </wp:inline>
        </w:drawing>
      </w:r>
    </w:p>
    <w:p w:rsidR="00212A8B" w:rsidRDefault="00212A8B" w:rsidP="00C9549D">
      <w:pPr>
        <w:jc w:val="center"/>
      </w:pPr>
      <w:r w:rsidRPr="00212A8B">
        <w:rPr>
          <w:b/>
        </w:rPr>
        <w:t>Figure 2.5.</w:t>
      </w:r>
      <w:r>
        <w:t xml:space="preserve"> Generalized Linear Filtering</w:t>
      </w:r>
    </w:p>
    <w:p w:rsidR="00BF4C58" w:rsidRPr="00D91B71" w:rsidRDefault="00BF4C58" w:rsidP="00D91B71">
      <w:pPr>
        <w:pStyle w:val="ListParagraph"/>
        <w:numPr>
          <w:ilvl w:val="2"/>
          <w:numId w:val="2"/>
        </w:numPr>
        <w:outlineLvl w:val="2"/>
        <w:rPr>
          <w:i/>
        </w:rPr>
      </w:pPr>
      <w:r w:rsidRPr="00D91B71">
        <w:rPr>
          <w:i/>
        </w:rPr>
        <w:t>Result and analysis result</w:t>
      </w:r>
    </w:p>
    <w:p w:rsidR="00BF4C58" w:rsidRDefault="000C5988" w:rsidP="000C5988">
      <w:pPr>
        <w:jc w:val="center"/>
      </w:pPr>
      <w:r w:rsidRPr="000C5988">
        <w:rPr>
          <w:noProof/>
        </w:rPr>
        <w:lastRenderedPageBreak/>
        <w:drawing>
          <wp:inline distT="0" distB="0" distL="0" distR="0">
            <wp:extent cx="5731510" cy="3001145"/>
            <wp:effectExtent l="0" t="0" r="2540" b="8890"/>
            <wp:docPr id="10" name="Picture 10" descr="D:\KAIST\Courses\dip\hw\hw4\pic\prob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AIST\Courses\dip\hw\hw4\pic\prob_2_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01145"/>
                    </a:xfrm>
                    <a:prstGeom prst="rect">
                      <a:avLst/>
                    </a:prstGeom>
                    <a:noFill/>
                    <a:ln>
                      <a:noFill/>
                    </a:ln>
                  </pic:spPr>
                </pic:pic>
              </a:graphicData>
            </a:graphic>
          </wp:inline>
        </w:drawing>
      </w:r>
    </w:p>
    <w:p w:rsidR="00476A1B" w:rsidRDefault="007A3A7D" w:rsidP="00476A1B">
      <w:pPr>
        <w:jc w:val="center"/>
      </w:pPr>
      <w:r>
        <w:rPr>
          <w:b/>
        </w:rPr>
        <w:t>Figure 2.6</w:t>
      </w:r>
      <w:bookmarkStart w:id="0" w:name="_GoBack"/>
      <w:bookmarkEnd w:id="0"/>
      <w:r w:rsidR="000C5988" w:rsidRPr="000C5988">
        <w:rPr>
          <w:b/>
        </w:rPr>
        <w:t>.</w:t>
      </w:r>
      <w:r w:rsidR="00476A1B">
        <w:t xml:space="preserve"> Result of problem 2.3</w:t>
      </w:r>
    </w:p>
    <w:p w:rsidR="00476A1B" w:rsidRPr="008E3667" w:rsidRDefault="00476A1B" w:rsidP="00476A1B">
      <w:r>
        <w:t>HPF gives the output image almost black and remained edge of object</w:t>
      </w:r>
      <w:r>
        <w:t xml:space="preserve"> because both types of transformation DFT and DCT contain low frequency components mostly.</w:t>
      </w:r>
    </w:p>
    <w:p w:rsidR="00BF4C58" w:rsidRPr="008E3667" w:rsidRDefault="00476A1B" w:rsidP="00DE2DE7">
      <w:r>
        <w:t>With no-noise image, LPF makes image</w:t>
      </w:r>
      <w:r w:rsidR="007A3A7D">
        <w:t xml:space="preserve"> is brighter lightly</w:t>
      </w:r>
      <w:r>
        <w:t xml:space="preserve"> than the original image. While with Gaussian noise, for DFT, the DFT image after LPF look nearly</w:t>
      </w:r>
      <w:r w:rsidR="007A3A7D">
        <w:t xml:space="preserve"> the original but more blurred, even very blurred for DCT image.</w:t>
      </w:r>
    </w:p>
    <w:sectPr w:rsidR="00BF4C58" w:rsidRPr="008E3667" w:rsidSect="00C86540">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D24" w:rsidRDefault="006E3D24" w:rsidP="00CC66C0">
      <w:pPr>
        <w:spacing w:after="0" w:line="240" w:lineRule="auto"/>
      </w:pPr>
      <w:r>
        <w:separator/>
      </w:r>
    </w:p>
  </w:endnote>
  <w:endnote w:type="continuationSeparator" w:id="0">
    <w:p w:rsidR="006E3D24" w:rsidRDefault="006E3D24" w:rsidP="00CC6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625132"/>
      <w:docPartObj>
        <w:docPartGallery w:val="Page Numbers (Bottom of Page)"/>
        <w:docPartUnique/>
      </w:docPartObj>
    </w:sdtPr>
    <w:sdtEndPr>
      <w:rPr>
        <w:noProof/>
      </w:rPr>
    </w:sdtEndPr>
    <w:sdtContent>
      <w:p w:rsidR="00CC66C0" w:rsidRDefault="00CC66C0">
        <w:pPr>
          <w:pStyle w:val="Footer"/>
          <w:jc w:val="center"/>
        </w:pPr>
        <w:r>
          <w:fldChar w:fldCharType="begin"/>
        </w:r>
        <w:r>
          <w:instrText xml:space="preserve"> PAGE   \* MERGEFORMAT </w:instrText>
        </w:r>
        <w:r>
          <w:fldChar w:fldCharType="separate"/>
        </w:r>
        <w:r w:rsidR="007A3A7D">
          <w:rPr>
            <w:noProof/>
          </w:rPr>
          <w:t>10</w:t>
        </w:r>
        <w:r>
          <w:rPr>
            <w:noProof/>
          </w:rPr>
          <w:fldChar w:fldCharType="end"/>
        </w:r>
      </w:p>
    </w:sdtContent>
  </w:sdt>
  <w:p w:rsidR="00CC66C0" w:rsidRDefault="00CC66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D24" w:rsidRDefault="006E3D24" w:rsidP="00CC66C0">
      <w:pPr>
        <w:spacing w:after="0" w:line="240" w:lineRule="auto"/>
      </w:pPr>
      <w:r>
        <w:separator/>
      </w:r>
    </w:p>
  </w:footnote>
  <w:footnote w:type="continuationSeparator" w:id="0">
    <w:p w:rsidR="006E3D24" w:rsidRDefault="006E3D24" w:rsidP="00CC6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012"/>
    <w:multiLevelType w:val="hybridMultilevel"/>
    <w:tmpl w:val="0F126938"/>
    <w:lvl w:ilvl="0" w:tplc="0396CBE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3214B8"/>
    <w:multiLevelType w:val="hybridMultilevel"/>
    <w:tmpl w:val="75B64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BA834B5"/>
    <w:multiLevelType w:val="hybridMultilevel"/>
    <w:tmpl w:val="BF8A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8F7B54"/>
    <w:multiLevelType w:val="multilevel"/>
    <w:tmpl w:val="0798C738"/>
    <w:lvl w:ilvl="0">
      <w:start w:val="1"/>
      <w:numFmt w:val="decimal"/>
      <w:lvlText w:val="%1."/>
      <w:lvlJc w:val="left"/>
      <w:pPr>
        <w:ind w:left="450" w:hanging="360"/>
      </w:pPr>
    </w:lvl>
    <w:lvl w:ilvl="1">
      <w:start w:val="1"/>
      <w:numFmt w:val="decimal"/>
      <w:isLgl/>
      <w:lvlText w:val="%1.%2."/>
      <w:lvlJc w:val="left"/>
      <w:pPr>
        <w:ind w:left="90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4" w15:restartNumberingAfterBreak="0">
    <w:nsid w:val="7A387B5C"/>
    <w:multiLevelType w:val="hybridMultilevel"/>
    <w:tmpl w:val="DC5C320A"/>
    <w:lvl w:ilvl="0" w:tplc="03145E58">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540"/>
    <w:rsid w:val="0001151A"/>
    <w:rsid w:val="00015D6E"/>
    <w:rsid w:val="000324F5"/>
    <w:rsid w:val="00073AED"/>
    <w:rsid w:val="000856EA"/>
    <w:rsid w:val="000A59CC"/>
    <w:rsid w:val="000A6DCE"/>
    <w:rsid w:val="000C5988"/>
    <w:rsid w:val="000F784A"/>
    <w:rsid w:val="00101182"/>
    <w:rsid w:val="00122917"/>
    <w:rsid w:val="001271C4"/>
    <w:rsid w:val="001620D8"/>
    <w:rsid w:val="001A0E8B"/>
    <w:rsid w:val="001D6A67"/>
    <w:rsid w:val="00212A8B"/>
    <w:rsid w:val="002378C5"/>
    <w:rsid w:val="002B0AD5"/>
    <w:rsid w:val="002E7E27"/>
    <w:rsid w:val="003073B8"/>
    <w:rsid w:val="003147E7"/>
    <w:rsid w:val="00316B2F"/>
    <w:rsid w:val="00356B33"/>
    <w:rsid w:val="00360AFD"/>
    <w:rsid w:val="003B76CD"/>
    <w:rsid w:val="003E2468"/>
    <w:rsid w:val="00413A2F"/>
    <w:rsid w:val="004200AB"/>
    <w:rsid w:val="00431419"/>
    <w:rsid w:val="00476A1B"/>
    <w:rsid w:val="0047744D"/>
    <w:rsid w:val="004A3F40"/>
    <w:rsid w:val="00501475"/>
    <w:rsid w:val="00506C88"/>
    <w:rsid w:val="0057006A"/>
    <w:rsid w:val="00587CC9"/>
    <w:rsid w:val="005A6457"/>
    <w:rsid w:val="00616C1B"/>
    <w:rsid w:val="006649C6"/>
    <w:rsid w:val="00672BBB"/>
    <w:rsid w:val="006761D9"/>
    <w:rsid w:val="00684D45"/>
    <w:rsid w:val="00685AF1"/>
    <w:rsid w:val="006D63E3"/>
    <w:rsid w:val="006E0DDF"/>
    <w:rsid w:val="006E3D24"/>
    <w:rsid w:val="00713547"/>
    <w:rsid w:val="00740AAF"/>
    <w:rsid w:val="00745EB7"/>
    <w:rsid w:val="00751DA9"/>
    <w:rsid w:val="00754676"/>
    <w:rsid w:val="00761CA3"/>
    <w:rsid w:val="00767230"/>
    <w:rsid w:val="007A3A7D"/>
    <w:rsid w:val="007A52D7"/>
    <w:rsid w:val="007F0526"/>
    <w:rsid w:val="007F1BC5"/>
    <w:rsid w:val="008106D2"/>
    <w:rsid w:val="00845879"/>
    <w:rsid w:val="00871684"/>
    <w:rsid w:val="008C0EAA"/>
    <w:rsid w:val="008E3667"/>
    <w:rsid w:val="00910C25"/>
    <w:rsid w:val="00921412"/>
    <w:rsid w:val="0092746D"/>
    <w:rsid w:val="00953C76"/>
    <w:rsid w:val="009A2BF8"/>
    <w:rsid w:val="009A4EBA"/>
    <w:rsid w:val="009C6051"/>
    <w:rsid w:val="009C6A45"/>
    <w:rsid w:val="009E3D63"/>
    <w:rsid w:val="009F0060"/>
    <w:rsid w:val="00A03D03"/>
    <w:rsid w:val="00A23B2F"/>
    <w:rsid w:val="00A60232"/>
    <w:rsid w:val="00AA440A"/>
    <w:rsid w:val="00AB41E0"/>
    <w:rsid w:val="00AD4835"/>
    <w:rsid w:val="00AE2726"/>
    <w:rsid w:val="00B27509"/>
    <w:rsid w:val="00B44CA1"/>
    <w:rsid w:val="00B621E3"/>
    <w:rsid w:val="00B74BD5"/>
    <w:rsid w:val="00BB2CEC"/>
    <w:rsid w:val="00BE4C5D"/>
    <w:rsid w:val="00BF4C58"/>
    <w:rsid w:val="00C27468"/>
    <w:rsid w:val="00C316B2"/>
    <w:rsid w:val="00C40950"/>
    <w:rsid w:val="00C543BF"/>
    <w:rsid w:val="00C86540"/>
    <w:rsid w:val="00C92954"/>
    <w:rsid w:val="00C9549D"/>
    <w:rsid w:val="00CB1D63"/>
    <w:rsid w:val="00CC66C0"/>
    <w:rsid w:val="00CE412E"/>
    <w:rsid w:val="00D072C8"/>
    <w:rsid w:val="00D152F9"/>
    <w:rsid w:val="00D1580A"/>
    <w:rsid w:val="00D34559"/>
    <w:rsid w:val="00D7589C"/>
    <w:rsid w:val="00D826FE"/>
    <w:rsid w:val="00D84D05"/>
    <w:rsid w:val="00D91B71"/>
    <w:rsid w:val="00D93C8F"/>
    <w:rsid w:val="00D9728F"/>
    <w:rsid w:val="00DE2DE7"/>
    <w:rsid w:val="00DE555E"/>
    <w:rsid w:val="00E13A11"/>
    <w:rsid w:val="00E163DB"/>
    <w:rsid w:val="00E3348D"/>
    <w:rsid w:val="00EE373A"/>
    <w:rsid w:val="00F04B60"/>
    <w:rsid w:val="00F24378"/>
    <w:rsid w:val="00F33B13"/>
    <w:rsid w:val="00F64ED8"/>
    <w:rsid w:val="00F76D28"/>
    <w:rsid w:val="00F8337C"/>
    <w:rsid w:val="00FC1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13108"/>
  <w15:chartTrackingRefBased/>
  <w15:docId w15:val="{2A9B2B8D-CC5E-41D1-A190-17FF8684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540"/>
    <w:pPr>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540"/>
    <w:pPr>
      <w:ind w:left="720"/>
      <w:contextualSpacing/>
    </w:pPr>
  </w:style>
  <w:style w:type="character" w:styleId="PlaceholderText">
    <w:name w:val="Placeholder Text"/>
    <w:basedOn w:val="DefaultParagraphFont"/>
    <w:uiPriority w:val="99"/>
    <w:semiHidden/>
    <w:rsid w:val="00AE2726"/>
    <w:rPr>
      <w:color w:val="808080"/>
    </w:rPr>
  </w:style>
  <w:style w:type="table" w:styleId="TableGrid">
    <w:name w:val="Table Grid"/>
    <w:basedOn w:val="TableNormal"/>
    <w:uiPriority w:val="39"/>
    <w:rsid w:val="0050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6C0"/>
    <w:rPr>
      <w:rFonts w:ascii="Times New Roman" w:hAnsi="Times New Roman"/>
      <w:sz w:val="26"/>
    </w:rPr>
  </w:style>
  <w:style w:type="paragraph" w:styleId="Footer">
    <w:name w:val="footer"/>
    <w:basedOn w:val="Normal"/>
    <w:link w:val="FooterChar"/>
    <w:uiPriority w:val="99"/>
    <w:unhideWhenUsed/>
    <w:rsid w:val="00CC6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6C0"/>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package" Target="embeddings/Microsoft_Visio_Drawing1.vs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7DF"/>
    <w:rsid w:val="004D1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7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62840-838E-46BB-A1CE-D4324530B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10</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102</cp:revision>
  <cp:lastPrinted>2018-04-24T12:15:00Z</cp:lastPrinted>
  <dcterms:created xsi:type="dcterms:W3CDTF">2018-04-24T05:50:00Z</dcterms:created>
  <dcterms:modified xsi:type="dcterms:W3CDTF">2018-04-24T12:16:00Z</dcterms:modified>
</cp:coreProperties>
</file>