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05" w:rsidRDefault="00155005" w:rsidP="001550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Korea Advanced Institute of Science and Technology</w:t>
      </w:r>
    </w:p>
    <w:p w:rsidR="00155005" w:rsidRDefault="00155005" w:rsidP="001550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of Electrical Engineering</w:t>
      </w:r>
    </w:p>
    <w:p w:rsidR="00155005" w:rsidRDefault="00155005" w:rsidP="001550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EE488 Introduction to Machine Learning Spring 2018</w:t>
      </w:r>
    </w:p>
    <w:p w:rsidR="00155005" w:rsidRDefault="00155005" w:rsidP="0015500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Dinh Vu</w:t>
      </w:r>
    </w:p>
    <w:p w:rsidR="00155005" w:rsidRDefault="00155005" w:rsidP="0015500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ID: 20184187</w:t>
      </w:r>
    </w:p>
    <w:p w:rsidR="00155005" w:rsidRPr="00432CFD" w:rsidRDefault="00155005" w:rsidP="0015500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2CFD">
        <w:rPr>
          <w:rFonts w:ascii="Times New Roman" w:hAnsi="Times New Roman" w:cs="Times New Roman"/>
          <w:b/>
          <w:sz w:val="26"/>
          <w:szCs w:val="26"/>
        </w:rPr>
        <w:t>Assignment 1</w:t>
      </w:r>
      <w:r>
        <w:rPr>
          <w:rFonts w:ascii="Times New Roman" w:hAnsi="Times New Roman" w:cs="Times New Roman"/>
          <w:b/>
          <w:sz w:val="26"/>
          <w:szCs w:val="26"/>
        </w:rPr>
        <w:t xml:space="preserve"> (P</w:t>
      </w:r>
      <w:r w:rsidR="00622E4E">
        <w:rPr>
          <w:rFonts w:ascii="Times New Roman" w:hAnsi="Times New Roman" w:cs="Times New Roman"/>
          <w:b/>
          <w:sz w:val="26"/>
          <w:szCs w:val="26"/>
        </w:rPr>
        <w:t>roblem 5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41026E" w:rsidRPr="0041026E" w:rsidRDefault="0041026E" w:rsidP="004102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026E">
        <w:rPr>
          <w:rFonts w:ascii="Times New Roman" w:hAnsi="Times New Roman" w:cs="Times New Roman"/>
          <w:b/>
          <w:sz w:val="26"/>
          <w:szCs w:val="26"/>
        </w:rPr>
        <w:t>Perceptron &amp; SVM Algorithm (</w:t>
      </w:r>
      <w:proofErr w:type="spellStart"/>
      <w:r w:rsidRPr="0041026E">
        <w:rPr>
          <w:rFonts w:ascii="Times New Roman" w:hAnsi="Times New Roman" w:cs="Times New Roman"/>
          <w:b/>
          <w:sz w:val="26"/>
          <w:szCs w:val="26"/>
        </w:rPr>
        <w:t>Matlab</w:t>
      </w:r>
      <w:proofErr w:type="spellEnd"/>
      <w:r w:rsidRPr="0041026E">
        <w:rPr>
          <w:rFonts w:ascii="Times New Roman" w:hAnsi="Times New Roman" w:cs="Times New Roman"/>
          <w:b/>
          <w:sz w:val="26"/>
          <w:szCs w:val="26"/>
        </w:rPr>
        <w:t xml:space="preserve"> Programming Assignment)</w:t>
      </w:r>
    </w:p>
    <w:p w:rsidR="0041026E" w:rsidRPr="0041026E" w:rsidRDefault="0041026E" w:rsidP="00320449">
      <w:pPr>
        <w:pStyle w:val="ListParagraph"/>
        <w:numPr>
          <w:ilvl w:val="0"/>
          <w:numId w:val="2"/>
        </w:numPr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1026E">
        <w:rPr>
          <w:rFonts w:ascii="Times New Roman" w:hAnsi="Times New Roman" w:cs="Times New Roman"/>
          <w:b/>
          <w:sz w:val="26"/>
          <w:szCs w:val="26"/>
        </w:rPr>
        <w:t>Implementing Perceptron Algorithm</w:t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680033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02306638" wp14:editId="15CE3615">
            <wp:extent cx="5943600" cy="2832565"/>
            <wp:effectExtent l="0" t="0" r="0" b="6350"/>
            <wp:docPr id="1" name="Picture 1" descr="D:\KAIST\Courses\Introduction of Machine Learning\Homework\Assignment1\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Introduction of Machine Learning\Homework\Assignment1\perceptr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5.1</w:t>
      </w:r>
      <w:r w:rsidRPr="0044529F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The decision boundary of Perceptron algorithm</w:t>
      </w:r>
    </w:p>
    <w:p w:rsidR="0041026E" w:rsidRDefault="0041026E" w:rsidP="004102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my code, to achieve the highest accuracy 96.4%, I choose the learning rate is 0.1 and the number of iterations is 10.</w:t>
      </w:r>
    </w:p>
    <w:p w:rsidR="0041026E" w:rsidRDefault="0041026E" w:rsidP="004102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Perceptron cannot get the 100% accuracy because the training data is not linear separable.</w:t>
      </w:r>
    </w:p>
    <w:p w:rsidR="0041026E" w:rsidRPr="0041026E" w:rsidRDefault="0041026E" w:rsidP="00320449">
      <w:pPr>
        <w:pStyle w:val="ListParagraph"/>
        <w:numPr>
          <w:ilvl w:val="0"/>
          <w:numId w:val="2"/>
        </w:numPr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1026E">
        <w:rPr>
          <w:rFonts w:ascii="Times New Roman" w:hAnsi="Times New Roman" w:cs="Times New Roman"/>
          <w:b/>
          <w:sz w:val="26"/>
          <w:szCs w:val="26"/>
        </w:rPr>
        <w:t>Implementing Soft-SVM using SGD</w:t>
      </w:r>
    </w:p>
    <w:p w:rsidR="0041026E" w:rsidRDefault="0041026E" w:rsidP="004102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decision boundary found by using Soft-SVM is shown in the Figure </w:t>
      </w:r>
      <w:r w:rsidR="008A17D3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 xml:space="preserve">2, </w:t>
      </w:r>
      <w:r w:rsidR="008A17D3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 xml:space="preserve">3, </w:t>
      </w:r>
      <w:r w:rsidR="008A17D3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 xml:space="preserve">4, </w:t>
      </w:r>
      <w:r w:rsidR="008A17D3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>5 with the number of iterations is 10000 and λ = 0.1.</w:t>
      </w:r>
    </w:p>
    <w:p w:rsidR="0041026E" w:rsidRDefault="0041026E" w:rsidP="004102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each different time executing Soft-S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VM, the accuracy </w:t>
      </w:r>
      <w:proofErr w:type="gramStart"/>
      <w:r>
        <w:rPr>
          <w:rFonts w:ascii="Times New Roman" w:hAnsi="Times New Roman" w:cs="Times New Roman"/>
          <w:sz w:val="26"/>
          <w:szCs w:val="26"/>
        </w:rPr>
        <w:t>is varied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because in line 16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train.m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the index sample is chosen randomly by the uniform distribution. However, for the number of iterations very large such as 10000, the accuracy always higher than 94 % even reach 100% as displayed in Figure </w:t>
      </w:r>
      <w:r w:rsidR="008A17D3"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>2.</w:t>
      </w:r>
    </w:p>
    <w:p w:rsidR="0041026E" w:rsidRPr="007B0266" w:rsidRDefault="0041026E" w:rsidP="004102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disadvantage of this Soft-SVM is that one training data sample </w:t>
      </w:r>
      <w:proofErr w:type="gramStart"/>
      <w:r>
        <w:rPr>
          <w:rFonts w:ascii="Times New Roman" w:hAnsi="Times New Roman" w:cs="Times New Roman"/>
          <w:sz w:val="26"/>
          <w:szCs w:val="26"/>
        </w:rPr>
        <w:t>could be chosen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randomly at many time of iteration if the number of iteration is not great enough.</w:t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E225AF"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22FD7EE7" wp14:editId="71FA2208">
            <wp:extent cx="5579745" cy="2659161"/>
            <wp:effectExtent l="0" t="0" r="1905" b="8255"/>
            <wp:docPr id="2" name="Picture 2" descr="D:\KAIST\Courses\Introduction of Machine Learning\Homework\Assignment1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Introduction of Machine Learning\Homework\Assignment1\sv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243E9B">
        <w:rPr>
          <w:rFonts w:ascii="Times New Roman" w:hAnsi="Times New Roman" w:cs="Times New Roman"/>
          <w:b/>
          <w:sz w:val="26"/>
          <w:szCs w:val="26"/>
        </w:rPr>
        <w:t xml:space="preserve">Figure </w:t>
      </w:r>
      <w:r>
        <w:rPr>
          <w:rFonts w:ascii="Times New Roman" w:hAnsi="Times New Roman" w:cs="Times New Roman"/>
          <w:b/>
          <w:sz w:val="26"/>
          <w:szCs w:val="26"/>
        </w:rPr>
        <w:t>5.</w:t>
      </w:r>
      <w:r w:rsidRPr="00243E9B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The decision boundary of Soft-SVM using SGD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acc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100%</w:t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B63A65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23F87D00" wp14:editId="0EE038A7">
            <wp:extent cx="5579745" cy="2659161"/>
            <wp:effectExtent l="0" t="0" r="1905" b="8255"/>
            <wp:docPr id="3" name="Picture 3" descr="D:\KAIST\Courses\Introduction of Machine Learning\Homework\Assignment1\svm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Introduction of Machine Learning\Homework\Assignment1\svm_9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5.3</w:t>
      </w:r>
      <w:r w:rsidRPr="00243E9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The decision boundary of Soft-SVM using SGD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acc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98.2%</w:t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DA49C6"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4AEA155E" wp14:editId="1142818E">
            <wp:extent cx="5579745" cy="2659161"/>
            <wp:effectExtent l="0" t="0" r="1905" b="8255"/>
            <wp:docPr id="6" name="Picture 6" descr="D:\KAIST\Courses\Introduction of Machine Learning\Homework\Assignment1\svm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AIST\Courses\Introduction of Machine Learning\Homework\Assignment1\svm_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5.4</w:t>
      </w:r>
      <w:r w:rsidRPr="00243E9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The decision boundary of Soft-SVM using SGD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acc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96.4%</w:t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983E20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3F70E639" wp14:editId="693CF70A">
            <wp:extent cx="5579745" cy="2659161"/>
            <wp:effectExtent l="0" t="0" r="1905" b="8255"/>
            <wp:docPr id="4" name="Picture 4" descr="D:\KAIST\Courses\Introduction of Machine Learning\Homework\Assignment1\svm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AIST\Courses\Introduction of Machine Learning\Homework\Assignment1\svm_9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6E" w:rsidRDefault="0041026E" w:rsidP="00410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5.5</w:t>
      </w:r>
      <w:r w:rsidRPr="00243E9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The decision boundary of Soft-SVM using SGD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acc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94.6%</w:t>
      </w:r>
    </w:p>
    <w:p w:rsidR="00F26E41" w:rsidRPr="00155005" w:rsidRDefault="00F26E41" w:rsidP="0015500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26E41" w:rsidRPr="00155005" w:rsidSect="00155005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F3D1D"/>
    <w:multiLevelType w:val="hybridMultilevel"/>
    <w:tmpl w:val="54420286"/>
    <w:lvl w:ilvl="0" w:tplc="48FC7D3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571545"/>
    <w:multiLevelType w:val="hybridMultilevel"/>
    <w:tmpl w:val="4016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5"/>
    <w:rsid w:val="00155005"/>
    <w:rsid w:val="00320449"/>
    <w:rsid w:val="0041026E"/>
    <w:rsid w:val="00490D60"/>
    <w:rsid w:val="00622E4E"/>
    <w:rsid w:val="008A17D3"/>
    <w:rsid w:val="00F2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0685"/>
  <w15:chartTrackingRefBased/>
  <w15:docId w15:val="{CC132904-9C04-4420-A4AF-333614B2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00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B116-B23D-4E25-B36D-BFEF0BCB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1290</Characters>
  <Application>Microsoft Office Word</Application>
  <DocSecurity>0</DocSecurity>
  <Lines>10</Lines>
  <Paragraphs>3</Paragraphs>
  <ScaleCrop>false</ScaleCrop>
  <Company>KAIST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Vũ Nam</dc:creator>
  <cp:keywords/>
  <dc:description/>
  <cp:lastModifiedBy>Định Vũ Nam</cp:lastModifiedBy>
  <cp:revision>5</cp:revision>
  <dcterms:created xsi:type="dcterms:W3CDTF">2018-03-25T07:01:00Z</dcterms:created>
  <dcterms:modified xsi:type="dcterms:W3CDTF">2018-03-25T23:57:00Z</dcterms:modified>
</cp:coreProperties>
</file>