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752A" w14:textId="77777777" w:rsidR="00FF76AB" w:rsidRDefault="00FF76AB" w:rsidP="00F66AF9">
      <w:pPr>
        <w:pStyle w:val="Geenafstand"/>
        <w:jc w:val="center"/>
        <w:rPr>
          <w:rFonts w:ascii="Verdana" w:eastAsia="Calibri" w:hAnsi="Verdana" w:cs="Times New Roman"/>
          <w:b/>
          <w:caps/>
          <w:color w:val="003359"/>
          <w:sz w:val="36"/>
          <w:szCs w:val="36"/>
        </w:rPr>
      </w:pPr>
    </w:p>
    <w:p w14:paraId="3F99FFEB" w14:textId="77777777" w:rsidR="00FF76AB" w:rsidRDefault="00FF76AB" w:rsidP="00F66AF9">
      <w:pPr>
        <w:pStyle w:val="Geenafstand"/>
        <w:jc w:val="center"/>
        <w:rPr>
          <w:rFonts w:ascii="Verdana" w:eastAsia="Calibri" w:hAnsi="Verdana" w:cs="Times New Roman"/>
          <w:b/>
          <w:caps/>
          <w:color w:val="003359"/>
          <w:sz w:val="36"/>
          <w:szCs w:val="36"/>
        </w:rPr>
      </w:pPr>
    </w:p>
    <w:p w14:paraId="06E70114" w14:textId="0DCB6ACB" w:rsidR="00F66AF9" w:rsidRDefault="00A735B9" w:rsidP="00330323">
      <w:pPr>
        <w:pStyle w:val="Geenafstand"/>
      </w:pPr>
      <w:r>
        <w:rPr>
          <w:rFonts w:ascii="Verdana" w:eastAsia="Calibri" w:hAnsi="Verdana" w:cs="Times New Roman"/>
          <w:b/>
          <w:caps/>
          <w:color w:val="003359"/>
          <w:sz w:val="36"/>
          <w:szCs w:val="36"/>
        </w:rPr>
        <w:t>Uitganspunten en ontwerpbeslissingen koppelvlak Levensonderhoud</w:t>
      </w:r>
      <w:r w:rsidR="00BC338E">
        <w:rPr>
          <w:rFonts w:ascii="Verdana" w:eastAsia="Calibri" w:hAnsi="Verdana" w:cs="Times New Roman"/>
          <w:b/>
          <w:caps/>
          <w:color w:val="003359"/>
          <w:sz w:val="36"/>
          <w:szCs w:val="36"/>
        </w:rPr>
        <w:t xml:space="preserve"> </w:t>
      </w:r>
      <w:r w:rsidR="00BC338E">
        <w:rPr>
          <w:rFonts w:ascii="Verdana" w:eastAsia="Calibri" w:hAnsi="Verdana" w:cs="Times New Roman"/>
          <w:b/>
          <w:caps/>
          <w:color w:val="003359"/>
          <w:sz w:val="36"/>
          <w:szCs w:val="36"/>
        </w:rPr>
        <w:t>aanvraag</w:t>
      </w:r>
      <w:r w:rsidR="00F66AF9">
        <w:rPr>
          <w:rFonts w:ascii="Verdana" w:eastAsia="Calibri" w:hAnsi="Verdana" w:cs="Times New Roman"/>
          <w:b/>
          <w:caps/>
          <w:color w:val="003359"/>
          <w:sz w:val="36"/>
          <w:szCs w:val="36"/>
        </w:rPr>
        <w:br/>
      </w:r>
    </w:p>
    <w:p w14:paraId="2609B036" w14:textId="77777777" w:rsidR="00F66AF9" w:rsidRPr="00190403" w:rsidRDefault="00F66AF9" w:rsidP="00F66AF9">
      <w:pPr>
        <w:jc w:val="center"/>
        <w:rPr>
          <w:rFonts w:cstheme="minorHAnsi"/>
          <w:b/>
          <w:bCs/>
          <w:sz w:val="28"/>
          <w:szCs w:val="28"/>
        </w:rPr>
      </w:pPr>
    </w:p>
    <w:p w14:paraId="1A402D02" w14:textId="77777777" w:rsidR="00F66AF9" w:rsidRPr="00190403" w:rsidRDefault="00F66AF9" w:rsidP="00F66AF9">
      <w:pPr>
        <w:jc w:val="center"/>
        <w:rPr>
          <w:rFonts w:cstheme="minorHAnsi"/>
          <w:b/>
          <w:bCs/>
          <w:sz w:val="28"/>
          <w:szCs w:val="28"/>
        </w:rPr>
      </w:pPr>
    </w:p>
    <w:p w14:paraId="2B0B63EB" w14:textId="77777777" w:rsidR="00F66AF9" w:rsidRDefault="00F66AF9" w:rsidP="00F66AF9">
      <w:pPr>
        <w:jc w:val="center"/>
        <w:rPr>
          <w:rFonts w:cstheme="minorHAnsi"/>
          <w:b/>
          <w:bCs/>
          <w:sz w:val="28"/>
          <w:szCs w:val="28"/>
        </w:rPr>
      </w:pPr>
    </w:p>
    <w:p w14:paraId="6F04FF11" w14:textId="77777777" w:rsidR="00F66AF9" w:rsidRDefault="00F66AF9" w:rsidP="00F66AF9">
      <w:pPr>
        <w:jc w:val="center"/>
        <w:rPr>
          <w:rFonts w:cstheme="minorHAnsi"/>
          <w:b/>
          <w:bCs/>
          <w:sz w:val="28"/>
          <w:szCs w:val="28"/>
        </w:rPr>
      </w:pPr>
    </w:p>
    <w:p w14:paraId="5B5BB7E2" w14:textId="1350BBF3" w:rsidR="00E11845" w:rsidRPr="00330323" w:rsidRDefault="00F66AF9" w:rsidP="00F66AF9">
      <w:pPr>
        <w:pStyle w:val="K14-Titeldocument"/>
        <w:rPr>
          <w:sz w:val="16"/>
          <w:szCs w:val="16"/>
        </w:rPr>
      </w:pPr>
      <w:r w:rsidRPr="00330323">
        <w:rPr>
          <w:sz w:val="16"/>
          <w:szCs w:val="16"/>
        </w:rPr>
        <w:t xml:space="preserve">      versie </w:t>
      </w:r>
      <w:r w:rsidR="001157FA">
        <w:rPr>
          <w:sz w:val="16"/>
          <w:szCs w:val="16"/>
        </w:rPr>
        <w:t>01</w:t>
      </w:r>
      <w:r w:rsidR="009A7F28">
        <w:rPr>
          <w:sz w:val="16"/>
          <w:szCs w:val="16"/>
        </w:rPr>
        <w:t>-</w:t>
      </w:r>
      <w:r w:rsidR="001157FA">
        <w:rPr>
          <w:sz w:val="16"/>
          <w:szCs w:val="16"/>
        </w:rPr>
        <w:t>06</w:t>
      </w:r>
      <w:r w:rsidR="00C440AD" w:rsidRPr="00330323">
        <w:rPr>
          <w:sz w:val="16"/>
          <w:szCs w:val="16"/>
        </w:rPr>
        <w:t>-202</w:t>
      </w:r>
      <w:r w:rsidR="001157FA">
        <w:rPr>
          <w:sz w:val="16"/>
          <w:szCs w:val="16"/>
        </w:rPr>
        <w:t>5</w:t>
      </w:r>
      <w:r w:rsidR="00E11845" w:rsidRPr="00330323">
        <w:rPr>
          <w:sz w:val="16"/>
          <w:szCs w:val="16"/>
        </w:rPr>
        <w:t>; status: Gereed voor implementatie (</w:t>
      </w:r>
      <w:r w:rsidR="0012495C">
        <w:rPr>
          <w:sz w:val="16"/>
          <w:szCs w:val="16"/>
        </w:rPr>
        <w:t>werkgroep</w:t>
      </w:r>
      <w:r w:rsidR="00E11845" w:rsidRPr="00330323">
        <w:rPr>
          <w:sz w:val="16"/>
          <w:szCs w:val="16"/>
        </w:rPr>
        <w:t>)</w:t>
      </w:r>
    </w:p>
    <w:p w14:paraId="5893669C" w14:textId="77777777" w:rsidR="00F66AF9" w:rsidRPr="00190403" w:rsidRDefault="00F66AF9" w:rsidP="00F66AF9">
      <w:pPr>
        <w:jc w:val="center"/>
        <w:rPr>
          <w:rFonts w:cstheme="minorHAnsi"/>
          <w:b/>
          <w:bCs/>
          <w:sz w:val="28"/>
          <w:szCs w:val="28"/>
        </w:rPr>
      </w:pPr>
    </w:p>
    <w:p w14:paraId="29D45BEB" w14:textId="77777777" w:rsidR="00F66AF9" w:rsidRPr="00190403" w:rsidRDefault="00F66AF9" w:rsidP="00F66AF9">
      <w:pPr>
        <w:jc w:val="center"/>
        <w:rPr>
          <w:rFonts w:cstheme="minorHAnsi"/>
          <w:b/>
          <w:bCs/>
          <w:sz w:val="28"/>
          <w:szCs w:val="28"/>
        </w:rPr>
      </w:pPr>
    </w:p>
    <w:p w14:paraId="52D719C4" w14:textId="7AEF1725" w:rsidR="00F66AF9" w:rsidRPr="00190403" w:rsidRDefault="0073378F" w:rsidP="00F66AF9">
      <w:pPr>
        <w:rPr>
          <w:rFonts w:cstheme="minorHAnsi"/>
        </w:rPr>
      </w:pPr>
      <w:r>
        <w:rPr>
          <w:noProof/>
        </w:rPr>
        <mc:AlternateContent>
          <mc:Choice Requires="wps">
            <w:drawing>
              <wp:anchor distT="0" distB="0" distL="114300" distR="114300" simplePos="0" relativeHeight="251659264" behindDoc="0" locked="0" layoutInCell="1" allowOverlap="1" wp14:anchorId="1F333511" wp14:editId="667D95F7">
                <wp:simplePos x="0" y="0"/>
                <wp:positionH relativeFrom="page">
                  <wp:align>left</wp:align>
                </wp:positionH>
                <wp:positionV relativeFrom="paragraph">
                  <wp:posOffset>281940</wp:posOffset>
                </wp:positionV>
                <wp:extent cx="5556250" cy="4968875"/>
                <wp:effectExtent l="0" t="0" r="0" b="0"/>
                <wp:wrapNone/>
                <wp:docPr id="3" name="Vrije vorm: v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6250" cy="4968875"/>
                        </a:xfrm>
                        <a:custGeom>
                          <a:avLst/>
                          <a:gdLst>
                            <a:gd name="T0" fmla="*/ 0 w 8750"/>
                            <a:gd name="T1" fmla="+- 0 9014 9014"/>
                            <a:gd name="T2" fmla="*/ 9014 h 7825"/>
                            <a:gd name="T3" fmla="*/ 8749 w 8750"/>
                            <a:gd name="T4" fmla="+- 0 16838 9014"/>
                            <a:gd name="T5" fmla="*/ 16838 h 7825"/>
                            <a:gd name="T6" fmla="*/ 8749 w 8750"/>
                            <a:gd name="T7" fmla="+- 0 14389 9014"/>
                            <a:gd name="T8" fmla="*/ 14389 h 7825"/>
                            <a:gd name="T9" fmla="*/ 8744 w 8750"/>
                            <a:gd name="T10" fmla="+- 0 14237 9014"/>
                            <a:gd name="T11" fmla="*/ 14237 h 7825"/>
                            <a:gd name="T12" fmla="*/ 8736 w 8750"/>
                            <a:gd name="T13" fmla="+- 0 14086 9014"/>
                            <a:gd name="T14" fmla="*/ 14086 h 7825"/>
                            <a:gd name="T15" fmla="*/ 8724 w 8750"/>
                            <a:gd name="T16" fmla="+- 0 13936 9014"/>
                            <a:gd name="T17" fmla="*/ 13936 h 7825"/>
                            <a:gd name="T18" fmla="*/ 8707 w 8750"/>
                            <a:gd name="T19" fmla="+- 0 13787 9014"/>
                            <a:gd name="T20" fmla="*/ 13787 h 7825"/>
                            <a:gd name="T21" fmla="*/ 8687 w 8750"/>
                            <a:gd name="T22" fmla="+- 0 13639 9014"/>
                            <a:gd name="T23" fmla="*/ 13639 h 7825"/>
                            <a:gd name="T24" fmla="*/ 8663 w 8750"/>
                            <a:gd name="T25" fmla="+- 0 13493 9014"/>
                            <a:gd name="T26" fmla="*/ 13493 h 7825"/>
                            <a:gd name="T27" fmla="*/ 8635 w 8750"/>
                            <a:gd name="T28" fmla="+- 0 13348 9014"/>
                            <a:gd name="T29" fmla="*/ 13348 h 7825"/>
                            <a:gd name="T30" fmla="*/ 8603 w 8750"/>
                            <a:gd name="T31" fmla="+- 0 13205 9014"/>
                            <a:gd name="T32" fmla="*/ 13205 h 7825"/>
                            <a:gd name="T33" fmla="*/ 8567 w 8750"/>
                            <a:gd name="T34" fmla="+- 0 13063 9014"/>
                            <a:gd name="T35" fmla="*/ 13063 h 7825"/>
                            <a:gd name="T36" fmla="*/ 8528 w 8750"/>
                            <a:gd name="T37" fmla="+- 0 12922 9014"/>
                            <a:gd name="T38" fmla="*/ 12922 h 7825"/>
                            <a:gd name="T39" fmla="*/ 8485 w 8750"/>
                            <a:gd name="T40" fmla="+- 0 12783 9014"/>
                            <a:gd name="T41" fmla="*/ 12783 h 7825"/>
                            <a:gd name="T42" fmla="*/ 8438 w 8750"/>
                            <a:gd name="T43" fmla="+- 0 12646 9014"/>
                            <a:gd name="T44" fmla="*/ 12646 h 7825"/>
                            <a:gd name="T45" fmla="*/ 8388 w 8750"/>
                            <a:gd name="T46" fmla="+- 0 12510 9014"/>
                            <a:gd name="T47" fmla="*/ 12510 h 7825"/>
                            <a:gd name="T48" fmla="*/ 8335 w 8750"/>
                            <a:gd name="T49" fmla="+- 0 12376 9014"/>
                            <a:gd name="T50" fmla="*/ 12376 h 7825"/>
                            <a:gd name="T51" fmla="*/ 8278 w 8750"/>
                            <a:gd name="T52" fmla="+- 0 12244 9014"/>
                            <a:gd name="T53" fmla="*/ 12244 h 7825"/>
                            <a:gd name="T54" fmla="*/ 8217 w 8750"/>
                            <a:gd name="T55" fmla="+- 0 12114 9014"/>
                            <a:gd name="T56" fmla="*/ 12114 h 7825"/>
                            <a:gd name="T57" fmla="*/ 8154 w 8750"/>
                            <a:gd name="T58" fmla="+- 0 11985 9014"/>
                            <a:gd name="T59" fmla="*/ 11985 h 7825"/>
                            <a:gd name="T60" fmla="*/ 8087 w 8750"/>
                            <a:gd name="T61" fmla="+- 0 11859 9014"/>
                            <a:gd name="T62" fmla="*/ 11859 h 7825"/>
                            <a:gd name="T63" fmla="*/ 8017 w 8750"/>
                            <a:gd name="T64" fmla="+- 0 11734 9014"/>
                            <a:gd name="T65" fmla="*/ 11734 h 7825"/>
                            <a:gd name="T66" fmla="*/ 7944 w 8750"/>
                            <a:gd name="T67" fmla="+- 0 11612 9014"/>
                            <a:gd name="T68" fmla="*/ 11612 h 7825"/>
                            <a:gd name="T69" fmla="*/ 7867 w 8750"/>
                            <a:gd name="T70" fmla="+- 0 11491 9014"/>
                            <a:gd name="T71" fmla="*/ 11491 h 7825"/>
                            <a:gd name="T72" fmla="*/ 7788 w 8750"/>
                            <a:gd name="T73" fmla="+- 0 11373 9014"/>
                            <a:gd name="T74" fmla="*/ 11373 h 7825"/>
                            <a:gd name="T75" fmla="*/ 7706 w 8750"/>
                            <a:gd name="T76" fmla="+- 0 11257 9014"/>
                            <a:gd name="T77" fmla="*/ 11257 h 7825"/>
                            <a:gd name="T78" fmla="*/ 7620 w 8750"/>
                            <a:gd name="T79" fmla="+- 0 11143 9014"/>
                            <a:gd name="T80" fmla="*/ 11143 h 7825"/>
                            <a:gd name="T81" fmla="*/ 7532 w 8750"/>
                            <a:gd name="T82" fmla="+- 0 11032 9014"/>
                            <a:gd name="T83" fmla="*/ 11032 h 7825"/>
                            <a:gd name="T84" fmla="*/ 7441 w 8750"/>
                            <a:gd name="T85" fmla="+- 0 10923 9014"/>
                            <a:gd name="T86" fmla="*/ 10923 h 7825"/>
                            <a:gd name="T87" fmla="*/ 7348 w 8750"/>
                            <a:gd name="T88" fmla="+- 0 10816 9014"/>
                            <a:gd name="T89" fmla="*/ 10816 h 7825"/>
                            <a:gd name="T90" fmla="*/ 7251 w 8750"/>
                            <a:gd name="T91" fmla="+- 0 10712 9014"/>
                            <a:gd name="T92" fmla="*/ 10712 h 7825"/>
                            <a:gd name="T93" fmla="*/ 7152 w 8750"/>
                            <a:gd name="T94" fmla="+- 0 10610 9014"/>
                            <a:gd name="T95" fmla="*/ 10610 h 7825"/>
                            <a:gd name="T96" fmla="*/ 7051 w 8750"/>
                            <a:gd name="T97" fmla="+- 0 10511 9014"/>
                            <a:gd name="T98" fmla="*/ 10511 h 7825"/>
                            <a:gd name="T99" fmla="*/ 6947 w 8750"/>
                            <a:gd name="T100" fmla="+- 0 10415 9014"/>
                            <a:gd name="T101" fmla="*/ 10415 h 7825"/>
                            <a:gd name="T102" fmla="*/ 6840 w 8750"/>
                            <a:gd name="T103" fmla="+- 0 10321 9014"/>
                            <a:gd name="T104" fmla="*/ 10321 h 7825"/>
                            <a:gd name="T105" fmla="*/ 6731 w 8750"/>
                            <a:gd name="T106" fmla="+- 0 10230 9014"/>
                            <a:gd name="T107" fmla="*/ 10230 h 7825"/>
                            <a:gd name="T108" fmla="*/ 6619 w 8750"/>
                            <a:gd name="T109" fmla="+- 0 10142 9014"/>
                            <a:gd name="T110" fmla="*/ 10142 h 7825"/>
                            <a:gd name="T111" fmla="*/ 6506 w 8750"/>
                            <a:gd name="T112" fmla="+- 0 10057 9014"/>
                            <a:gd name="T113" fmla="*/ 10057 h 7825"/>
                            <a:gd name="T114" fmla="*/ 6390 w 8750"/>
                            <a:gd name="T115" fmla="+- 0 9975 9014"/>
                            <a:gd name="T116" fmla="*/ 9975 h 7825"/>
                            <a:gd name="T117" fmla="*/ 6271 w 8750"/>
                            <a:gd name="T118" fmla="+- 0 9896 9014"/>
                            <a:gd name="T119" fmla="*/ 9896 h 7825"/>
                            <a:gd name="T120" fmla="*/ 6151 w 8750"/>
                            <a:gd name="T121" fmla="+- 0 9819 9014"/>
                            <a:gd name="T122" fmla="*/ 9819 h 7825"/>
                            <a:gd name="T123" fmla="*/ 6028 w 8750"/>
                            <a:gd name="T124" fmla="+- 0 9746 9014"/>
                            <a:gd name="T125" fmla="*/ 9746 h 7825"/>
                            <a:gd name="T126" fmla="*/ 5904 w 8750"/>
                            <a:gd name="T127" fmla="+- 0 9676 9014"/>
                            <a:gd name="T128" fmla="*/ 9676 h 7825"/>
                            <a:gd name="T129" fmla="*/ 5777 w 8750"/>
                            <a:gd name="T130" fmla="+- 0 9609 9014"/>
                            <a:gd name="T131" fmla="*/ 9609 h 7825"/>
                            <a:gd name="T132" fmla="*/ 5649 w 8750"/>
                            <a:gd name="T133" fmla="+- 0 9545 9014"/>
                            <a:gd name="T134" fmla="*/ 9545 h 7825"/>
                            <a:gd name="T135" fmla="*/ 5518 w 8750"/>
                            <a:gd name="T136" fmla="+- 0 9485 9014"/>
                            <a:gd name="T137" fmla="*/ 9485 h 7825"/>
                            <a:gd name="T138" fmla="*/ 5386 w 8750"/>
                            <a:gd name="T139" fmla="+- 0 9428 9014"/>
                            <a:gd name="T140" fmla="*/ 9428 h 7825"/>
                            <a:gd name="T141" fmla="*/ 5252 w 8750"/>
                            <a:gd name="T142" fmla="+- 0 9375 9014"/>
                            <a:gd name="T143" fmla="*/ 9375 h 7825"/>
                            <a:gd name="T144" fmla="*/ 5117 w 8750"/>
                            <a:gd name="T145" fmla="+- 0 9325 9014"/>
                            <a:gd name="T146" fmla="*/ 9325 h 7825"/>
                            <a:gd name="T147" fmla="*/ 4979 w 8750"/>
                            <a:gd name="T148" fmla="+- 0 9278 9014"/>
                            <a:gd name="T149" fmla="*/ 9278 h 7825"/>
                            <a:gd name="T150" fmla="*/ 4840 w 8750"/>
                            <a:gd name="T151" fmla="+- 0 9235 9014"/>
                            <a:gd name="T152" fmla="*/ 9235 h 7825"/>
                            <a:gd name="T153" fmla="*/ 4700 w 8750"/>
                            <a:gd name="T154" fmla="+- 0 9196 9014"/>
                            <a:gd name="T155" fmla="*/ 9196 h 7825"/>
                            <a:gd name="T156" fmla="*/ 4558 w 8750"/>
                            <a:gd name="T157" fmla="+- 0 9160 9014"/>
                            <a:gd name="T158" fmla="*/ 9160 h 7825"/>
                            <a:gd name="T159" fmla="*/ 4414 w 8750"/>
                            <a:gd name="T160" fmla="+- 0 9128 9014"/>
                            <a:gd name="T161" fmla="*/ 9128 h 7825"/>
                            <a:gd name="T162" fmla="*/ 4269 w 8750"/>
                            <a:gd name="T163" fmla="+- 0 9100 9014"/>
                            <a:gd name="T164" fmla="*/ 9100 h 7825"/>
                            <a:gd name="T165" fmla="*/ 4123 w 8750"/>
                            <a:gd name="T166" fmla="+- 0 9076 9014"/>
                            <a:gd name="T167" fmla="*/ 9076 h 7825"/>
                            <a:gd name="T168" fmla="*/ 3976 w 8750"/>
                            <a:gd name="T169" fmla="+- 0 9056 9014"/>
                            <a:gd name="T170" fmla="*/ 9056 h 7825"/>
                            <a:gd name="T171" fmla="*/ 3827 w 8750"/>
                            <a:gd name="T172" fmla="+- 0 9039 9014"/>
                            <a:gd name="T173" fmla="*/ 9039 h 7825"/>
                            <a:gd name="T174" fmla="*/ 3677 w 8750"/>
                            <a:gd name="T175" fmla="+- 0 9027 9014"/>
                            <a:gd name="T176" fmla="*/ 9027 h 7825"/>
                            <a:gd name="T177" fmla="*/ 3526 w 8750"/>
                            <a:gd name="T178" fmla="+- 0 9018 9014"/>
                            <a:gd name="T179" fmla="*/ 9018 h 7825"/>
                            <a:gd name="T180" fmla="*/ 3374 w 8750"/>
                            <a:gd name="T181" fmla="+- 0 9014 9014"/>
                            <a:gd name="T182" fmla="*/ 9014 h 782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 ang="0">
                              <a:pos x="T177" y="T179"/>
                            </a:cxn>
                            <a:cxn ang="0">
                              <a:pos x="T180" y="T182"/>
                            </a:cxn>
                          </a:cxnLst>
                          <a:rect l="0" t="0" r="r" b="b"/>
                          <a:pathLst>
                            <a:path w="8750" h="7825">
                              <a:moveTo>
                                <a:pt x="3297" y="0"/>
                              </a:moveTo>
                              <a:lnTo>
                                <a:pt x="0" y="0"/>
                              </a:lnTo>
                              <a:lnTo>
                                <a:pt x="0" y="7824"/>
                              </a:lnTo>
                              <a:lnTo>
                                <a:pt x="8749" y="7824"/>
                              </a:lnTo>
                              <a:lnTo>
                                <a:pt x="8749" y="5451"/>
                              </a:lnTo>
                              <a:lnTo>
                                <a:pt x="8749" y="5375"/>
                              </a:lnTo>
                              <a:lnTo>
                                <a:pt x="8747" y="5298"/>
                              </a:lnTo>
                              <a:lnTo>
                                <a:pt x="8744" y="5223"/>
                              </a:lnTo>
                              <a:lnTo>
                                <a:pt x="8741" y="5147"/>
                              </a:lnTo>
                              <a:lnTo>
                                <a:pt x="8736" y="5072"/>
                              </a:lnTo>
                              <a:lnTo>
                                <a:pt x="8730" y="4996"/>
                              </a:lnTo>
                              <a:lnTo>
                                <a:pt x="8724" y="4922"/>
                              </a:lnTo>
                              <a:lnTo>
                                <a:pt x="8716" y="4847"/>
                              </a:lnTo>
                              <a:lnTo>
                                <a:pt x="8707" y="4773"/>
                              </a:lnTo>
                              <a:lnTo>
                                <a:pt x="8698" y="4699"/>
                              </a:lnTo>
                              <a:lnTo>
                                <a:pt x="8687" y="4625"/>
                              </a:lnTo>
                              <a:lnTo>
                                <a:pt x="8675" y="4552"/>
                              </a:lnTo>
                              <a:lnTo>
                                <a:pt x="8663" y="4479"/>
                              </a:lnTo>
                              <a:lnTo>
                                <a:pt x="8649" y="4407"/>
                              </a:lnTo>
                              <a:lnTo>
                                <a:pt x="8635" y="4334"/>
                              </a:lnTo>
                              <a:lnTo>
                                <a:pt x="8619" y="4263"/>
                              </a:lnTo>
                              <a:lnTo>
                                <a:pt x="8603" y="4191"/>
                              </a:lnTo>
                              <a:lnTo>
                                <a:pt x="8585" y="4120"/>
                              </a:lnTo>
                              <a:lnTo>
                                <a:pt x="8567" y="4049"/>
                              </a:lnTo>
                              <a:lnTo>
                                <a:pt x="8548" y="3978"/>
                              </a:lnTo>
                              <a:lnTo>
                                <a:pt x="8528" y="3908"/>
                              </a:lnTo>
                              <a:lnTo>
                                <a:pt x="8507" y="3839"/>
                              </a:lnTo>
                              <a:lnTo>
                                <a:pt x="8485" y="3769"/>
                              </a:lnTo>
                              <a:lnTo>
                                <a:pt x="8462" y="3701"/>
                              </a:lnTo>
                              <a:lnTo>
                                <a:pt x="8438" y="3632"/>
                              </a:lnTo>
                              <a:lnTo>
                                <a:pt x="8414" y="3564"/>
                              </a:lnTo>
                              <a:lnTo>
                                <a:pt x="8388" y="3496"/>
                              </a:lnTo>
                              <a:lnTo>
                                <a:pt x="8362" y="3429"/>
                              </a:lnTo>
                              <a:lnTo>
                                <a:pt x="8335" y="3362"/>
                              </a:lnTo>
                              <a:lnTo>
                                <a:pt x="8307" y="3296"/>
                              </a:lnTo>
                              <a:lnTo>
                                <a:pt x="8278" y="3230"/>
                              </a:lnTo>
                              <a:lnTo>
                                <a:pt x="8248" y="3165"/>
                              </a:lnTo>
                              <a:lnTo>
                                <a:pt x="8217" y="3100"/>
                              </a:lnTo>
                              <a:lnTo>
                                <a:pt x="8186" y="3035"/>
                              </a:lnTo>
                              <a:lnTo>
                                <a:pt x="8154" y="2971"/>
                              </a:lnTo>
                              <a:lnTo>
                                <a:pt x="8121" y="2908"/>
                              </a:lnTo>
                              <a:lnTo>
                                <a:pt x="8087" y="2845"/>
                              </a:lnTo>
                              <a:lnTo>
                                <a:pt x="8052" y="2782"/>
                              </a:lnTo>
                              <a:lnTo>
                                <a:pt x="8017" y="2720"/>
                              </a:lnTo>
                              <a:lnTo>
                                <a:pt x="7981" y="2659"/>
                              </a:lnTo>
                              <a:lnTo>
                                <a:pt x="7944" y="2598"/>
                              </a:lnTo>
                              <a:lnTo>
                                <a:pt x="7906" y="2537"/>
                              </a:lnTo>
                              <a:lnTo>
                                <a:pt x="7867" y="2477"/>
                              </a:lnTo>
                              <a:lnTo>
                                <a:pt x="7828" y="2418"/>
                              </a:lnTo>
                              <a:lnTo>
                                <a:pt x="7788" y="2359"/>
                              </a:lnTo>
                              <a:lnTo>
                                <a:pt x="7747" y="2301"/>
                              </a:lnTo>
                              <a:lnTo>
                                <a:pt x="7706" y="2243"/>
                              </a:lnTo>
                              <a:lnTo>
                                <a:pt x="7663" y="2186"/>
                              </a:lnTo>
                              <a:lnTo>
                                <a:pt x="7620" y="2129"/>
                              </a:lnTo>
                              <a:lnTo>
                                <a:pt x="7577" y="2073"/>
                              </a:lnTo>
                              <a:lnTo>
                                <a:pt x="7532" y="2018"/>
                              </a:lnTo>
                              <a:lnTo>
                                <a:pt x="7487" y="1963"/>
                              </a:lnTo>
                              <a:lnTo>
                                <a:pt x="7441" y="1909"/>
                              </a:lnTo>
                              <a:lnTo>
                                <a:pt x="7395" y="1855"/>
                              </a:lnTo>
                              <a:lnTo>
                                <a:pt x="7348" y="1802"/>
                              </a:lnTo>
                              <a:lnTo>
                                <a:pt x="7300" y="1750"/>
                              </a:lnTo>
                              <a:lnTo>
                                <a:pt x="7251" y="1698"/>
                              </a:lnTo>
                              <a:lnTo>
                                <a:pt x="7202" y="1647"/>
                              </a:lnTo>
                              <a:lnTo>
                                <a:pt x="7152" y="1596"/>
                              </a:lnTo>
                              <a:lnTo>
                                <a:pt x="7102" y="1547"/>
                              </a:lnTo>
                              <a:lnTo>
                                <a:pt x="7051" y="1497"/>
                              </a:lnTo>
                              <a:lnTo>
                                <a:pt x="6999" y="1449"/>
                              </a:lnTo>
                              <a:lnTo>
                                <a:pt x="6947" y="1401"/>
                              </a:lnTo>
                              <a:lnTo>
                                <a:pt x="6894" y="1354"/>
                              </a:lnTo>
                              <a:lnTo>
                                <a:pt x="6840" y="1307"/>
                              </a:lnTo>
                              <a:lnTo>
                                <a:pt x="6786" y="1262"/>
                              </a:lnTo>
                              <a:lnTo>
                                <a:pt x="6731" y="1216"/>
                              </a:lnTo>
                              <a:lnTo>
                                <a:pt x="6675" y="1172"/>
                              </a:lnTo>
                              <a:lnTo>
                                <a:pt x="6619" y="1128"/>
                              </a:lnTo>
                              <a:lnTo>
                                <a:pt x="6563" y="1085"/>
                              </a:lnTo>
                              <a:lnTo>
                                <a:pt x="6506" y="1043"/>
                              </a:lnTo>
                              <a:lnTo>
                                <a:pt x="6448" y="1002"/>
                              </a:lnTo>
                              <a:lnTo>
                                <a:pt x="6390" y="961"/>
                              </a:lnTo>
                              <a:lnTo>
                                <a:pt x="6331" y="921"/>
                              </a:lnTo>
                              <a:lnTo>
                                <a:pt x="6271" y="882"/>
                              </a:lnTo>
                              <a:lnTo>
                                <a:pt x="6211" y="843"/>
                              </a:lnTo>
                              <a:lnTo>
                                <a:pt x="6151" y="805"/>
                              </a:lnTo>
                              <a:lnTo>
                                <a:pt x="6090" y="768"/>
                              </a:lnTo>
                              <a:lnTo>
                                <a:pt x="6028" y="732"/>
                              </a:lnTo>
                              <a:lnTo>
                                <a:pt x="5966" y="697"/>
                              </a:lnTo>
                              <a:lnTo>
                                <a:pt x="5904" y="662"/>
                              </a:lnTo>
                              <a:lnTo>
                                <a:pt x="5841" y="628"/>
                              </a:lnTo>
                              <a:lnTo>
                                <a:pt x="5777" y="595"/>
                              </a:lnTo>
                              <a:lnTo>
                                <a:pt x="5713" y="563"/>
                              </a:lnTo>
                              <a:lnTo>
                                <a:pt x="5649" y="531"/>
                              </a:lnTo>
                              <a:lnTo>
                                <a:pt x="5584" y="501"/>
                              </a:lnTo>
                              <a:lnTo>
                                <a:pt x="5518" y="471"/>
                              </a:lnTo>
                              <a:lnTo>
                                <a:pt x="5453" y="442"/>
                              </a:lnTo>
                              <a:lnTo>
                                <a:pt x="5386" y="414"/>
                              </a:lnTo>
                              <a:lnTo>
                                <a:pt x="5319" y="387"/>
                              </a:lnTo>
                              <a:lnTo>
                                <a:pt x="5252" y="361"/>
                              </a:lnTo>
                              <a:lnTo>
                                <a:pt x="5185" y="335"/>
                              </a:lnTo>
                              <a:lnTo>
                                <a:pt x="5117" y="311"/>
                              </a:lnTo>
                              <a:lnTo>
                                <a:pt x="5048" y="287"/>
                              </a:lnTo>
                              <a:lnTo>
                                <a:pt x="4979" y="264"/>
                              </a:lnTo>
                              <a:lnTo>
                                <a:pt x="4910" y="242"/>
                              </a:lnTo>
                              <a:lnTo>
                                <a:pt x="4840" y="221"/>
                              </a:lnTo>
                              <a:lnTo>
                                <a:pt x="4770" y="201"/>
                              </a:lnTo>
                              <a:lnTo>
                                <a:pt x="4700" y="182"/>
                              </a:lnTo>
                              <a:lnTo>
                                <a:pt x="4629" y="163"/>
                              </a:lnTo>
                              <a:lnTo>
                                <a:pt x="4558" y="146"/>
                              </a:lnTo>
                              <a:lnTo>
                                <a:pt x="4486" y="130"/>
                              </a:lnTo>
                              <a:lnTo>
                                <a:pt x="4414" y="114"/>
                              </a:lnTo>
                              <a:lnTo>
                                <a:pt x="4342" y="100"/>
                              </a:lnTo>
                              <a:lnTo>
                                <a:pt x="4269" y="86"/>
                              </a:lnTo>
                              <a:lnTo>
                                <a:pt x="4196" y="73"/>
                              </a:lnTo>
                              <a:lnTo>
                                <a:pt x="4123" y="62"/>
                              </a:lnTo>
                              <a:lnTo>
                                <a:pt x="4049" y="51"/>
                              </a:lnTo>
                              <a:lnTo>
                                <a:pt x="3976" y="42"/>
                              </a:lnTo>
                              <a:lnTo>
                                <a:pt x="3901" y="33"/>
                              </a:lnTo>
                              <a:lnTo>
                                <a:pt x="3827" y="25"/>
                              </a:lnTo>
                              <a:lnTo>
                                <a:pt x="3752" y="18"/>
                              </a:lnTo>
                              <a:lnTo>
                                <a:pt x="3677" y="13"/>
                              </a:lnTo>
                              <a:lnTo>
                                <a:pt x="3602" y="8"/>
                              </a:lnTo>
                              <a:lnTo>
                                <a:pt x="3526" y="4"/>
                              </a:lnTo>
                              <a:lnTo>
                                <a:pt x="3450" y="2"/>
                              </a:lnTo>
                              <a:lnTo>
                                <a:pt x="3374" y="0"/>
                              </a:lnTo>
                              <a:lnTo>
                                <a:pt x="3297" y="0"/>
                              </a:lnTo>
                              <a:close/>
                            </a:path>
                          </a:pathLst>
                        </a:custGeom>
                        <a:solidFill>
                          <a:srgbClr val="0A4E8C"/>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FD18D" id="Vrije vorm: vorm 3" o:spid="_x0000_s1026" style="position:absolute;margin-left:0;margin-top:22.2pt;width:437.5pt;height:391.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coordsize="8750,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" path="m3297,l,,,7824r8749,l8749,5451r,-76l8747,5298r-3,-75l8741,5147r-5,-75l8730,4996r-6,-74l8716,4847r-9,-74l8698,4699r-11,-74l8675,4552r-12,-73l8649,4407r-14,-73l8619,4263r-16,-72l8585,4120r-18,-71l8548,3978r-20,-70l8507,3839r-22,-70l8462,3701r-24,-69l8414,3564r-26,-68l8362,3429r-27,-67l8307,3296r-29,-66l8248,3165r-31,-65l8186,3035r-32,-64l8121,2908r-34,-63l8052,2782r-35,-62l7981,2659r-37,-61l7906,2537r-39,-60l7828,2418r-40,-59l7747,2301r-41,-58l7663,2186r-43,-57l7577,2073r-45,-55l7487,1963r-46,-54l7395,1855r-47,-53l7300,1750r-49,-52l7202,1647r-50,-51l7102,1547r-51,-50l6999,1449r-52,-48l6894,1354r-54,-47l6786,1262r-55,-46l6675,1172r-56,-44l6563,1085r-57,-42l6448,1002r-58,-41l6331,921r-60,-39l6211,843r-60,-38l6090,768r-62,-36l5966,697r-62,-35l5841,628r-64,-33l5713,563r-64,-32l5584,501r-66,-30l5453,442r-67,-28l5319,387r-67,-26l5185,335r-68,-24l5048,287r-69,-23l4910,242r-70,-21l4770,201r-70,-19l4629,163r-71,-17l4486,130r-72,-16l4342,100,4269,86,4196,73,4123,62,4049,51r-73,-9l3901,33r-74,-8l3752,18r-75,-5l3602,8,3526,4,3450,2,3374,r-77,xe" fillcolor="#0a4e8c" stroked="f">
                <v:path arrowok="t" o:connecttype="custom" o:connectlocs="0,5723890;5555615,10692130;5555615,9137015;5552440,9040495;5547360,8944610;5539740,8849360;5528945,8754745;5516245,8660765;5501005,8568055;5483225,8475980;5462905,8385175;5440045,8295005;5415280,8205470;5387975,8117205;5358130,8030210;5326380,7943850;5292725,7858760;5256530,7774940;5217795,7692390;5177790,7610475;5135245,7530465;5090795,7451090;5044440,7373620;4995545,7296785;4945380,7221855;4893310,7148195;4838700,7075805;4782820,7005320;4725035,6936105;4665980,6868160;4604385,6802120;4541520,6737350;4477385,6674485;4411345,6613525;4343400,6553835;4274185,6496050;4203065,6440170;4131310,6386195;4057650,6334125;3982085,6283960;3905885,6235065;3827780,6188710;3749040,6144260;3668395,6101715;3587115,6061075;3503930,6022975;3420110,5986780;3335020,5953125;3249295,5921375;3161665,5891530;3073400,5864225;2984500,5839460;2894330,5816600;2802890,5796280;2710815,5778500;2618105,5763260;2524760,5750560;2430145,5739765;2334895,5732145;2239010,5726430;2142490,5723890" o:connectangles="0,0,0,0,0,0,0,0,0,0,0,0,0,0,0,0,0,0,0,0,0,0,0,0,0,0,0,0,0,0,0,0,0,0,0,0,0,0,0,0,0,0,0,0,0,0,0,0,0,0,0,0,0,0,0,0,0,0,0,0,0"/>
                <w10:wrap anchorx="page"/>
              </v:shape>
            </w:pict>
          </mc:Fallback>
        </mc:AlternateContent>
      </w:r>
    </w:p>
    <w:p w14:paraId="2104546A" w14:textId="7A2A2EA2" w:rsidR="00F66AF9" w:rsidRPr="00190403" w:rsidRDefault="00F66AF9" w:rsidP="00F66AF9">
      <w:pPr>
        <w:rPr>
          <w:rFonts w:cstheme="minorHAnsi"/>
        </w:rPr>
      </w:pPr>
    </w:p>
    <w:p w14:paraId="3E2722AD" w14:textId="350C503F" w:rsidR="00F66AF9" w:rsidRPr="00190403" w:rsidRDefault="00F66AF9" w:rsidP="00F66AF9">
      <w:pPr>
        <w:rPr>
          <w:rFonts w:cstheme="minorHAnsi"/>
        </w:rPr>
      </w:pPr>
    </w:p>
    <w:p w14:paraId="7E6A1B37" w14:textId="5E772910" w:rsidR="00F66AF9" w:rsidRPr="00190403" w:rsidRDefault="00F66AF9" w:rsidP="00874667">
      <w:pPr>
        <w:pStyle w:val="Inhopg1"/>
      </w:pPr>
    </w:p>
    <w:p w14:paraId="47A2FB0D" w14:textId="71635464" w:rsidR="00F66AF9" w:rsidRPr="00190403" w:rsidRDefault="00F66AF9" w:rsidP="00F66AF9">
      <w:pPr>
        <w:rPr>
          <w:rFonts w:cstheme="minorHAnsi"/>
        </w:rPr>
      </w:pPr>
    </w:p>
    <w:p w14:paraId="5285F51E" w14:textId="61A18A05" w:rsidR="00F66AF9" w:rsidRPr="00190403" w:rsidRDefault="00F66AF9" w:rsidP="00F66AF9">
      <w:pPr>
        <w:rPr>
          <w:rFonts w:cstheme="minorHAnsi"/>
        </w:rPr>
      </w:pPr>
    </w:p>
    <w:p w14:paraId="7819601A" w14:textId="77777777" w:rsidR="00F66AF9" w:rsidRPr="00190403" w:rsidRDefault="00F66AF9" w:rsidP="00F66AF9">
      <w:pPr>
        <w:rPr>
          <w:rFonts w:cstheme="minorHAnsi"/>
        </w:rPr>
      </w:pPr>
    </w:p>
    <w:p w14:paraId="0088CE58" w14:textId="1B4E457A" w:rsidR="00F66AF9" w:rsidRPr="00190403" w:rsidRDefault="00F66AF9" w:rsidP="00F66AF9">
      <w:pPr>
        <w:rPr>
          <w:rFonts w:cstheme="minorHAnsi"/>
        </w:rPr>
      </w:pPr>
    </w:p>
    <w:p w14:paraId="1B60B40D" w14:textId="2BC1F78D" w:rsidR="00F66AF9" w:rsidRPr="00190403" w:rsidRDefault="0073378F" w:rsidP="00F66AF9">
      <w:pPr>
        <w:rPr>
          <w:rFonts w:cstheme="minorHAnsi"/>
        </w:rPr>
      </w:pPr>
      <w:r>
        <w:rPr>
          <w:noProof/>
        </w:rPr>
        <mc:AlternateContent>
          <mc:Choice Requires="wps">
            <w:drawing>
              <wp:anchor distT="0" distB="0" distL="114300" distR="114300" simplePos="0" relativeHeight="251660288" behindDoc="0" locked="0" layoutInCell="1" allowOverlap="1" wp14:anchorId="148B819C" wp14:editId="11F98076">
                <wp:simplePos x="0" y="0"/>
                <wp:positionH relativeFrom="page">
                  <wp:align>right</wp:align>
                </wp:positionH>
                <wp:positionV relativeFrom="paragraph">
                  <wp:posOffset>36830</wp:posOffset>
                </wp:positionV>
                <wp:extent cx="2895600" cy="2966085"/>
                <wp:effectExtent l="0" t="0" r="0" b="0"/>
                <wp:wrapNone/>
                <wp:docPr id="2"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0" cy="2966085"/>
                        </a:xfrm>
                        <a:prstGeom prst="rect">
                          <a:avLst/>
                        </a:prstGeom>
                        <a:solidFill>
                          <a:srgbClr val="F5823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D2D59" id="Rechthoek 2" o:spid="_x0000_s1026" style="position:absolute;margin-left:176.8pt;margin-top:2.9pt;width:228pt;height:233.5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" fillcolor="#f58232" stroked="f">
                <w10:wrap anchorx="page"/>
              </v:rect>
            </w:pict>
          </mc:Fallback>
        </mc:AlternateContent>
      </w:r>
    </w:p>
    <w:p w14:paraId="67E82565" w14:textId="7064B13C" w:rsidR="00F66AF9" w:rsidRPr="00190403" w:rsidRDefault="00F66AF9" w:rsidP="00F66AF9">
      <w:pPr>
        <w:rPr>
          <w:rFonts w:cstheme="minorHAnsi"/>
        </w:rPr>
      </w:pPr>
    </w:p>
    <w:p w14:paraId="4FEF94C1" w14:textId="66978309" w:rsidR="00F66AF9" w:rsidRPr="00190403" w:rsidRDefault="00F66AF9" w:rsidP="00F66AF9">
      <w:pPr>
        <w:rPr>
          <w:rFonts w:cstheme="minorHAnsi"/>
        </w:rPr>
      </w:pPr>
    </w:p>
    <w:p w14:paraId="352A986A" w14:textId="702EBFB6" w:rsidR="00F66AF9" w:rsidRPr="00190403" w:rsidRDefault="00F66AF9" w:rsidP="00F66AF9">
      <w:pPr>
        <w:rPr>
          <w:rFonts w:cstheme="minorHAnsi"/>
        </w:rPr>
      </w:pPr>
    </w:p>
    <w:p w14:paraId="3E25EE5A" w14:textId="2EEE0C91" w:rsidR="00F66AF9" w:rsidRPr="00190403" w:rsidRDefault="00F66AF9" w:rsidP="00F66AF9">
      <w:pPr>
        <w:rPr>
          <w:rFonts w:cstheme="minorHAnsi"/>
        </w:rPr>
      </w:pPr>
    </w:p>
    <w:p w14:paraId="5035D659" w14:textId="30AB50F9" w:rsidR="00F66AF9" w:rsidRDefault="00F66AF9" w:rsidP="00874667">
      <w:pPr>
        <w:pStyle w:val="Inhopg1"/>
      </w:pPr>
    </w:p>
    <w:p w14:paraId="3C6D0480" w14:textId="77777777" w:rsidR="00F66AF9" w:rsidRDefault="00F66AF9" w:rsidP="00874667">
      <w:pPr>
        <w:pStyle w:val="Inhopg1"/>
      </w:pPr>
    </w:p>
    <w:p w14:paraId="785AD00F" w14:textId="4EECD485" w:rsidR="002E26FF" w:rsidRDefault="002E26FF" w:rsidP="00492F9C">
      <w:pPr>
        <w:pStyle w:val="Geenafstand"/>
      </w:pPr>
    </w:p>
    <w:sdt>
      <w:sdtPr>
        <w:rPr>
          <w:rFonts w:asciiTheme="minorHAnsi" w:eastAsiaTheme="minorHAnsi" w:hAnsiTheme="minorHAnsi" w:cstheme="minorBidi"/>
          <w:color w:val="auto"/>
          <w:sz w:val="22"/>
          <w:szCs w:val="22"/>
          <w:lang w:eastAsia="en-US"/>
        </w:rPr>
        <w:id w:val="-1277176062"/>
        <w:docPartObj>
          <w:docPartGallery w:val="Table of Contents"/>
          <w:docPartUnique/>
        </w:docPartObj>
      </w:sdtPr>
      <w:sdtEndPr>
        <w:rPr>
          <w:b/>
          <w:bCs/>
        </w:rPr>
      </w:sdtEndPr>
      <w:sdtContent>
        <w:p w14:paraId="4D6DB2B6" w14:textId="7168BB8E" w:rsidR="002E26FF" w:rsidRDefault="002E26FF">
          <w:pPr>
            <w:pStyle w:val="Kopvaninhoudsopgave"/>
          </w:pPr>
          <w:r>
            <w:t>Inhoud</w:t>
          </w:r>
        </w:p>
        <w:p w14:paraId="2964C00D" w14:textId="6BBB2292" w:rsidR="000F5A57" w:rsidRDefault="002E26FF">
          <w:pPr>
            <w:pStyle w:val="Inhopg1"/>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1156379" w:history="1">
            <w:r w:rsidR="000F5A57" w:rsidRPr="006F702C">
              <w:rPr>
                <w:rStyle w:val="Hyperlink"/>
                <w:noProof/>
              </w:rPr>
              <w:t>Inleiding</w:t>
            </w:r>
            <w:r w:rsidR="000F5A57">
              <w:rPr>
                <w:noProof/>
                <w:webHidden/>
              </w:rPr>
              <w:tab/>
            </w:r>
            <w:r w:rsidR="000F5A57">
              <w:rPr>
                <w:noProof/>
                <w:webHidden/>
              </w:rPr>
              <w:fldChar w:fldCharType="begin"/>
            </w:r>
            <w:r w:rsidR="000F5A57">
              <w:rPr>
                <w:noProof/>
                <w:webHidden/>
              </w:rPr>
              <w:instrText xml:space="preserve"> PAGEREF _Toc201156379 \h </w:instrText>
            </w:r>
            <w:r w:rsidR="000F5A57">
              <w:rPr>
                <w:noProof/>
                <w:webHidden/>
              </w:rPr>
            </w:r>
            <w:r w:rsidR="000F5A57">
              <w:rPr>
                <w:noProof/>
                <w:webHidden/>
              </w:rPr>
              <w:fldChar w:fldCharType="separate"/>
            </w:r>
            <w:r w:rsidR="000F5A57">
              <w:rPr>
                <w:noProof/>
                <w:webHidden/>
              </w:rPr>
              <w:t>3</w:t>
            </w:r>
            <w:r w:rsidR="000F5A57">
              <w:rPr>
                <w:noProof/>
                <w:webHidden/>
              </w:rPr>
              <w:fldChar w:fldCharType="end"/>
            </w:r>
          </w:hyperlink>
        </w:p>
        <w:p w14:paraId="19286C0C" w14:textId="3C109AA9"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80" w:history="1">
            <w:r w:rsidRPr="006F702C">
              <w:rPr>
                <w:rStyle w:val="Hyperlink"/>
                <w:noProof/>
                <w:lang w:eastAsia="nl-NL"/>
              </w:rPr>
              <w:t>Compliant zijn</w:t>
            </w:r>
            <w:r>
              <w:rPr>
                <w:noProof/>
                <w:webHidden/>
              </w:rPr>
              <w:tab/>
            </w:r>
            <w:r>
              <w:rPr>
                <w:noProof/>
                <w:webHidden/>
              </w:rPr>
              <w:fldChar w:fldCharType="begin"/>
            </w:r>
            <w:r>
              <w:rPr>
                <w:noProof/>
                <w:webHidden/>
              </w:rPr>
              <w:instrText xml:space="preserve"> PAGEREF _Toc201156380 \h </w:instrText>
            </w:r>
            <w:r>
              <w:rPr>
                <w:noProof/>
                <w:webHidden/>
              </w:rPr>
            </w:r>
            <w:r>
              <w:rPr>
                <w:noProof/>
                <w:webHidden/>
              </w:rPr>
              <w:fldChar w:fldCharType="separate"/>
            </w:r>
            <w:r>
              <w:rPr>
                <w:noProof/>
                <w:webHidden/>
              </w:rPr>
              <w:t>3</w:t>
            </w:r>
            <w:r>
              <w:rPr>
                <w:noProof/>
                <w:webHidden/>
              </w:rPr>
              <w:fldChar w:fldCharType="end"/>
            </w:r>
          </w:hyperlink>
        </w:p>
        <w:p w14:paraId="3EC5BA1D" w14:textId="6FFBD965"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81" w:history="1">
            <w:r w:rsidRPr="006F702C">
              <w:rPr>
                <w:rStyle w:val="Hyperlink"/>
                <w:noProof/>
              </w:rPr>
              <w:t>Huidige status</w:t>
            </w:r>
            <w:r>
              <w:rPr>
                <w:noProof/>
                <w:webHidden/>
              </w:rPr>
              <w:tab/>
            </w:r>
            <w:r>
              <w:rPr>
                <w:noProof/>
                <w:webHidden/>
              </w:rPr>
              <w:fldChar w:fldCharType="begin"/>
            </w:r>
            <w:r>
              <w:rPr>
                <w:noProof/>
                <w:webHidden/>
              </w:rPr>
              <w:instrText xml:space="preserve"> PAGEREF _Toc201156381 \h </w:instrText>
            </w:r>
            <w:r>
              <w:rPr>
                <w:noProof/>
                <w:webHidden/>
              </w:rPr>
            </w:r>
            <w:r>
              <w:rPr>
                <w:noProof/>
                <w:webHidden/>
              </w:rPr>
              <w:fldChar w:fldCharType="separate"/>
            </w:r>
            <w:r>
              <w:rPr>
                <w:noProof/>
                <w:webHidden/>
              </w:rPr>
              <w:t>3</w:t>
            </w:r>
            <w:r>
              <w:rPr>
                <w:noProof/>
                <w:webHidden/>
              </w:rPr>
              <w:fldChar w:fldCharType="end"/>
            </w:r>
          </w:hyperlink>
        </w:p>
        <w:p w14:paraId="4281B564" w14:textId="60806ABD"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82" w:history="1">
            <w:r w:rsidRPr="006F702C">
              <w:rPr>
                <w:rStyle w:val="Hyperlink"/>
                <w:noProof/>
                <w:lang w:eastAsia="nl-NL"/>
              </w:rPr>
              <w:t xml:space="preserve">Leden van de werkgroep </w:t>
            </w:r>
            <w:r w:rsidRPr="006F702C">
              <w:rPr>
                <w:rStyle w:val="Hyperlink"/>
                <w:noProof/>
              </w:rPr>
              <w:t>De volgende leveranciers en gemeenten hebben actief bijgedragen aan de totstandkoming van de koppelvlakspecificatie:</w:t>
            </w:r>
            <w:r>
              <w:rPr>
                <w:noProof/>
                <w:webHidden/>
              </w:rPr>
              <w:tab/>
            </w:r>
            <w:r>
              <w:rPr>
                <w:noProof/>
                <w:webHidden/>
              </w:rPr>
              <w:fldChar w:fldCharType="begin"/>
            </w:r>
            <w:r>
              <w:rPr>
                <w:noProof/>
                <w:webHidden/>
              </w:rPr>
              <w:instrText xml:space="preserve"> PAGEREF _Toc201156382 \h </w:instrText>
            </w:r>
            <w:r>
              <w:rPr>
                <w:noProof/>
                <w:webHidden/>
              </w:rPr>
            </w:r>
            <w:r>
              <w:rPr>
                <w:noProof/>
                <w:webHidden/>
              </w:rPr>
              <w:fldChar w:fldCharType="separate"/>
            </w:r>
            <w:r>
              <w:rPr>
                <w:noProof/>
                <w:webHidden/>
              </w:rPr>
              <w:t>4</w:t>
            </w:r>
            <w:r>
              <w:rPr>
                <w:noProof/>
                <w:webHidden/>
              </w:rPr>
              <w:fldChar w:fldCharType="end"/>
            </w:r>
          </w:hyperlink>
        </w:p>
        <w:p w14:paraId="0518826A" w14:textId="403644B7"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83" w:history="1">
            <w:r w:rsidRPr="006F702C">
              <w:rPr>
                <w:rStyle w:val="Hyperlink"/>
                <w:noProof/>
                <w:lang w:eastAsia="nl-NL"/>
              </w:rPr>
              <w:t>Documentatie en samenwerking</w:t>
            </w:r>
            <w:r>
              <w:rPr>
                <w:noProof/>
                <w:webHidden/>
              </w:rPr>
              <w:tab/>
            </w:r>
            <w:r>
              <w:rPr>
                <w:noProof/>
                <w:webHidden/>
              </w:rPr>
              <w:fldChar w:fldCharType="begin"/>
            </w:r>
            <w:r>
              <w:rPr>
                <w:noProof/>
                <w:webHidden/>
              </w:rPr>
              <w:instrText xml:space="preserve"> PAGEREF _Toc201156383 \h </w:instrText>
            </w:r>
            <w:r>
              <w:rPr>
                <w:noProof/>
                <w:webHidden/>
              </w:rPr>
            </w:r>
            <w:r>
              <w:rPr>
                <w:noProof/>
                <w:webHidden/>
              </w:rPr>
              <w:fldChar w:fldCharType="separate"/>
            </w:r>
            <w:r>
              <w:rPr>
                <w:noProof/>
                <w:webHidden/>
              </w:rPr>
              <w:t>4</w:t>
            </w:r>
            <w:r>
              <w:rPr>
                <w:noProof/>
                <w:webHidden/>
              </w:rPr>
              <w:fldChar w:fldCharType="end"/>
            </w:r>
          </w:hyperlink>
        </w:p>
        <w:p w14:paraId="184FE21E" w14:textId="26F9EF7A" w:rsidR="000F5A57" w:rsidRDefault="000F5A57">
          <w:pPr>
            <w:pStyle w:val="Inhopg1"/>
            <w:rPr>
              <w:rFonts w:eastAsiaTheme="minorEastAsia"/>
              <w:noProof/>
              <w:kern w:val="2"/>
              <w:sz w:val="24"/>
              <w:szCs w:val="24"/>
              <w:lang w:eastAsia="nl-NL"/>
              <w14:ligatures w14:val="standardContextual"/>
            </w:rPr>
          </w:pPr>
          <w:hyperlink w:anchor="_Toc201156384" w:history="1">
            <w:r w:rsidRPr="006F702C">
              <w:rPr>
                <w:rStyle w:val="Hyperlink"/>
                <w:noProof/>
                <w:lang w:eastAsia="nl-NL"/>
              </w:rPr>
              <w:t>Context koppelvlak Levensonderhoud Aanvragen</w:t>
            </w:r>
            <w:r>
              <w:rPr>
                <w:noProof/>
                <w:webHidden/>
              </w:rPr>
              <w:tab/>
            </w:r>
            <w:r>
              <w:rPr>
                <w:noProof/>
                <w:webHidden/>
              </w:rPr>
              <w:fldChar w:fldCharType="begin"/>
            </w:r>
            <w:r>
              <w:rPr>
                <w:noProof/>
                <w:webHidden/>
              </w:rPr>
              <w:instrText xml:space="preserve"> PAGEREF _Toc201156384 \h </w:instrText>
            </w:r>
            <w:r>
              <w:rPr>
                <w:noProof/>
                <w:webHidden/>
              </w:rPr>
            </w:r>
            <w:r>
              <w:rPr>
                <w:noProof/>
                <w:webHidden/>
              </w:rPr>
              <w:fldChar w:fldCharType="separate"/>
            </w:r>
            <w:r>
              <w:rPr>
                <w:noProof/>
                <w:webHidden/>
              </w:rPr>
              <w:t>5</w:t>
            </w:r>
            <w:r>
              <w:rPr>
                <w:noProof/>
                <w:webHidden/>
              </w:rPr>
              <w:fldChar w:fldCharType="end"/>
            </w:r>
          </w:hyperlink>
        </w:p>
        <w:p w14:paraId="4BA268EC" w14:textId="00C2A9C0" w:rsidR="000F5A57" w:rsidRDefault="000F5A57">
          <w:pPr>
            <w:pStyle w:val="Inhopg1"/>
            <w:rPr>
              <w:rFonts w:eastAsiaTheme="minorEastAsia"/>
              <w:noProof/>
              <w:kern w:val="2"/>
              <w:sz w:val="24"/>
              <w:szCs w:val="24"/>
              <w:lang w:eastAsia="nl-NL"/>
              <w14:ligatures w14:val="standardContextual"/>
            </w:rPr>
          </w:pPr>
          <w:hyperlink w:anchor="_Toc201156385" w:history="1">
            <w:r w:rsidRPr="006F702C">
              <w:rPr>
                <w:rStyle w:val="Hyperlink"/>
                <w:noProof/>
                <w:lang w:eastAsia="nl-NL"/>
              </w:rPr>
              <w:t>Uitgangspunten</w:t>
            </w:r>
            <w:r>
              <w:rPr>
                <w:noProof/>
                <w:webHidden/>
              </w:rPr>
              <w:tab/>
            </w:r>
            <w:r>
              <w:rPr>
                <w:noProof/>
                <w:webHidden/>
              </w:rPr>
              <w:fldChar w:fldCharType="begin"/>
            </w:r>
            <w:r>
              <w:rPr>
                <w:noProof/>
                <w:webHidden/>
              </w:rPr>
              <w:instrText xml:space="preserve"> PAGEREF _Toc201156385 \h </w:instrText>
            </w:r>
            <w:r>
              <w:rPr>
                <w:noProof/>
                <w:webHidden/>
              </w:rPr>
            </w:r>
            <w:r>
              <w:rPr>
                <w:noProof/>
                <w:webHidden/>
              </w:rPr>
              <w:fldChar w:fldCharType="separate"/>
            </w:r>
            <w:r>
              <w:rPr>
                <w:noProof/>
                <w:webHidden/>
              </w:rPr>
              <w:t>6</w:t>
            </w:r>
            <w:r>
              <w:rPr>
                <w:noProof/>
                <w:webHidden/>
              </w:rPr>
              <w:fldChar w:fldCharType="end"/>
            </w:r>
          </w:hyperlink>
        </w:p>
        <w:p w14:paraId="309FFF46" w14:textId="05CF7EBC" w:rsidR="000F5A57" w:rsidRDefault="000F5A57">
          <w:pPr>
            <w:pStyle w:val="Inhopg1"/>
            <w:rPr>
              <w:rFonts w:eastAsiaTheme="minorEastAsia"/>
              <w:noProof/>
              <w:kern w:val="2"/>
              <w:sz w:val="24"/>
              <w:szCs w:val="24"/>
              <w:lang w:eastAsia="nl-NL"/>
              <w14:ligatures w14:val="standardContextual"/>
            </w:rPr>
          </w:pPr>
          <w:hyperlink w:anchor="_Toc201156386" w:history="1">
            <w:r w:rsidRPr="006F702C">
              <w:rPr>
                <w:rStyle w:val="Hyperlink"/>
                <w:noProof/>
                <w:lang w:eastAsia="nl-NL"/>
              </w:rPr>
              <w:t>Interactiepatroon</w:t>
            </w:r>
            <w:r>
              <w:rPr>
                <w:noProof/>
                <w:webHidden/>
              </w:rPr>
              <w:tab/>
            </w:r>
            <w:r>
              <w:rPr>
                <w:noProof/>
                <w:webHidden/>
              </w:rPr>
              <w:fldChar w:fldCharType="begin"/>
            </w:r>
            <w:r>
              <w:rPr>
                <w:noProof/>
                <w:webHidden/>
              </w:rPr>
              <w:instrText xml:space="preserve"> PAGEREF _Toc201156386 \h </w:instrText>
            </w:r>
            <w:r>
              <w:rPr>
                <w:noProof/>
                <w:webHidden/>
              </w:rPr>
            </w:r>
            <w:r>
              <w:rPr>
                <w:noProof/>
                <w:webHidden/>
              </w:rPr>
              <w:fldChar w:fldCharType="separate"/>
            </w:r>
            <w:r>
              <w:rPr>
                <w:noProof/>
                <w:webHidden/>
              </w:rPr>
              <w:t>7</w:t>
            </w:r>
            <w:r>
              <w:rPr>
                <w:noProof/>
                <w:webHidden/>
              </w:rPr>
              <w:fldChar w:fldCharType="end"/>
            </w:r>
          </w:hyperlink>
        </w:p>
        <w:p w14:paraId="0510FC98" w14:textId="49756C7A" w:rsidR="000F5A57" w:rsidRDefault="000F5A57">
          <w:pPr>
            <w:pStyle w:val="Inhopg1"/>
            <w:rPr>
              <w:rFonts w:eastAsiaTheme="minorEastAsia"/>
              <w:noProof/>
              <w:kern w:val="2"/>
              <w:sz w:val="24"/>
              <w:szCs w:val="24"/>
              <w:lang w:eastAsia="nl-NL"/>
              <w14:ligatures w14:val="standardContextual"/>
            </w:rPr>
          </w:pPr>
          <w:hyperlink w:anchor="_Toc201156387" w:history="1">
            <w:r w:rsidRPr="006F702C">
              <w:rPr>
                <w:rStyle w:val="Hyperlink"/>
                <w:rFonts w:eastAsia="Times New Roman"/>
                <w:noProof/>
              </w:rPr>
              <w:t>Omgaan met verplicht en optioneel</w:t>
            </w:r>
            <w:r>
              <w:rPr>
                <w:noProof/>
                <w:webHidden/>
              </w:rPr>
              <w:tab/>
            </w:r>
            <w:r>
              <w:rPr>
                <w:noProof/>
                <w:webHidden/>
              </w:rPr>
              <w:fldChar w:fldCharType="begin"/>
            </w:r>
            <w:r>
              <w:rPr>
                <w:noProof/>
                <w:webHidden/>
              </w:rPr>
              <w:instrText xml:space="preserve"> PAGEREF _Toc201156387 \h </w:instrText>
            </w:r>
            <w:r>
              <w:rPr>
                <w:noProof/>
                <w:webHidden/>
              </w:rPr>
            </w:r>
            <w:r>
              <w:rPr>
                <w:noProof/>
                <w:webHidden/>
              </w:rPr>
              <w:fldChar w:fldCharType="separate"/>
            </w:r>
            <w:r>
              <w:rPr>
                <w:noProof/>
                <w:webHidden/>
              </w:rPr>
              <w:t>8</w:t>
            </w:r>
            <w:r>
              <w:rPr>
                <w:noProof/>
                <w:webHidden/>
              </w:rPr>
              <w:fldChar w:fldCharType="end"/>
            </w:r>
          </w:hyperlink>
        </w:p>
        <w:p w14:paraId="77B716BA" w14:textId="0539C9A2" w:rsidR="000F5A57" w:rsidRDefault="000F5A57">
          <w:pPr>
            <w:pStyle w:val="Inhopg1"/>
            <w:rPr>
              <w:rFonts w:eastAsiaTheme="minorEastAsia"/>
              <w:noProof/>
              <w:kern w:val="2"/>
              <w:sz w:val="24"/>
              <w:szCs w:val="24"/>
              <w:lang w:eastAsia="nl-NL"/>
              <w14:ligatures w14:val="standardContextual"/>
            </w:rPr>
          </w:pPr>
          <w:hyperlink w:anchor="_Toc201156388" w:history="1">
            <w:r w:rsidRPr="006F702C">
              <w:rPr>
                <w:rStyle w:val="Hyperlink"/>
                <w:noProof/>
              </w:rPr>
              <w:t>Security</w:t>
            </w:r>
            <w:r>
              <w:rPr>
                <w:noProof/>
                <w:webHidden/>
              </w:rPr>
              <w:tab/>
            </w:r>
            <w:r>
              <w:rPr>
                <w:noProof/>
                <w:webHidden/>
              </w:rPr>
              <w:fldChar w:fldCharType="begin"/>
            </w:r>
            <w:r>
              <w:rPr>
                <w:noProof/>
                <w:webHidden/>
              </w:rPr>
              <w:instrText xml:space="preserve"> PAGEREF _Toc201156388 \h </w:instrText>
            </w:r>
            <w:r>
              <w:rPr>
                <w:noProof/>
                <w:webHidden/>
              </w:rPr>
            </w:r>
            <w:r>
              <w:rPr>
                <w:noProof/>
                <w:webHidden/>
              </w:rPr>
              <w:fldChar w:fldCharType="separate"/>
            </w:r>
            <w:r>
              <w:rPr>
                <w:noProof/>
                <w:webHidden/>
              </w:rPr>
              <w:t>9</w:t>
            </w:r>
            <w:r>
              <w:rPr>
                <w:noProof/>
                <w:webHidden/>
              </w:rPr>
              <w:fldChar w:fldCharType="end"/>
            </w:r>
          </w:hyperlink>
        </w:p>
        <w:p w14:paraId="45EFD0A9" w14:textId="2E7975EC"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89" w:history="1">
            <w:r w:rsidRPr="006F702C">
              <w:rPr>
                <w:rStyle w:val="Hyperlink"/>
                <w:noProof/>
              </w:rPr>
              <w:t>Authenticatie</w:t>
            </w:r>
            <w:r>
              <w:rPr>
                <w:noProof/>
                <w:webHidden/>
              </w:rPr>
              <w:tab/>
            </w:r>
            <w:r>
              <w:rPr>
                <w:noProof/>
                <w:webHidden/>
              </w:rPr>
              <w:fldChar w:fldCharType="begin"/>
            </w:r>
            <w:r>
              <w:rPr>
                <w:noProof/>
                <w:webHidden/>
              </w:rPr>
              <w:instrText xml:space="preserve"> PAGEREF _Toc201156389 \h </w:instrText>
            </w:r>
            <w:r>
              <w:rPr>
                <w:noProof/>
                <w:webHidden/>
              </w:rPr>
            </w:r>
            <w:r>
              <w:rPr>
                <w:noProof/>
                <w:webHidden/>
              </w:rPr>
              <w:fldChar w:fldCharType="separate"/>
            </w:r>
            <w:r>
              <w:rPr>
                <w:noProof/>
                <w:webHidden/>
              </w:rPr>
              <w:t>9</w:t>
            </w:r>
            <w:r>
              <w:rPr>
                <w:noProof/>
                <w:webHidden/>
              </w:rPr>
              <w:fldChar w:fldCharType="end"/>
            </w:r>
          </w:hyperlink>
        </w:p>
        <w:p w14:paraId="1C24BD3C" w14:textId="1701D76A" w:rsidR="000F5A57" w:rsidRDefault="000F5A57">
          <w:pPr>
            <w:pStyle w:val="Inhopg2"/>
            <w:tabs>
              <w:tab w:val="right" w:leader="dot" w:pos="9062"/>
            </w:tabs>
            <w:rPr>
              <w:rFonts w:eastAsiaTheme="minorEastAsia"/>
              <w:noProof/>
              <w:kern w:val="2"/>
              <w:sz w:val="24"/>
              <w:szCs w:val="24"/>
              <w:lang w:eastAsia="nl-NL"/>
              <w14:ligatures w14:val="standardContextual"/>
            </w:rPr>
          </w:pPr>
          <w:hyperlink w:anchor="_Toc201156390" w:history="1">
            <w:r w:rsidRPr="006F702C">
              <w:rPr>
                <w:rStyle w:val="Hyperlink"/>
                <w:noProof/>
              </w:rPr>
              <w:t>Autorisatie</w:t>
            </w:r>
            <w:r>
              <w:rPr>
                <w:noProof/>
                <w:webHidden/>
              </w:rPr>
              <w:tab/>
            </w:r>
            <w:r>
              <w:rPr>
                <w:noProof/>
                <w:webHidden/>
              </w:rPr>
              <w:fldChar w:fldCharType="begin"/>
            </w:r>
            <w:r>
              <w:rPr>
                <w:noProof/>
                <w:webHidden/>
              </w:rPr>
              <w:instrText xml:space="preserve"> PAGEREF _Toc201156390 \h </w:instrText>
            </w:r>
            <w:r>
              <w:rPr>
                <w:noProof/>
                <w:webHidden/>
              </w:rPr>
            </w:r>
            <w:r>
              <w:rPr>
                <w:noProof/>
                <w:webHidden/>
              </w:rPr>
              <w:fldChar w:fldCharType="separate"/>
            </w:r>
            <w:r>
              <w:rPr>
                <w:noProof/>
                <w:webHidden/>
              </w:rPr>
              <w:t>9</w:t>
            </w:r>
            <w:r>
              <w:rPr>
                <w:noProof/>
                <w:webHidden/>
              </w:rPr>
              <w:fldChar w:fldCharType="end"/>
            </w:r>
          </w:hyperlink>
        </w:p>
        <w:p w14:paraId="487C7878" w14:textId="0952548A" w:rsidR="000F5A57" w:rsidRDefault="000F5A57">
          <w:pPr>
            <w:pStyle w:val="Inhopg1"/>
            <w:rPr>
              <w:rFonts w:eastAsiaTheme="minorEastAsia"/>
              <w:noProof/>
              <w:kern w:val="2"/>
              <w:sz w:val="24"/>
              <w:szCs w:val="24"/>
              <w:lang w:eastAsia="nl-NL"/>
              <w14:ligatures w14:val="standardContextual"/>
            </w:rPr>
          </w:pPr>
          <w:hyperlink w:anchor="_Toc201156391" w:history="1">
            <w:r w:rsidRPr="006F702C">
              <w:rPr>
                <w:rStyle w:val="Hyperlink"/>
                <w:noProof/>
                <w:lang w:eastAsia="nl-NL"/>
              </w:rPr>
              <w:t>Uitbreidingen</w:t>
            </w:r>
            <w:r>
              <w:rPr>
                <w:noProof/>
                <w:webHidden/>
              </w:rPr>
              <w:tab/>
            </w:r>
            <w:r>
              <w:rPr>
                <w:noProof/>
                <w:webHidden/>
              </w:rPr>
              <w:fldChar w:fldCharType="begin"/>
            </w:r>
            <w:r>
              <w:rPr>
                <w:noProof/>
                <w:webHidden/>
              </w:rPr>
              <w:instrText xml:space="preserve"> PAGEREF _Toc201156391 \h </w:instrText>
            </w:r>
            <w:r>
              <w:rPr>
                <w:noProof/>
                <w:webHidden/>
              </w:rPr>
            </w:r>
            <w:r>
              <w:rPr>
                <w:noProof/>
                <w:webHidden/>
              </w:rPr>
              <w:fldChar w:fldCharType="separate"/>
            </w:r>
            <w:r>
              <w:rPr>
                <w:noProof/>
                <w:webHidden/>
              </w:rPr>
              <w:t>9</w:t>
            </w:r>
            <w:r>
              <w:rPr>
                <w:noProof/>
                <w:webHidden/>
              </w:rPr>
              <w:fldChar w:fldCharType="end"/>
            </w:r>
          </w:hyperlink>
        </w:p>
        <w:p w14:paraId="046DC65D" w14:textId="6A266CFB" w:rsidR="002E26FF" w:rsidRDefault="002E26FF">
          <w:r>
            <w:rPr>
              <w:b/>
              <w:bCs/>
            </w:rPr>
            <w:fldChar w:fldCharType="end"/>
          </w:r>
        </w:p>
      </w:sdtContent>
    </w:sdt>
    <w:p w14:paraId="6EA1E2EE" w14:textId="77777777" w:rsidR="002E26FF" w:rsidRDefault="002E26FF" w:rsidP="00492F9C">
      <w:pPr>
        <w:pStyle w:val="Geenafstand"/>
      </w:pPr>
    </w:p>
    <w:p w14:paraId="05FBFAED" w14:textId="2ED61C75" w:rsidR="00492F9C" w:rsidRDefault="00492F9C" w:rsidP="00492F9C">
      <w:pPr>
        <w:pStyle w:val="Geenafstand"/>
      </w:pPr>
    </w:p>
    <w:p w14:paraId="3EC2CE72" w14:textId="77777777" w:rsidR="002E26FF" w:rsidRDefault="002E26FF">
      <w:pPr>
        <w:rPr>
          <w:rFonts w:asciiTheme="majorHAnsi" w:eastAsiaTheme="majorEastAsia" w:hAnsiTheme="majorHAnsi" w:cstheme="majorBidi"/>
          <w:color w:val="2F5496" w:themeColor="accent1" w:themeShade="BF"/>
          <w:sz w:val="32"/>
          <w:szCs w:val="32"/>
        </w:rPr>
      </w:pPr>
      <w:r>
        <w:br w:type="page"/>
      </w:r>
    </w:p>
    <w:p w14:paraId="60A7984A" w14:textId="37654DAB" w:rsidR="00A735B9" w:rsidRPr="00F1071A" w:rsidRDefault="00492F9C" w:rsidP="00A735B9">
      <w:pPr>
        <w:pStyle w:val="Kop1"/>
      </w:pPr>
      <w:bookmarkStart w:id="0" w:name="_Toc201156379"/>
      <w:r>
        <w:lastRenderedPageBreak/>
        <w:t>Inleiding</w:t>
      </w:r>
      <w:bookmarkEnd w:id="0"/>
    </w:p>
    <w:p w14:paraId="5D51029C" w14:textId="5F84C6A3" w:rsidR="00697C8E" w:rsidRPr="00697C8E" w:rsidRDefault="00A735B9" w:rsidP="00697C8E">
      <w:r>
        <w:rPr>
          <w:lang w:eastAsia="nl-NL"/>
        </w:rPr>
        <w:t>Dit document beschrijft de specificatie van het koppelvlak Levensonderhoud</w:t>
      </w:r>
      <w:r w:rsidR="00CE1981">
        <w:rPr>
          <w:lang w:eastAsia="nl-NL"/>
        </w:rPr>
        <w:t xml:space="preserve"> Aanvragen</w:t>
      </w:r>
      <w:r w:rsidR="00697C8E">
        <w:t>. Een koppelvlak is een beschrijving van strikt gedefinieerde berichten en services, (uitwisselings-) protocollen, interactiepatronen en voorgeschreven verwerking. Dit maakt interactie tus</w:t>
      </w:r>
      <w:r w:rsidR="00697C8E">
        <w:softHyphen/>
        <w:t>sen informatiesystemen zodanig mogelijk dat deze onafhankelijk is van de werking van de betrokken systemen buiten het deel dat beschreven is in de koppelvlak</w:t>
      </w:r>
      <w:r w:rsidR="00697C8E">
        <w:softHyphen/>
        <w:t>specificatie</w:t>
      </w:r>
    </w:p>
    <w:p w14:paraId="188A3457" w14:textId="07DE0E4A" w:rsidR="00A735B9" w:rsidRDefault="00A735B9" w:rsidP="00A735B9">
      <w:r>
        <w:rPr>
          <w:lang w:eastAsia="nl-NL"/>
        </w:rPr>
        <w:t xml:space="preserve">De specificatie bestaat uit </w:t>
      </w:r>
      <w:r w:rsidR="00477401">
        <w:rPr>
          <w:lang w:eastAsia="nl-NL"/>
        </w:rPr>
        <w:t>de volgende</w:t>
      </w:r>
      <w:r>
        <w:rPr>
          <w:lang w:eastAsia="nl-NL"/>
        </w:rPr>
        <w:t xml:space="preserve"> documenten.</w:t>
      </w:r>
    </w:p>
    <w:p w14:paraId="09069ED6" w14:textId="5C8E4C00" w:rsidR="00A735B9" w:rsidRDefault="00A735B9" w:rsidP="00A735B9">
      <w:pPr>
        <w:pStyle w:val="Lijstalinea"/>
        <w:numPr>
          <w:ilvl w:val="0"/>
          <w:numId w:val="8"/>
        </w:numPr>
        <w:rPr>
          <w:lang w:eastAsia="nl-NL"/>
        </w:rPr>
      </w:pPr>
      <w:r w:rsidRPr="00BA03D0">
        <w:rPr>
          <w:b/>
          <w:bCs/>
          <w:lang w:eastAsia="nl-NL"/>
        </w:rPr>
        <w:t>Functionele beschrijving, uitgangspunten en ontwerpbeslissingen (dit document)</w:t>
      </w:r>
      <w:r w:rsidR="00BA03D0">
        <w:rPr>
          <w:lang w:eastAsia="nl-NL"/>
        </w:rPr>
        <w:br/>
        <w:t>Schetst de context waarbinnen koppelvlak gebruikt kan worden en de belangrijkste uitgangspunten en ontwerpbeslissingen.</w:t>
      </w:r>
    </w:p>
    <w:p w14:paraId="48B1FEF0" w14:textId="77777777" w:rsidR="00BA03D0" w:rsidRPr="00BA03D0" w:rsidRDefault="00A735B9" w:rsidP="00F1071A">
      <w:pPr>
        <w:pStyle w:val="Lijstalinea"/>
        <w:numPr>
          <w:ilvl w:val="0"/>
          <w:numId w:val="8"/>
        </w:numPr>
        <w:rPr>
          <w:b/>
          <w:bCs/>
          <w:lang w:eastAsia="nl-NL"/>
        </w:rPr>
      </w:pPr>
      <w:r w:rsidRPr="00BA03D0">
        <w:rPr>
          <w:b/>
          <w:bCs/>
          <w:lang w:eastAsia="nl-NL"/>
        </w:rPr>
        <w:t>Beschrijving van objecten en attributen</w:t>
      </w:r>
    </w:p>
    <w:p w14:paraId="7C601EA4" w14:textId="57B8B0A3" w:rsidR="00A735B9" w:rsidRDefault="00BA03D0" w:rsidP="00BA03D0">
      <w:pPr>
        <w:pStyle w:val="Lijstalinea"/>
        <w:rPr>
          <w:lang w:eastAsia="nl-NL"/>
        </w:rPr>
      </w:pPr>
      <w:r>
        <w:rPr>
          <w:lang w:eastAsia="nl-NL"/>
        </w:rPr>
        <w:t>Dit document beschrijft de attributen en entiteiten die voorkomen in het ‘aanvraag bericht’ met daarbij een nadere toelichting waarom bepaalde gegevens wel of juist niet zijn opgenomen.</w:t>
      </w:r>
    </w:p>
    <w:p w14:paraId="5FA2B9E1" w14:textId="77777777" w:rsidR="00412BFF" w:rsidRPr="00412BFF" w:rsidRDefault="00A735B9" w:rsidP="00412BFF">
      <w:pPr>
        <w:pStyle w:val="Lijstalinea"/>
        <w:numPr>
          <w:ilvl w:val="0"/>
          <w:numId w:val="8"/>
        </w:numPr>
        <w:rPr>
          <w:b/>
          <w:bCs/>
          <w:lang w:eastAsia="nl-NL"/>
        </w:rPr>
      </w:pPr>
      <w:r w:rsidRPr="00BA03D0">
        <w:rPr>
          <w:b/>
          <w:bCs/>
          <w:lang w:eastAsia="nl-NL"/>
        </w:rPr>
        <w:t>OAS3.0 specificatie (YA</w:t>
      </w:r>
      <w:r w:rsidR="00BA03D0">
        <w:rPr>
          <w:b/>
          <w:bCs/>
          <w:lang w:eastAsia="nl-NL"/>
        </w:rPr>
        <w:t>ML)</w:t>
      </w:r>
      <w:r w:rsidR="00BA03D0">
        <w:rPr>
          <w:b/>
          <w:bCs/>
          <w:lang w:eastAsia="nl-NL"/>
        </w:rPr>
        <w:br/>
      </w:r>
      <w:r w:rsidR="00F1071A">
        <w:rPr>
          <w:lang w:eastAsia="nl-NL"/>
        </w:rPr>
        <w:t>Kern van de specificatie</w:t>
      </w:r>
      <w:r w:rsidR="00BA03D0">
        <w:rPr>
          <w:lang w:eastAsia="nl-NL"/>
        </w:rPr>
        <w:t>. Dit betreft</w:t>
      </w:r>
      <w:r w:rsidR="00F1071A">
        <w:rPr>
          <w:lang w:eastAsia="nl-NL"/>
        </w:rPr>
        <w:t xml:space="preserve"> de Open API specificatie</w:t>
      </w:r>
      <w:r w:rsidR="00771E31">
        <w:rPr>
          <w:lang w:eastAsia="nl-NL"/>
        </w:rPr>
        <w:t xml:space="preserve"> (de YAML)</w:t>
      </w:r>
      <w:r w:rsidR="00F1071A">
        <w:rPr>
          <w:lang w:eastAsia="nl-NL"/>
        </w:rPr>
        <w:t>.</w:t>
      </w:r>
      <w:r w:rsidR="00771E31">
        <w:rPr>
          <w:lang w:eastAsia="nl-NL"/>
        </w:rPr>
        <w:t xml:space="preserve"> Dit document is de technische API specificatie die door leveranciers gebruikt kan worden om de API te implementeren.</w:t>
      </w:r>
      <w:r w:rsidR="00F1071A">
        <w:rPr>
          <w:lang w:eastAsia="nl-NL"/>
        </w:rPr>
        <w:t xml:space="preserve"> </w:t>
      </w:r>
    </w:p>
    <w:p w14:paraId="41E71FAB" w14:textId="32DEE612" w:rsidR="00412BFF" w:rsidRPr="00412BFF" w:rsidRDefault="00412BFF" w:rsidP="00412BFF">
      <w:pPr>
        <w:pStyle w:val="Lijstalinea"/>
        <w:numPr>
          <w:ilvl w:val="0"/>
          <w:numId w:val="8"/>
        </w:numPr>
        <w:rPr>
          <w:b/>
          <w:bCs/>
          <w:lang w:eastAsia="nl-NL"/>
        </w:rPr>
      </w:pPr>
      <w:r>
        <w:rPr>
          <w:b/>
          <w:bCs/>
          <w:lang w:eastAsia="nl-NL"/>
        </w:rPr>
        <w:t>W</w:t>
      </w:r>
      <w:r w:rsidRPr="00412BFF">
        <w:rPr>
          <w:b/>
          <w:bCs/>
          <w:lang w:eastAsia="nl-NL"/>
        </w:rPr>
        <w:t xml:space="preserve">ijzigingen </w:t>
      </w:r>
      <w:proofErr w:type="spellStart"/>
      <w:r>
        <w:rPr>
          <w:b/>
          <w:bCs/>
          <w:lang w:eastAsia="nl-NL"/>
        </w:rPr>
        <w:t>x</w:t>
      </w:r>
      <w:r w:rsidRPr="00412BFF">
        <w:rPr>
          <w:b/>
          <w:bCs/>
          <w:lang w:eastAsia="nl-NL"/>
        </w:rPr>
        <w:t>.</w:t>
      </w:r>
      <w:r>
        <w:rPr>
          <w:b/>
          <w:bCs/>
          <w:lang w:eastAsia="nl-NL"/>
        </w:rPr>
        <w:t>x.x</w:t>
      </w:r>
      <w:proofErr w:type="spellEnd"/>
      <w:r>
        <w:rPr>
          <w:b/>
          <w:bCs/>
          <w:lang w:eastAsia="nl-NL"/>
        </w:rPr>
        <w:t xml:space="preserve"> t</w:t>
      </w:r>
      <w:r w:rsidRPr="00412BFF">
        <w:rPr>
          <w:b/>
          <w:bCs/>
          <w:lang w:eastAsia="nl-NL"/>
        </w:rPr>
        <w:t xml:space="preserve">.o.v. </w:t>
      </w:r>
      <w:r>
        <w:rPr>
          <w:b/>
          <w:bCs/>
          <w:lang w:eastAsia="nl-NL"/>
        </w:rPr>
        <w:t>x.x</w:t>
      </w:r>
      <w:r w:rsidRPr="00412BFF">
        <w:rPr>
          <w:b/>
          <w:bCs/>
          <w:lang w:eastAsia="nl-NL"/>
        </w:rPr>
        <w:t>.</w:t>
      </w:r>
      <w:r>
        <w:rPr>
          <w:b/>
          <w:bCs/>
          <w:lang w:eastAsia="nl-NL"/>
        </w:rPr>
        <w:t>x.</w:t>
      </w:r>
      <w:r w:rsidRPr="00412BFF">
        <w:rPr>
          <w:b/>
          <w:bCs/>
          <w:lang w:eastAsia="nl-NL"/>
        </w:rPr>
        <w:t>txt</w:t>
      </w:r>
      <w:r w:rsidR="00265500">
        <w:rPr>
          <w:b/>
          <w:bCs/>
          <w:lang w:eastAsia="nl-NL"/>
        </w:rPr>
        <w:br/>
      </w:r>
      <w:r w:rsidR="00265500" w:rsidRPr="00265500">
        <w:rPr>
          <w:lang w:eastAsia="nl-NL"/>
        </w:rPr>
        <w:t>Geeft een overzicht van de wijzigingen t.o.v. voorgaande versie van standaard.</w:t>
      </w:r>
    </w:p>
    <w:p w14:paraId="7006E057" w14:textId="77777777" w:rsidR="00412BFF" w:rsidRPr="00412BFF" w:rsidRDefault="00412BFF" w:rsidP="00412BFF">
      <w:pPr>
        <w:rPr>
          <w:b/>
          <w:bCs/>
          <w:lang w:eastAsia="nl-NL"/>
        </w:rPr>
      </w:pPr>
    </w:p>
    <w:p w14:paraId="7A6525DC" w14:textId="77777777" w:rsidR="00374FEE" w:rsidRDefault="00374FEE" w:rsidP="00374FEE">
      <w:pPr>
        <w:pStyle w:val="Kop2"/>
        <w:rPr>
          <w:lang w:eastAsia="nl-NL"/>
        </w:rPr>
      </w:pPr>
      <w:bookmarkStart w:id="1" w:name="_Toc201156380"/>
      <w:r>
        <w:rPr>
          <w:lang w:eastAsia="nl-NL"/>
        </w:rPr>
        <w:t>Compliant zijn</w:t>
      </w:r>
      <w:bookmarkEnd w:id="1"/>
    </w:p>
    <w:p w14:paraId="156A5BA4" w14:textId="77777777" w:rsidR="00374FEE" w:rsidRPr="00A43773" w:rsidRDefault="00374FEE" w:rsidP="00374FEE">
      <w:pPr>
        <w:rPr>
          <w:lang w:eastAsia="nl-NL"/>
        </w:rPr>
      </w:pPr>
      <w:r w:rsidRPr="00A43773">
        <w:rPr>
          <w:lang w:eastAsia="nl-NL"/>
        </w:rPr>
        <w:t xml:space="preserve">Om ‘compliant’ te zijn aan deze koppelvlakstandaard moet aan alle uitgangspunten en regels die beschreven zijn in de bovenstaande documenten worden voldaan. Het is goed mogelijk dat partijen op korte termijn niet kunnen voldoen aan alle uitgangspunten. Met name het werken met notificaties en het strak volgen van het principe ‘ophalen bij de bron’, </w:t>
      </w:r>
      <w:r>
        <w:rPr>
          <w:lang w:eastAsia="nl-NL"/>
        </w:rPr>
        <w:t>past vaak niet direct in de huidige praktijk</w:t>
      </w:r>
      <w:r w:rsidRPr="00A43773">
        <w:rPr>
          <w:lang w:eastAsia="nl-NL"/>
        </w:rPr>
        <w:t>.</w:t>
      </w:r>
    </w:p>
    <w:p w14:paraId="2C4A59A7" w14:textId="77777777" w:rsidR="00374FEE" w:rsidRDefault="00374FEE" w:rsidP="00374FEE">
      <w:pPr>
        <w:rPr>
          <w:lang w:eastAsia="nl-NL"/>
        </w:rPr>
      </w:pPr>
      <w:r>
        <w:rPr>
          <w:lang w:eastAsia="nl-NL"/>
        </w:rPr>
        <w:t>In deze situaties wordt geadviseerd dat partijen onderling duidelijke afspraken maken over:</w:t>
      </w:r>
    </w:p>
    <w:p w14:paraId="3B5E228D" w14:textId="77777777" w:rsidR="00374FEE" w:rsidRDefault="00374FEE" w:rsidP="00374FEE">
      <w:pPr>
        <w:pStyle w:val="Lijstalinea"/>
        <w:numPr>
          <w:ilvl w:val="0"/>
          <w:numId w:val="8"/>
        </w:numPr>
        <w:rPr>
          <w:lang w:eastAsia="nl-NL"/>
        </w:rPr>
      </w:pPr>
      <w:r w:rsidRPr="00A43773">
        <w:rPr>
          <w:lang w:eastAsia="nl-NL"/>
        </w:rPr>
        <w:t>Op welke punten wordt afgeweken</w:t>
      </w:r>
    </w:p>
    <w:p w14:paraId="25604E9F" w14:textId="77777777" w:rsidR="00374FEE" w:rsidRPr="00A43773" w:rsidRDefault="00374FEE" w:rsidP="00374FEE">
      <w:pPr>
        <w:pStyle w:val="Lijstalinea"/>
        <w:numPr>
          <w:ilvl w:val="0"/>
          <w:numId w:val="8"/>
        </w:numPr>
        <w:rPr>
          <w:lang w:eastAsia="nl-NL"/>
        </w:rPr>
      </w:pPr>
      <w:r w:rsidRPr="00A43773">
        <w:rPr>
          <w:lang w:eastAsia="nl-NL"/>
        </w:rPr>
        <w:t>Welke consequenties dit heeft voor een correcte werking</w:t>
      </w:r>
    </w:p>
    <w:p w14:paraId="7AB4E39A" w14:textId="77777777" w:rsidR="00374FEE" w:rsidRPr="00A43773" w:rsidRDefault="00374FEE" w:rsidP="00374FEE">
      <w:pPr>
        <w:pStyle w:val="Lijstalinea"/>
        <w:numPr>
          <w:ilvl w:val="0"/>
          <w:numId w:val="8"/>
        </w:numPr>
        <w:rPr>
          <w:lang w:eastAsia="nl-NL"/>
        </w:rPr>
      </w:pPr>
      <w:r w:rsidRPr="00A43773">
        <w:rPr>
          <w:lang w:eastAsia="nl-NL"/>
        </w:rPr>
        <w:t>Eventuele tijdelijke maatregelen die nodig zijn zoals adapters, vertaalmodules etc.</w:t>
      </w:r>
    </w:p>
    <w:p w14:paraId="5145EF4F" w14:textId="2D866600" w:rsidR="00374FEE" w:rsidRPr="00374FEE" w:rsidRDefault="00374FEE" w:rsidP="00374FEE">
      <w:pPr>
        <w:pStyle w:val="Lijstalinea"/>
        <w:numPr>
          <w:ilvl w:val="0"/>
          <w:numId w:val="8"/>
        </w:numPr>
        <w:rPr>
          <w:lang w:eastAsia="nl-NL"/>
        </w:rPr>
      </w:pPr>
      <w:r w:rsidRPr="00A43773">
        <w:rPr>
          <w:lang w:eastAsia="nl-NL"/>
        </w:rPr>
        <w:t>Op welke termijn wel volgens de standaard ge</w:t>
      </w:r>
      <w:r>
        <w:rPr>
          <w:lang w:eastAsia="nl-NL"/>
        </w:rPr>
        <w:t>werkt gaat worden</w:t>
      </w:r>
    </w:p>
    <w:p w14:paraId="0F3E73DF" w14:textId="77777777" w:rsidR="00840213" w:rsidRDefault="00F5556C">
      <w:bookmarkStart w:id="2" w:name="_Toc201156381"/>
      <w:r w:rsidRPr="00881EE9">
        <w:rPr>
          <w:rStyle w:val="Kop2Char"/>
        </w:rPr>
        <w:t>Huidige status</w:t>
      </w:r>
      <w:bookmarkEnd w:id="2"/>
      <w:r>
        <w:br/>
      </w:r>
      <w:r w:rsidRPr="008C5FCC">
        <w:t xml:space="preserve">Het koppelvlak aanvraag levensonderhoud is door de werkgroep op 23-12-2021 gereed bevonden voor implementatie in een productieomgeving. In 2022 </w:t>
      </w:r>
      <w:r w:rsidR="00CA657F">
        <w:t>is</w:t>
      </w:r>
      <w:r w:rsidRPr="008C5FCC">
        <w:t xml:space="preserve"> de koppelvlakspecificatie </w:t>
      </w:r>
      <w:r w:rsidR="00180069">
        <w:t xml:space="preserve">door </w:t>
      </w:r>
      <w:r w:rsidRPr="008C5FCC">
        <w:t xml:space="preserve">het college van dienstverleningszaken </w:t>
      </w:r>
      <w:r w:rsidR="00180069">
        <w:t>formeel vastgesteld met de status ‘pas toe of leg uit’</w:t>
      </w:r>
      <w:r w:rsidRPr="008C5FCC">
        <w:t xml:space="preserve">. </w:t>
      </w:r>
    </w:p>
    <w:p w14:paraId="2D6BB8CD" w14:textId="318D27D9" w:rsidR="00F5556C" w:rsidRDefault="00445F69">
      <w:r>
        <w:t xml:space="preserve">In 2024 is de koppelvlakspecificatie bijgewerkt en in lijn gebracht met ontologie versie 1.0. </w:t>
      </w:r>
    </w:p>
    <w:p w14:paraId="364EBB09" w14:textId="01F6D1AB" w:rsidR="00840213" w:rsidRDefault="00840213">
      <w:r>
        <w:lastRenderedPageBreak/>
        <w:t xml:space="preserve">In juni 2025 is de specificatie in lijn gebracht met ontologie versie 1.2. Daarnaast </w:t>
      </w:r>
      <w:r w:rsidR="00880FD8">
        <w:t xml:space="preserve">is de structuur van het bericht </w:t>
      </w:r>
      <w:r w:rsidR="005C3236">
        <w:t xml:space="preserve">duidelijker herleidbaar naar de structuur van de ontologie. Waar in versie 1.0 vooral werd gekozen voor </w:t>
      </w:r>
      <w:r w:rsidR="00BA3AC7">
        <w:t xml:space="preserve">een zo eenvoudig mogelijk bericht wat makkelijk geïmplementeerd kon worden, is bij versie 1.2 gekozen om de </w:t>
      </w:r>
      <w:r w:rsidR="004741A6">
        <w:t>structuur van de ontologie terug te laten komen in het bericht. Hierdoor zijn entiteiten en attributen makkelijker herleidbaar</w:t>
      </w:r>
      <w:r w:rsidR="007D56F8">
        <w:t xml:space="preserve">. </w:t>
      </w:r>
      <w:r w:rsidR="00D42A27">
        <w:t>Deze nieuwe structuur is doorgetrokken voor alle koppelvlakken</w:t>
      </w:r>
      <w:r w:rsidR="00742CD2">
        <w:t>.</w:t>
      </w:r>
      <w:r w:rsidR="00A25BCF">
        <w:t xml:space="preserve"> Ook zijn op een aantal plekken extra attributen opgenome</w:t>
      </w:r>
      <w:r w:rsidR="00991BAC">
        <w:t xml:space="preserve">n n.a.v. </w:t>
      </w:r>
      <w:r w:rsidR="00992BE4">
        <w:t>feedback</w:t>
      </w:r>
      <w:r w:rsidR="00991BAC">
        <w:t xml:space="preserve">. Een </w:t>
      </w:r>
      <w:r w:rsidR="008A2940">
        <w:t xml:space="preserve">changelog is beschreven in </w:t>
      </w:r>
      <w:r w:rsidR="0096669F">
        <w:t>het wijzigingen document.</w:t>
      </w:r>
      <w:r w:rsidR="00991BAC">
        <w:t xml:space="preserve"> </w:t>
      </w:r>
    </w:p>
    <w:p w14:paraId="24B1BEE3" w14:textId="0AA93D2C" w:rsidR="00DE110A" w:rsidRDefault="00DE110A" w:rsidP="00DE110A">
      <w:pPr>
        <w:pStyle w:val="Kop2"/>
        <w:rPr>
          <w:rFonts w:asciiTheme="minorHAnsi" w:eastAsiaTheme="minorHAnsi" w:hAnsiTheme="minorHAnsi" w:cstheme="minorBidi"/>
          <w:color w:val="auto"/>
          <w:sz w:val="22"/>
          <w:szCs w:val="22"/>
        </w:rPr>
      </w:pPr>
      <w:bookmarkStart w:id="3" w:name="_Toc201156382"/>
      <w:r>
        <w:rPr>
          <w:lang w:eastAsia="nl-NL"/>
        </w:rPr>
        <w:t>Leden van de werkgroep</w:t>
      </w:r>
      <w:r>
        <w:rPr>
          <w:lang w:eastAsia="nl-NL"/>
        </w:rPr>
        <w:br/>
      </w:r>
      <w:r w:rsidRPr="00881EE9">
        <w:rPr>
          <w:rFonts w:asciiTheme="minorHAnsi" w:eastAsiaTheme="minorHAnsi" w:hAnsiTheme="minorHAnsi" w:cstheme="minorBidi"/>
          <w:color w:val="auto"/>
          <w:sz w:val="22"/>
          <w:szCs w:val="22"/>
        </w:rPr>
        <w:t xml:space="preserve">De volgende leveranciers en gemeenten hebben </w:t>
      </w:r>
      <w:r w:rsidR="002D51C3">
        <w:rPr>
          <w:rFonts w:asciiTheme="minorHAnsi" w:eastAsiaTheme="minorHAnsi" w:hAnsiTheme="minorHAnsi" w:cstheme="minorBidi"/>
          <w:color w:val="auto"/>
          <w:sz w:val="22"/>
          <w:szCs w:val="22"/>
        </w:rPr>
        <w:t xml:space="preserve">actief </w:t>
      </w:r>
      <w:r w:rsidRPr="00881EE9">
        <w:rPr>
          <w:rFonts w:asciiTheme="minorHAnsi" w:eastAsiaTheme="minorHAnsi" w:hAnsiTheme="minorHAnsi" w:cstheme="minorBidi"/>
          <w:color w:val="auto"/>
          <w:sz w:val="22"/>
          <w:szCs w:val="22"/>
        </w:rPr>
        <w:t>bijgedragen aan de totstandkoming van de koppelvlakspecificatie:</w:t>
      </w:r>
      <w:bookmarkEnd w:id="3"/>
    </w:p>
    <w:p w14:paraId="0AD1A2DD" w14:textId="77777777" w:rsidR="00DE110A" w:rsidRDefault="00DE110A" w:rsidP="00DE110A">
      <w:pPr>
        <w:pStyle w:val="Lijstalinea"/>
        <w:numPr>
          <w:ilvl w:val="0"/>
          <w:numId w:val="8"/>
        </w:numPr>
      </w:pPr>
      <w:r>
        <w:t>Gemeenten:</w:t>
      </w:r>
    </w:p>
    <w:p w14:paraId="49D96D85" w14:textId="346928CC" w:rsidR="002D51C3" w:rsidRDefault="002D51C3" w:rsidP="002D51C3">
      <w:pPr>
        <w:pStyle w:val="Lijstalinea"/>
        <w:numPr>
          <w:ilvl w:val="1"/>
          <w:numId w:val="8"/>
        </w:numPr>
      </w:pPr>
      <w:r>
        <w:t>Amsterdam</w:t>
      </w:r>
    </w:p>
    <w:p w14:paraId="31D1261B" w14:textId="5C4A86CA" w:rsidR="002D51C3" w:rsidRDefault="002D51C3" w:rsidP="002D51C3">
      <w:pPr>
        <w:pStyle w:val="Lijstalinea"/>
        <w:numPr>
          <w:ilvl w:val="1"/>
          <w:numId w:val="8"/>
        </w:numPr>
      </w:pPr>
      <w:r>
        <w:t>Haarlem</w:t>
      </w:r>
    </w:p>
    <w:p w14:paraId="17CF1879" w14:textId="4FA42CA5" w:rsidR="00DE110A" w:rsidRDefault="00DE110A" w:rsidP="00881EE9">
      <w:pPr>
        <w:pStyle w:val="Lijstalinea"/>
        <w:numPr>
          <w:ilvl w:val="1"/>
          <w:numId w:val="8"/>
        </w:numPr>
      </w:pPr>
      <w:r>
        <w:t xml:space="preserve">’s </w:t>
      </w:r>
      <w:proofErr w:type="spellStart"/>
      <w:r>
        <w:t>Hertogenbosch</w:t>
      </w:r>
      <w:proofErr w:type="spellEnd"/>
    </w:p>
    <w:p w14:paraId="48EE3703" w14:textId="77777777" w:rsidR="00DE110A" w:rsidRDefault="00DE110A" w:rsidP="00DE110A">
      <w:pPr>
        <w:pStyle w:val="Lijstalinea"/>
        <w:numPr>
          <w:ilvl w:val="0"/>
          <w:numId w:val="8"/>
        </w:numPr>
      </w:pPr>
      <w:r>
        <w:t>Leveranciers:</w:t>
      </w:r>
    </w:p>
    <w:p w14:paraId="54130147" w14:textId="4943CBCC" w:rsidR="00DE110A" w:rsidRDefault="00DE110A" w:rsidP="00881EE9">
      <w:pPr>
        <w:pStyle w:val="Lijstalinea"/>
        <w:numPr>
          <w:ilvl w:val="1"/>
          <w:numId w:val="8"/>
        </w:numPr>
      </w:pPr>
      <w:proofErr w:type="spellStart"/>
      <w:r>
        <w:t>Blinqt</w:t>
      </w:r>
      <w:proofErr w:type="spellEnd"/>
    </w:p>
    <w:p w14:paraId="146E9B39" w14:textId="74253FF1" w:rsidR="00DE110A" w:rsidRDefault="00DE110A" w:rsidP="00881EE9">
      <w:pPr>
        <w:pStyle w:val="Lijstalinea"/>
        <w:numPr>
          <w:ilvl w:val="1"/>
          <w:numId w:val="8"/>
        </w:numPr>
      </w:pPr>
      <w:r>
        <w:t>Centric</w:t>
      </w:r>
    </w:p>
    <w:p w14:paraId="343BB1DD" w14:textId="31402D51" w:rsidR="00DE110A" w:rsidRDefault="00DE110A" w:rsidP="00881EE9">
      <w:pPr>
        <w:pStyle w:val="Lijstalinea"/>
        <w:numPr>
          <w:ilvl w:val="1"/>
          <w:numId w:val="8"/>
        </w:numPr>
      </w:pPr>
      <w:r>
        <w:t>Wigo4it</w:t>
      </w:r>
    </w:p>
    <w:p w14:paraId="1D21A35C" w14:textId="77777777" w:rsidR="00C47C75" w:rsidRDefault="00C47C75" w:rsidP="00C47C75">
      <w:pPr>
        <w:pStyle w:val="Kop2"/>
        <w:rPr>
          <w:lang w:eastAsia="nl-NL"/>
        </w:rPr>
      </w:pPr>
      <w:bookmarkStart w:id="4" w:name="_Toc200625843"/>
      <w:bookmarkStart w:id="5" w:name="_Toc201156383"/>
      <w:r>
        <w:rPr>
          <w:lang w:eastAsia="nl-NL"/>
        </w:rPr>
        <w:t>Documentatie en samenwerking</w:t>
      </w:r>
      <w:bookmarkEnd w:id="4"/>
      <w:bookmarkEnd w:id="5"/>
    </w:p>
    <w:p w14:paraId="2E84CAFA" w14:textId="77777777" w:rsidR="00C47C75" w:rsidRDefault="00C47C75" w:rsidP="00C47C75">
      <w:pPr>
        <w:rPr>
          <w:lang w:eastAsia="nl-NL"/>
        </w:rPr>
      </w:pPr>
      <w:r>
        <w:rPr>
          <w:lang w:eastAsia="nl-NL"/>
        </w:rPr>
        <w:t xml:space="preserve">Alle documentatie (inclusief dit document), specificaties en gevoerde discussies zijn terug te vinden op de </w:t>
      </w:r>
      <w:proofErr w:type="spellStart"/>
      <w:r>
        <w:rPr>
          <w:lang w:eastAsia="nl-NL"/>
        </w:rPr>
        <w:t>Github</w:t>
      </w:r>
      <w:proofErr w:type="spellEnd"/>
      <w:r>
        <w:rPr>
          <w:lang w:eastAsia="nl-NL"/>
        </w:rPr>
        <w:t xml:space="preserve"> pagina:</w:t>
      </w:r>
    </w:p>
    <w:p w14:paraId="376BA865" w14:textId="141B1D51" w:rsidR="00C47C75" w:rsidRDefault="0000011D" w:rsidP="00C47C75">
      <w:pPr>
        <w:pStyle w:val="Lijstalinea"/>
        <w:numPr>
          <w:ilvl w:val="0"/>
          <w:numId w:val="8"/>
        </w:numPr>
        <w:rPr>
          <w:lang w:eastAsia="nl-NL"/>
        </w:rPr>
      </w:pPr>
      <w:hyperlink r:id="rId11" w:history="1">
        <w:r w:rsidRPr="006E1DCC">
          <w:rPr>
            <w:rStyle w:val="Hyperlink"/>
            <w:lang w:eastAsia="nl-NL"/>
          </w:rPr>
          <w:t>https://github.com/vng-gbi/Levensonderhoud-aanvraag</w:t>
        </w:r>
      </w:hyperlink>
      <w:r>
        <w:rPr>
          <w:lang w:eastAsia="nl-NL"/>
        </w:rPr>
        <w:t xml:space="preserve"> </w:t>
      </w:r>
    </w:p>
    <w:p w14:paraId="382800C9" w14:textId="77777777" w:rsidR="00C47C75" w:rsidRDefault="00C47C75" w:rsidP="00C47C75">
      <w:pPr>
        <w:rPr>
          <w:lang w:eastAsia="nl-NL"/>
        </w:rPr>
      </w:pPr>
      <w:r>
        <w:rPr>
          <w:lang w:eastAsia="nl-NL"/>
        </w:rPr>
        <w:t>De actuele versie van de ontologie is hier te vinden:</w:t>
      </w:r>
    </w:p>
    <w:p w14:paraId="71B2ED8B" w14:textId="77777777" w:rsidR="00C47C75" w:rsidRDefault="00C47C75" w:rsidP="00C47C75">
      <w:pPr>
        <w:pStyle w:val="Lijstalinea"/>
        <w:numPr>
          <w:ilvl w:val="0"/>
          <w:numId w:val="8"/>
        </w:numPr>
        <w:rPr>
          <w:lang w:eastAsia="nl-NL"/>
        </w:rPr>
      </w:pPr>
      <w:hyperlink r:id="rId12" w:history="1">
        <w:r w:rsidRPr="00C74695">
          <w:rPr>
            <w:rStyle w:val="Hyperlink"/>
            <w:lang w:eastAsia="nl-NL"/>
          </w:rPr>
          <w:t>https://vng-realisatie.github.io/Ontologie-Inkomen/</w:t>
        </w:r>
      </w:hyperlink>
      <w:r>
        <w:rPr>
          <w:lang w:eastAsia="nl-NL"/>
        </w:rPr>
        <w:t xml:space="preserve"> </w:t>
      </w:r>
    </w:p>
    <w:p w14:paraId="0A758A82" w14:textId="7E5D90FB" w:rsidR="00987150" w:rsidRDefault="00987150" w:rsidP="00C47C75">
      <w:pPr>
        <w:pStyle w:val="Lijstalinea"/>
        <w:numPr>
          <w:ilvl w:val="0"/>
          <w:numId w:val="8"/>
        </w:numPr>
        <w:rPr>
          <w:lang w:eastAsia="nl-NL"/>
        </w:rPr>
      </w:pPr>
      <w:hyperlink r:id="rId13" w:history="1">
        <w:r w:rsidRPr="006E1DCC">
          <w:rPr>
            <w:rStyle w:val="Hyperlink"/>
            <w:lang w:eastAsia="nl-NL"/>
          </w:rPr>
          <w:t>https://vngr-gbi.gitlab.io/ontologie-inkomen-werkversie/</w:t>
        </w:r>
      </w:hyperlink>
      <w:r>
        <w:rPr>
          <w:lang w:eastAsia="nl-NL"/>
        </w:rPr>
        <w:t xml:space="preserve"> </w:t>
      </w:r>
    </w:p>
    <w:p w14:paraId="077FFCEB" w14:textId="3AA85190" w:rsidR="00C47C75" w:rsidRPr="00DE110A" w:rsidRDefault="00C47C75" w:rsidP="00C47C75">
      <w:pPr>
        <w:rPr>
          <w:lang w:eastAsia="nl-NL"/>
        </w:rPr>
      </w:pPr>
      <w:r>
        <w:rPr>
          <w:lang w:eastAsia="nl-NL"/>
        </w:rPr>
        <w:t xml:space="preserve">Opmerkingen en feedback op de standaard kan ook via de </w:t>
      </w:r>
      <w:proofErr w:type="spellStart"/>
      <w:r>
        <w:rPr>
          <w:lang w:eastAsia="nl-NL"/>
        </w:rPr>
        <w:t>Github</w:t>
      </w:r>
      <w:proofErr w:type="spellEnd"/>
      <w:r>
        <w:rPr>
          <w:lang w:eastAsia="nl-NL"/>
        </w:rPr>
        <w:t xml:space="preserve"> pagina worden gemeld. Ga naar de tab ‘Issues’ en vervolgens ‘New issue’. </w:t>
      </w:r>
    </w:p>
    <w:p w14:paraId="1811CA99" w14:textId="77777777" w:rsidR="00576116" w:rsidRDefault="00576116">
      <w:pPr>
        <w:rPr>
          <w:rFonts w:asciiTheme="majorHAnsi" w:eastAsiaTheme="majorEastAsia" w:hAnsiTheme="majorHAnsi" w:cstheme="majorBidi"/>
          <w:color w:val="2F5496" w:themeColor="accent1" w:themeShade="BF"/>
          <w:sz w:val="32"/>
          <w:szCs w:val="32"/>
          <w:lang w:eastAsia="nl-NL"/>
        </w:rPr>
      </w:pPr>
      <w:r>
        <w:rPr>
          <w:lang w:eastAsia="nl-NL"/>
        </w:rPr>
        <w:br w:type="page"/>
      </w:r>
    </w:p>
    <w:p w14:paraId="4C612272" w14:textId="037AC630" w:rsidR="00A735B9" w:rsidRDefault="00A735B9" w:rsidP="00A735B9">
      <w:pPr>
        <w:pStyle w:val="Kop1"/>
        <w:rPr>
          <w:lang w:eastAsia="nl-NL"/>
        </w:rPr>
      </w:pPr>
      <w:bookmarkStart w:id="6" w:name="_Toc201156384"/>
      <w:r>
        <w:rPr>
          <w:lang w:eastAsia="nl-NL"/>
        </w:rPr>
        <w:lastRenderedPageBreak/>
        <w:t xml:space="preserve">Context koppelvlak </w:t>
      </w:r>
      <w:r w:rsidR="0028326D">
        <w:rPr>
          <w:lang w:eastAsia="nl-NL"/>
        </w:rPr>
        <w:t>L</w:t>
      </w:r>
      <w:r>
        <w:rPr>
          <w:lang w:eastAsia="nl-NL"/>
        </w:rPr>
        <w:t>evensonderhoud</w:t>
      </w:r>
      <w:r w:rsidR="0028326D">
        <w:rPr>
          <w:lang w:eastAsia="nl-NL"/>
        </w:rPr>
        <w:t xml:space="preserve"> Aanvragen</w:t>
      </w:r>
      <w:bookmarkEnd w:id="6"/>
    </w:p>
    <w:p w14:paraId="45733BEA" w14:textId="128CC875" w:rsidR="00A735B9" w:rsidRDefault="00A735B9" w:rsidP="00A735B9">
      <w:pPr>
        <w:rPr>
          <w:lang w:eastAsia="nl-NL"/>
        </w:rPr>
      </w:pPr>
      <w:r>
        <w:rPr>
          <w:lang w:eastAsia="nl-NL"/>
        </w:rPr>
        <w:t xml:space="preserve">Het koppelvlak </w:t>
      </w:r>
      <w:r w:rsidR="0028326D">
        <w:rPr>
          <w:lang w:eastAsia="nl-NL"/>
        </w:rPr>
        <w:t>Levensonderhoud Aanvragen</w:t>
      </w:r>
      <w:r>
        <w:rPr>
          <w:lang w:eastAsia="nl-NL"/>
        </w:rPr>
        <w:t xml:space="preserve"> (LO</w:t>
      </w:r>
      <w:r w:rsidR="0047235D">
        <w:rPr>
          <w:lang w:eastAsia="nl-NL"/>
        </w:rPr>
        <w:t>A</w:t>
      </w:r>
      <w:r>
        <w:rPr>
          <w:lang w:eastAsia="nl-NL"/>
        </w:rPr>
        <w:t xml:space="preserve">) is gepositioneerd </w:t>
      </w:r>
      <w:r w:rsidR="00697C8E">
        <w:rPr>
          <w:lang w:eastAsia="nl-NL"/>
        </w:rPr>
        <w:t>bij de start</w:t>
      </w:r>
      <w:r>
        <w:rPr>
          <w:lang w:eastAsia="nl-NL"/>
        </w:rPr>
        <w:t xml:space="preserve"> van het aanvraagproces. Het koppelvlak beschrijft de gegevens die </w:t>
      </w:r>
      <w:r w:rsidR="00B75142">
        <w:rPr>
          <w:lang w:eastAsia="nl-NL"/>
        </w:rPr>
        <w:t>aanwezig moeten zijn nadat met de burger het intakeproces is</w:t>
      </w:r>
      <w:r w:rsidR="00266208">
        <w:rPr>
          <w:lang w:eastAsia="nl-NL"/>
        </w:rPr>
        <w:t xml:space="preserve"> afgerond.</w:t>
      </w:r>
      <w:r>
        <w:rPr>
          <w:lang w:eastAsia="nl-NL"/>
        </w:rPr>
        <w:t xml:space="preserve"> </w:t>
      </w:r>
      <w:r w:rsidR="00266208">
        <w:rPr>
          <w:lang w:eastAsia="nl-NL"/>
        </w:rPr>
        <w:t xml:space="preserve">Met de gegevens in het bericht moet de inhoudelijke behandeling van de aanvraag opgestart kunnen worden. </w:t>
      </w:r>
    </w:p>
    <w:p w14:paraId="70CE6B4D" w14:textId="11FA0827" w:rsidR="00A735B9" w:rsidRDefault="00EF7C52" w:rsidP="00A735B9">
      <w:pPr>
        <w:rPr>
          <w:lang w:eastAsia="nl-NL"/>
        </w:rPr>
      </w:pPr>
      <w:r w:rsidRPr="00EF7C52">
        <w:rPr>
          <w:noProof/>
          <w:lang w:eastAsia="nl-NL"/>
        </w:rPr>
        <w:drawing>
          <wp:inline distT="0" distB="0" distL="0" distR="0" wp14:anchorId="40A59CE8" wp14:editId="200C4684">
            <wp:extent cx="5760720" cy="1566545"/>
            <wp:effectExtent l="0" t="0" r="0" b="0"/>
            <wp:docPr id="2146799491"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9491" name="Afbeelding 1" descr="Afbeelding met tekst, schermopname, Lettertype, lijn&#10;&#10;Door AI gegenereerde inhoud is mogelijk onjuist."/>
                    <pic:cNvPicPr/>
                  </pic:nvPicPr>
                  <pic:blipFill>
                    <a:blip r:embed="rId14"/>
                    <a:stretch>
                      <a:fillRect/>
                    </a:stretch>
                  </pic:blipFill>
                  <pic:spPr>
                    <a:xfrm>
                      <a:off x="0" y="0"/>
                      <a:ext cx="5760720" cy="1566545"/>
                    </a:xfrm>
                    <a:prstGeom prst="rect">
                      <a:avLst/>
                    </a:prstGeom>
                  </pic:spPr>
                </pic:pic>
              </a:graphicData>
            </a:graphic>
          </wp:inline>
        </w:drawing>
      </w:r>
    </w:p>
    <w:p w14:paraId="642BADDA" w14:textId="007CDCC9" w:rsidR="00A735B9" w:rsidRDefault="00C440AD" w:rsidP="00A735B9">
      <w:pPr>
        <w:rPr>
          <w:lang w:eastAsia="nl-NL"/>
        </w:rPr>
      </w:pPr>
      <w:r>
        <w:rPr>
          <w:lang w:eastAsia="nl-NL"/>
        </w:rPr>
        <w:t>Het business event</w:t>
      </w:r>
      <w:r w:rsidR="00A735B9">
        <w:rPr>
          <w:lang w:eastAsia="nl-NL"/>
        </w:rPr>
        <w:t xml:space="preserve"> om berichten via dit koppelvlak uit te wisselen is het </w:t>
      </w:r>
      <w:r w:rsidR="00587B04">
        <w:rPr>
          <w:lang w:eastAsia="nl-NL"/>
        </w:rPr>
        <w:t>voltooien</w:t>
      </w:r>
      <w:r w:rsidR="00A735B9">
        <w:rPr>
          <w:lang w:eastAsia="nl-NL"/>
        </w:rPr>
        <w:t xml:space="preserve"> van </w:t>
      </w:r>
      <w:r w:rsidR="00643453">
        <w:rPr>
          <w:lang w:eastAsia="nl-NL"/>
        </w:rPr>
        <w:t>het intakeproces</w:t>
      </w:r>
      <w:r w:rsidR="00587B04">
        <w:rPr>
          <w:lang w:eastAsia="nl-NL"/>
        </w:rPr>
        <w:t xml:space="preserve">. Dat wil zeggen: de burger heeft alle vereiste gegevens aangeleverd </w:t>
      </w:r>
      <w:r w:rsidR="003B1F1D">
        <w:rPr>
          <w:lang w:eastAsia="nl-NL"/>
        </w:rPr>
        <w:t xml:space="preserve">en het intakeproces is </w:t>
      </w:r>
      <w:r w:rsidR="003862B1">
        <w:rPr>
          <w:lang w:eastAsia="nl-NL"/>
        </w:rPr>
        <w:t>afgerond</w:t>
      </w:r>
      <w:r w:rsidR="00587B04">
        <w:rPr>
          <w:lang w:eastAsia="nl-NL"/>
        </w:rPr>
        <w:t xml:space="preserve">. </w:t>
      </w:r>
      <w:r w:rsidR="003862B1">
        <w:rPr>
          <w:lang w:eastAsia="nl-NL"/>
        </w:rPr>
        <w:t xml:space="preserve">Het intakeproces kan geheel digitaal zijn uitgevoerd </w:t>
      </w:r>
      <w:r w:rsidR="00676F74">
        <w:rPr>
          <w:lang w:eastAsia="nl-NL"/>
        </w:rPr>
        <w:t xml:space="preserve">(bijvoorbeeld </w:t>
      </w:r>
      <w:r w:rsidR="003862B1">
        <w:rPr>
          <w:lang w:eastAsia="nl-NL"/>
        </w:rPr>
        <w:t>via de website</w:t>
      </w:r>
      <w:r w:rsidR="00676F74">
        <w:rPr>
          <w:lang w:eastAsia="nl-NL"/>
        </w:rPr>
        <w:t>)</w:t>
      </w:r>
      <w:r w:rsidR="003862B1">
        <w:rPr>
          <w:lang w:eastAsia="nl-NL"/>
        </w:rPr>
        <w:t xml:space="preserve"> maar, </w:t>
      </w:r>
      <w:r w:rsidR="00676F74">
        <w:rPr>
          <w:lang w:eastAsia="nl-NL"/>
        </w:rPr>
        <w:t xml:space="preserve">dit kan ook via een (balie)medewerker zijn uitgevoerd gezamenlijk met </w:t>
      </w:r>
      <w:r w:rsidR="00E7024A">
        <w:rPr>
          <w:lang w:eastAsia="nl-NL"/>
        </w:rPr>
        <w:t xml:space="preserve">aanvrager. </w:t>
      </w:r>
      <w:r w:rsidR="003862B1">
        <w:rPr>
          <w:lang w:eastAsia="nl-NL"/>
        </w:rPr>
        <w:t xml:space="preserve"> </w:t>
      </w:r>
      <w:r w:rsidR="00587B04">
        <w:rPr>
          <w:lang w:eastAsia="nl-NL"/>
        </w:rPr>
        <w:t xml:space="preserve"> </w:t>
      </w:r>
    </w:p>
    <w:p w14:paraId="08B8B250" w14:textId="77777777" w:rsidR="00281180" w:rsidRDefault="00281180">
      <w:pPr>
        <w:rPr>
          <w:rFonts w:asciiTheme="majorHAnsi" w:eastAsiaTheme="majorEastAsia" w:hAnsiTheme="majorHAnsi" w:cstheme="majorBidi"/>
          <w:color w:val="2F5496" w:themeColor="accent1" w:themeShade="BF"/>
          <w:sz w:val="32"/>
          <w:szCs w:val="32"/>
          <w:lang w:eastAsia="nl-NL"/>
        </w:rPr>
      </w:pPr>
      <w:r>
        <w:rPr>
          <w:lang w:eastAsia="nl-NL"/>
        </w:rPr>
        <w:br w:type="page"/>
      </w:r>
    </w:p>
    <w:p w14:paraId="7AB963F3" w14:textId="0F09DEE5" w:rsidR="00A735B9" w:rsidRDefault="00A735B9" w:rsidP="00A735B9">
      <w:pPr>
        <w:pStyle w:val="Kop1"/>
        <w:rPr>
          <w:lang w:eastAsia="nl-NL"/>
        </w:rPr>
      </w:pPr>
      <w:bookmarkStart w:id="7" w:name="_Toc201156385"/>
      <w:r>
        <w:rPr>
          <w:lang w:eastAsia="nl-NL"/>
        </w:rPr>
        <w:lastRenderedPageBreak/>
        <w:t>Uitgangspunten</w:t>
      </w:r>
      <w:bookmarkEnd w:id="7"/>
    </w:p>
    <w:p w14:paraId="0EF07DD4" w14:textId="466C0EA6" w:rsidR="007965EF" w:rsidRPr="007965EF" w:rsidRDefault="007965EF" w:rsidP="007965EF">
      <w:pPr>
        <w:pStyle w:val="Lijstalinea"/>
        <w:numPr>
          <w:ilvl w:val="0"/>
          <w:numId w:val="8"/>
        </w:numPr>
        <w:rPr>
          <w:b/>
          <w:bCs/>
          <w:lang w:eastAsia="nl-NL"/>
        </w:rPr>
      </w:pPr>
      <w:r w:rsidRPr="00D02F1B">
        <w:rPr>
          <w:b/>
          <w:bCs/>
          <w:lang w:eastAsia="nl-NL"/>
        </w:rPr>
        <w:t>Algemene uitgangspunten (geldend voor alle GBI koppelvlakken):</w:t>
      </w:r>
    </w:p>
    <w:p w14:paraId="6AE7A4F6" w14:textId="4880C41E" w:rsidR="008F162B" w:rsidRDefault="008F162B" w:rsidP="007965EF">
      <w:pPr>
        <w:pStyle w:val="Lijstalinea"/>
        <w:numPr>
          <w:ilvl w:val="1"/>
          <w:numId w:val="8"/>
        </w:numPr>
        <w:rPr>
          <w:lang w:eastAsia="nl-NL"/>
        </w:rPr>
      </w:pPr>
      <w:r w:rsidRPr="00D252A5">
        <w:rPr>
          <w:lang w:eastAsia="nl-NL"/>
        </w:rPr>
        <w:t>Alle concepten en attributen die in he</w:t>
      </w:r>
      <w:r>
        <w:rPr>
          <w:lang w:eastAsia="nl-NL"/>
        </w:rPr>
        <w:t>t koppelvlak voorkomen zijn afgeleid van de Ontologie Inkomen.</w:t>
      </w:r>
    </w:p>
    <w:p w14:paraId="7F3DB9A9" w14:textId="0347D878" w:rsidR="00A735B9" w:rsidRDefault="00A735B9" w:rsidP="00676194">
      <w:pPr>
        <w:pStyle w:val="Lijstalinea"/>
        <w:numPr>
          <w:ilvl w:val="1"/>
          <w:numId w:val="8"/>
        </w:numPr>
        <w:rPr>
          <w:lang w:eastAsia="nl-NL"/>
        </w:rPr>
      </w:pPr>
      <w:r>
        <w:rPr>
          <w:lang w:eastAsia="nl-NL"/>
        </w:rPr>
        <w:t xml:space="preserve">Het koppelvlak gaat uit van het principe ‘data </w:t>
      </w:r>
      <w:r w:rsidR="00587B04">
        <w:rPr>
          <w:lang w:eastAsia="nl-NL"/>
        </w:rPr>
        <w:t xml:space="preserve">ophalen </w:t>
      </w:r>
      <w:r>
        <w:rPr>
          <w:lang w:eastAsia="nl-NL"/>
        </w:rPr>
        <w:t xml:space="preserve">bij de bron’. Oftewel, gegevens die reeds in andere bronnen beschikbaar zijn, </w:t>
      </w:r>
      <w:r w:rsidR="00967BEC">
        <w:rPr>
          <w:lang w:eastAsia="nl-NL"/>
        </w:rPr>
        <w:t xml:space="preserve">zijn </w:t>
      </w:r>
      <w:r>
        <w:rPr>
          <w:lang w:eastAsia="nl-NL"/>
        </w:rPr>
        <w:t>niet opgenomen in het koppelvlak.</w:t>
      </w:r>
      <w:r w:rsidR="00587B04">
        <w:rPr>
          <w:lang w:eastAsia="nl-NL"/>
        </w:rPr>
        <w:t xml:space="preserve"> Er wordt verwacht dat deze gegevens worden opgehaald bij de relevante bron.</w:t>
      </w:r>
      <w:r w:rsidR="00C97D92">
        <w:rPr>
          <w:lang w:eastAsia="nl-NL"/>
        </w:rPr>
        <w:t xml:space="preserve"> </w:t>
      </w:r>
      <w:r w:rsidR="00ED2B90">
        <w:rPr>
          <w:lang w:eastAsia="nl-NL"/>
        </w:rPr>
        <w:t xml:space="preserve">Indien gegevens in basisregistraties gecorrigeerd moeten worden, dan wordt dit gezien als apart business-event met eventueel aan aparte berichtinteractie. Dit is buiten scope voor het koppelvlak aanvraag levensonderhoud. </w:t>
      </w:r>
    </w:p>
    <w:p w14:paraId="100186FB" w14:textId="3417D39F" w:rsidR="0014121F" w:rsidRDefault="0014121F" w:rsidP="007965EF">
      <w:pPr>
        <w:pStyle w:val="Lijstalinea"/>
        <w:numPr>
          <w:ilvl w:val="1"/>
          <w:numId w:val="8"/>
        </w:numPr>
        <w:rPr>
          <w:lang w:eastAsia="nl-NL"/>
        </w:rPr>
      </w:pPr>
      <w:r>
        <w:rPr>
          <w:lang w:eastAsia="nl-NL"/>
        </w:rPr>
        <w:t>Aanvraag gegevens worden niet rechtstreeks ‘</w:t>
      </w:r>
      <w:proofErr w:type="spellStart"/>
      <w:r>
        <w:rPr>
          <w:lang w:eastAsia="nl-NL"/>
        </w:rPr>
        <w:t>gepushed</w:t>
      </w:r>
      <w:proofErr w:type="spellEnd"/>
      <w:r>
        <w:rPr>
          <w:lang w:eastAsia="nl-NL"/>
        </w:rPr>
        <w:t xml:space="preserve">’ naar applicatie voor behandeling. Er wordt een notificatie verstuurd zodat gegevens opgehaald kunnen worden. Zie hoofdstuk </w:t>
      </w:r>
      <w:r>
        <w:rPr>
          <w:lang w:eastAsia="nl-NL"/>
        </w:rPr>
        <w:fldChar w:fldCharType="begin"/>
      </w:r>
      <w:r>
        <w:rPr>
          <w:lang w:eastAsia="nl-NL"/>
        </w:rPr>
        <w:instrText xml:space="preserve"> REF _Ref90473567 \h </w:instrText>
      </w:r>
      <w:r>
        <w:rPr>
          <w:lang w:eastAsia="nl-NL"/>
        </w:rPr>
      </w:r>
      <w:r>
        <w:rPr>
          <w:lang w:eastAsia="nl-NL"/>
        </w:rPr>
        <w:fldChar w:fldCharType="separate"/>
      </w:r>
      <w:r>
        <w:rPr>
          <w:lang w:eastAsia="nl-NL"/>
        </w:rPr>
        <w:t>Interactiepatroon</w:t>
      </w:r>
      <w:r>
        <w:rPr>
          <w:lang w:eastAsia="nl-NL"/>
        </w:rPr>
        <w:fldChar w:fldCharType="end"/>
      </w:r>
      <w:r>
        <w:rPr>
          <w:lang w:eastAsia="nl-NL"/>
        </w:rPr>
        <w:t xml:space="preserve"> voor verdere toelichting </w:t>
      </w:r>
    </w:p>
    <w:p w14:paraId="111E5C65" w14:textId="14182952" w:rsidR="002113D0" w:rsidRDefault="00246B8F" w:rsidP="007965EF">
      <w:pPr>
        <w:pStyle w:val="Lijstalinea"/>
        <w:numPr>
          <w:ilvl w:val="1"/>
          <w:numId w:val="8"/>
        </w:numPr>
        <w:rPr>
          <w:lang w:eastAsia="nl-NL"/>
        </w:rPr>
      </w:pPr>
      <w:r>
        <w:rPr>
          <w:lang w:eastAsia="nl-NL"/>
        </w:rPr>
        <w:t>Bij de aanvraaggegevens kan een zaakidentificatie opgenomen worden om aanvraag te kunnen linken aan een zaak.</w:t>
      </w:r>
      <w:r w:rsidR="00B06005">
        <w:rPr>
          <w:lang w:eastAsia="nl-NL"/>
        </w:rPr>
        <w:t xml:space="preserve"> Eventuele zaakgegevens en zaakdocumenten wo</w:t>
      </w:r>
      <w:r w:rsidR="008144FD">
        <w:rPr>
          <w:lang w:eastAsia="nl-NL"/>
        </w:rPr>
        <w:t>rden niet in koppelvlak meegegeven.</w:t>
      </w:r>
    </w:p>
    <w:p w14:paraId="29FF953A" w14:textId="65D4B5A6" w:rsidR="00A735B9" w:rsidRDefault="00A735B9" w:rsidP="007965EF">
      <w:pPr>
        <w:pStyle w:val="Lijstalinea"/>
        <w:numPr>
          <w:ilvl w:val="1"/>
          <w:numId w:val="8"/>
        </w:numPr>
        <w:rPr>
          <w:lang w:eastAsia="nl-NL"/>
        </w:rPr>
      </w:pPr>
      <w:r>
        <w:rPr>
          <w:lang w:eastAsia="nl-NL"/>
        </w:rPr>
        <w:t xml:space="preserve">Voor de notificaties wordt gebruik gemaakt van de </w:t>
      </w:r>
      <w:hyperlink r:id="rId15" w:history="1">
        <w:r w:rsidRPr="007E5F49">
          <w:rPr>
            <w:rStyle w:val="Hyperlink"/>
            <w:lang w:eastAsia="nl-NL"/>
          </w:rPr>
          <w:t>notificatie API</w:t>
        </w:r>
      </w:hyperlink>
      <w:r>
        <w:rPr>
          <w:lang w:eastAsia="nl-NL"/>
        </w:rPr>
        <w:t xml:space="preserve">. </w:t>
      </w:r>
    </w:p>
    <w:p w14:paraId="007F5418" w14:textId="5779F1AF" w:rsidR="00E768AC" w:rsidRDefault="00E768AC" w:rsidP="007965EF">
      <w:pPr>
        <w:pStyle w:val="Lijstalinea"/>
        <w:numPr>
          <w:ilvl w:val="1"/>
          <w:numId w:val="8"/>
        </w:numPr>
        <w:rPr>
          <w:lang w:eastAsia="nl-NL"/>
        </w:rPr>
      </w:pPr>
      <w:r>
        <w:rPr>
          <w:lang w:eastAsia="nl-NL"/>
        </w:rPr>
        <w:t>De specificatie volgt de richtlijnen van de Nederlandse API strategie</w:t>
      </w:r>
    </w:p>
    <w:p w14:paraId="7C39B098" w14:textId="510BD9D9" w:rsidR="00EA2897" w:rsidRDefault="0076369D" w:rsidP="007965EF">
      <w:pPr>
        <w:pStyle w:val="Lijstalinea"/>
        <w:numPr>
          <w:ilvl w:val="1"/>
          <w:numId w:val="8"/>
        </w:numPr>
        <w:rPr>
          <w:lang w:eastAsia="nl-NL"/>
        </w:rPr>
      </w:pPr>
      <w:r>
        <w:rPr>
          <w:lang w:eastAsia="nl-NL"/>
        </w:rPr>
        <w:t>De koppeling maakt gebruik van</w:t>
      </w:r>
      <w:r w:rsidR="00EA2897">
        <w:rPr>
          <w:lang w:eastAsia="nl-NL"/>
        </w:rPr>
        <w:t xml:space="preserve"> generieke functionaliteit voor het gebruik van J</w:t>
      </w:r>
      <w:r w:rsidR="00F07217">
        <w:rPr>
          <w:lang w:eastAsia="nl-NL"/>
        </w:rPr>
        <w:t>SON</w:t>
      </w:r>
      <w:r w:rsidR="00BE75F6">
        <w:rPr>
          <w:lang w:eastAsia="nl-NL"/>
        </w:rPr>
        <w:t xml:space="preserve"> Web Tokens (JWS). Zie hoofdstuk </w:t>
      </w:r>
      <w:r w:rsidR="00BE75F6">
        <w:rPr>
          <w:lang w:eastAsia="nl-NL"/>
        </w:rPr>
        <w:fldChar w:fldCharType="begin"/>
      </w:r>
      <w:r w:rsidR="00BE75F6">
        <w:rPr>
          <w:lang w:eastAsia="nl-NL"/>
        </w:rPr>
        <w:instrText xml:space="preserve"> REF _Ref90562396 \h </w:instrText>
      </w:r>
      <w:r w:rsidR="00BE75F6">
        <w:rPr>
          <w:lang w:eastAsia="nl-NL"/>
        </w:rPr>
      </w:r>
      <w:r w:rsidR="00BE75F6">
        <w:rPr>
          <w:lang w:eastAsia="nl-NL"/>
        </w:rPr>
        <w:fldChar w:fldCharType="separate"/>
      </w:r>
      <w:r w:rsidR="00BE75F6">
        <w:t>Security</w:t>
      </w:r>
      <w:r w:rsidR="00BE75F6">
        <w:rPr>
          <w:lang w:eastAsia="nl-NL"/>
        </w:rPr>
        <w:fldChar w:fldCharType="end"/>
      </w:r>
      <w:r w:rsidR="00BE75F6">
        <w:rPr>
          <w:lang w:eastAsia="nl-NL"/>
        </w:rPr>
        <w:t xml:space="preserve"> voor verdere toelichting</w:t>
      </w:r>
    </w:p>
    <w:p w14:paraId="77311D6F" w14:textId="57A108ED" w:rsidR="00562222" w:rsidRDefault="00562222" w:rsidP="00562222">
      <w:pPr>
        <w:pStyle w:val="Lijstalinea"/>
        <w:numPr>
          <w:ilvl w:val="1"/>
          <w:numId w:val="8"/>
        </w:numPr>
        <w:rPr>
          <w:lang w:eastAsia="nl-NL"/>
        </w:rPr>
      </w:pPr>
      <w:r>
        <w:rPr>
          <w:lang w:eastAsia="nl-NL"/>
        </w:rPr>
        <w:t xml:space="preserve">De uitgangspunten van Common </w:t>
      </w:r>
      <w:proofErr w:type="spellStart"/>
      <w:r>
        <w:rPr>
          <w:lang w:eastAsia="nl-NL"/>
        </w:rPr>
        <w:t>Ground</w:t>
      </w:r>
      <w:proofErr w:type="spellEnd"/>
      <w:r>
        <w:rPr>
          <w:lang w:eastAsia="nl-NL"/>
        </w:rPr>
        <w:t xml:space="preserve"> worden waar mogelijk gevolgd. Daarbij wordt wel rekening gehouden dat dit koppelvlak op korte termijn in de praktijk ingezet moet kunnen worden binnen het bestaande applicatielandschap.</w:t>
      </w:r>
    </w:p>
    <w:p w14:paraId="395E4514" w14:textId="7329A113" w:rsidR="00676194" w:rsidRDefault="00676194" w:rsidP="00676194">
      <w:pPr>
        <w:pStyle w:val="Lijstalinea"/>
        <w:numPr>
          <w:ilvl w:val="0"/>
          <w:numId w:val="8"/>
        </w:numPr>
        <w:rPr>
          <w:b/>
          <w:bCs/>
          <w:lang w:eastAsia="nl-NL"/>
        </w:rPr>
      </w:pPr>
      <w:r>
        <w:rPr>
          <w:b/>
          <w:bCs/>
          <w:lang w:eastAsia="nl-NL"/>
        </w:rPr>
        <w:t xml:space="preserve">LO </w:t>
      </w:r>
      <w:r>
        <w:rPr>
          <w:b/>
          <w:bCs/>
          <w:lang w:eastAsia="nl-NL"/>
        </w:rPr>
        <w:t>Aanvragen</w:t>
      </w:r>
      <w:r w:rsidRPr="008709AF">
        <w:rPr>
          <w:b/>
          <w:bCs/>
          <w:lang w:eastAsia="nl-NL"/>
        </w:rPr>
        <w:t xml:space="preserve"> uitgangspunten:</w:t>
      </w:r>
    </w:p>
    <w:p w14:paraId="1481A4C4" w14:textId="76481E73" w:rsidR="007965EF" w:rsidRDefault="00676194" w:rsidP="00676194">
      <w:pPr>
        <w:pStyle w:val="Lijstalinea"/>
        <w:numPr>
          <w:ilvl w:val="1"/>
          <w:numId w:val="8"/>
        </w:numPr>
        <w:rPr>
          <w:lang w:eastAsia="nl-NL"/>
        </w:rPr>
      </w:pPr>
      <w:r>
        <w:rPr>
          <w:lang w:eastAsia="nl-NL"/>
        </w:rPr>
        <w:t>De gegevens die rechtstreeks bij de burger vandaan komen, worden zonder verdere verificatie op juistheid opgenomen in het bericht (anders dan controle op juist dataformaat).</w:t>
      </w:r>
    </w:p>
    <w:p w14:paraId="4D0C8AA4" w14:textId="77777777" w:rsidR="00A735B9" w:rsidRDefault="00A735B9" w:rsidP="00A735B9">
      <w:pPr>
        <w:pStyle w:val="Kop1"/>
        <w:rPr>
          <w:lang w:eastAsia="nl-NL"/>
        </w:rPr>
      </w:pPr>
      <w:bookmarkStart w:id="8" w:name="_Ref90473567"/>
      <w:bookmarkStart w:id="9" w:name="_Toc201156386"/>
      <w:r>
        <w:rPr>
          <w:lang w:eastAsia="nl-NL"/>
        </w:rPr>
        <w:lastRenderedPageBreak/>
        <w:t>Interactiepatroon</w:t>
      </w:r>
      <w:bookmarkEnd w:id="8"/>
      <w:bookmarkEnd w:id="9"/>
    </w:p>
    <w:p w14:paraId="752F94BC" w14:textId="68802187" w:rsidR="00A735B9" w:rsidRDefault="00C12DE9" w:rsidP="00A735B9">
      <w:pPr>
        <w:rPr>
          <w:lang w:eastAsia="nl-NL"/>
        </w:rPr>
      </w:pPr>
      <w:r w:rsidRPr="00C12DE9">
        <w:rPr>
          <w:lang w:eastAsia="nl-NL"/>
        </w:rPr>
        <w:drawing>
          <wp:inline distT="0" distB="0" distL="0" distR="0" wp14:anchorId="169337CC" wp14:editId="0825357A">
            <wp:extent cx="5760720" cy="2872740"/>
            <wp:effectExtent l="0" t="0" r="0" b="3810"/>
            <wp:docPr id="930616849"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6849" name="Afbeelding 1" descr="Afbeelding met tekst, schermopname, lijn, Lettertype&#10;&#10;Door AI gegenereerde inhoud is mogelijk onjuist."/>
                    <pic:cNvPicPr/>
                  </pic:nvPicPr>
                  <pic:blipFill>
                    <a:blip r:embed="rId16"/>
                    <a:stretch>
                      <a:fillRect/>
                    </a:stretch>
                  </pic:blipFill>
                  <pic:spPr>
                    <a:xfrm>
                      <a:off x="0" y="0"/>
                      <a:ext cx="5760720" cy="2872740"/>
                    </a:xfrm>
                    <a:prstGeom prst="rect">
                      <a:avLst/>
                    </a:prstGeom>
                  </pic:spPr>
                </pic:pic>
              </a:graphicData>
            </a:graphic>
          </wp:inline>
        </w:drawing>
      </w:r>
    </w:p>
    <w:p w14:paraId="3D69E45C" w14:textId="089B73AC" w:rsidR="00A735B9" w:rsidRDefault="00A735B9" w:rsidP="00A735B9">
      <w:pPr>
        <w:rPr>
          <w:lang w:eastAsia="nl-NL"/>
        </w:rPr>
      </w:pPr>
      <w:r>
        <w:rPr>
          <w:lang w:eastAsia="nl-NL"/>
        </w:rPr>
        <w:t>De aanbieder van gegevens kan een willekeurige applicatie / service zijn waarmee de interactie met de burger plaatsvindt om de juiste gegevens te verkrijgen die nodig zijn om het aanvraag</w:t>
      </w:r>
      <w:r w:rsidR="0052578C">
        <w:rPr>
          <w:lang w:eastAsia="nl-NL"/>
        </w:rPr>
        <w:t xml:space="preserve"> in behandeling te kunnen nemen</w:t>
      </w:r>
      <w:r>
        <w:rPr>
          <w:lang w:eastAsia="nl-NL"/>
        </w:rPr>
        <w:t xml:space="preserve">. </w:t>
      </w:r>
      <w:r w:rsidR="00714C82">
        <w:rPr>
          <w:lang w:eastAsia="nl-NL"/>
        </w:rPr>
        <w:t xml:space="preserve">Deze interactie kan ook via een medewerker van de gemeente lopen die de gegevens invoert. </w:t>
      </w:r>
      <w:r>
        <w:rPr>
          <w:lang w:eastAsia="nl-NL"/>
        </w:rPr>
        <w:t>In de meeste gevallen geeft deze applicatie in ieder geval invulling aan de functionaliteit van de referentiecomponent ‘</w:t>
      </w:r>
      <w:hyperlink r:id="rId17" w:history="1">
        <w:r w:rsidRPr="00000070">
          <w:rPr>
            <w:rStyle w:val="Hyperlink"/>
            <w:lang w:eastAsia="nl-NL"/>
          </w:rPr>
          <w:t>E-for</w:t>
        </w:r>
        <w:r w:rsidR="00E1483C">
          <w:rPr>
            <w:rStyle w:val="Hyperlink"/>
            <w:lang w:eastAsia="nl-NL"/>
          </w:rPr>
          <w:t>m</w:t>
        </w:r>
        <w:r w:rsidRPr="00000070">
          <w:rPr>
            <w:rStyle w:val="Hyperlink"/>
            <w:lang w:eastAsia="nl-NL"/>
          </w:rPr>
          <w:t>ulieren beheer-en-publicatie component</w:t>
        </w:r>
      </w:hyperlink>
      <w:r>
        <w:rPr>
          <w:lang w:eastAsia="nl-NL"/>
        </w:rPr>
        <w:t xml:space="preserve">’ </w:t>
      </w:r>
    </w:p>
    <w:p w14:paraId="67645400" w14:textId="4523E34A" w:rsidR="00714C82" w:rsidRDefault="00A735B9" w:rsidP="00A735B9">
      <w:pPr>
        <w:rPr>
          <w:lang w:eastAsia="nl-NL"/>
        </w:rPr>
      </w:pPr>
      <w:r>
        <w:rPr>
          <w:lang w:eastAsia="nl-NL"/>
        </w:rPr>
        <w:t>Wanneer alle relevante gegevens door de burger zijn opgegeven</w:t>
      </w:r>
      <w:r w:rsidR="00C76F14">
        <w:rPr>
          <w:lang w:eastAsia="nl-NL"/>
        </w:rPr>
        <w:t xml:space="preserve"> en het intakeproces is afgerond</w:t>
      </w:r>
      <w:r>
        <w:rPr>
          <w:lang w:eastAsia="nl-NL"/>
        </w:rPr>
        <w:t>, dan wordt een notificatie verstuurd naar de ontvang</w:t>
      </w:r>
      <w:r w:rsidR="00E1483C">
        <w:rPr>
          <w:lang w:eastAsia="nl-NL"/>
        </w:rPr>
        <w:t>er</w:t>
      </w:r>
      <w:r>
        <w:rPr>
          <w:lang w:eastAsia="nl-NL"/>
        </w:rPr>
        <w:t xml:space="preserve"> zodat deze weet dat er een nieuwe aanvraag klaar staat. De ontvanger is een willekeurige applicatie/ service die de aanvraag verder in behandeling gaat nemen. Deze applicatie geeft invulling aan de referentiecomponent ‘</w:t>
      </w:r>
      <w:hyperlink r:id="rId18" w:history="1">
        <w:r w:rsidRPr="0016123D">
          <w:rPr>
            <w:rStyle w:val="Hyperlink"/>
            <w:lang w:eastAsia="nl-NL"/>
          </w:rPr>
          <w:t>Inkomenscomponent</w:t>
        </w:r>
      </w:hyperlink>
      <w:r>
        <w:rPr>
          <w:lang w:eastAsia="nl-NL"/>
        </w:rPr>
        <w:t>’.</w:t>
      </w:r>
    </w:p>
    <w:p w14:paraId="6B84BEF4" w14:textId="46D6957D" w:rsidR="00A735B9" w:rsidRPr="00726FDE" w:rsidRDefault="00714C82" w:rsidP="00A735B9">
      <w:pPr>
        <w:rPr>
          <w:lang w:eastAsia="nl-NL"/>
        </w:rPr>
      </w:pPr>
      <w:r>
        <w:rPr>
          <w:lang w:eastAsia="nl-NL"/>
        </w:rPr>
        <w:t>Na het versturen van de notificatie blijven de aanvraag-gegevens beschikbaar voor de afnemers</w:t>
      </w:r>
      <w:r w:rsidR="008144FD">
        <w:rPr>
          <w:lang w:eastAsia="nl-NL"/>
        </w:rPr>
        <w:t xml:space="preserve"> conform </w:t>
      </w:r>
      <w:r w:rsidR="003B35B8">
        <w:rPr>
          <w:lang w:eastAsia="nl-NL"/>
        </w:rPr>
        <w:t xml:space="preserve">het </w:t>
      </w:r>
      <w:r w:rsidR="008144FD">
        <w:rPr>
          <w:lang w:eastAsia="nl-NL"/>
        </w:rPr>
        <w:t>archiefbeleid</w:t>
      </w:r>
      <w:r w:rsidR="003B35B8">
        <w:rPr>
          <w:lang w:eastAsia="nl-NL"/>
        </w:rPr>
        <w:t xml:space="preserve"> van de gemeente</w:t>
      </w:r>
      <w:r w:rsidR="0076369D">
        <w:rPr>
          <w:lang w:eastAsia="nl-NL"/>
        </w:rPr>
        <w:t xml:space="preserve"> en de eisen die hieraan wettelijk zijn gesteld.</w:t>
      </w:r>
      <w:r w:rsidR="00A735B9">
        <w:rPr>
          <w:lang w:eastAsia="nl-NL"/>
        </w:rPr>
        <w:br/>
      </w:r>
      <w:r w:rsidR="00A735B9">
        <w:rPr>
          <w:lang w:eastAsia="nl-NL"/>
        </w:rPr>
        <w:br/>
      </w:r>
      <w:r w:rsidR="00A735B9" w:rsidRPr="00FD53D0">
        <w:rPr>
          <w:rStyle w:val="Kop1Char"/>
        </w:rPr>
        <w:t>Notificatie API en gebruik van data-registers</w:t>
      </w:r>
      <w:r w:rsidR="00A735B9">
        <w:rPr>
          <w:lang w:eastAsia="nl-NL"/>
        </w:rPr>
        <w:t xml:space="preserve"> </w:t>
      </w:r>
      <w:r w:rsidR="00607576">
        <w:rPr>
          <w:lang w:eastAsia="nl-NL"/>
        </w:rPr>
        <w:br/>
        <w:t xml:space="preserve">Er is bewust gekozen om te werken met notificaties. </w:t>
      </w:r>
      <w:r w:rsidR="006B7C2B">
        <w:rPr>
          <w:lang w:eastAsia="nl-NL"/>
        </w:rPr>
        <w:t>Dit geeft namelijk meer flexibiliteit</w:t>
      </w:r>
      <w:r w:rsidR="00904623">
        <w:rPr>
          <w:lang w:eastAsia="nl-NL"/>
        </w:rPr>
        <w:t xml:space="preserve"> naar de toekomst</w:t>
      </w:r>
      <w:r w:rsidR="006B7C2B">
        <w:rPr>
          <w:lang w:eastAsia="nl-NL"/>
        </w:rPr>
        <w:t xml:space="preserve">. De e-formulieren component kan de gegevens zelf vasthouden maar, het is ook mogelijk dat de gegevens direct worden vastgelegd in een data-register. In de notificatie wordt de link opgenomen waar de gegevens opgehaald kunnen worden. </w:t>
      </w:r>
      <w:r w:rsidR="00DF0B59">
        <w:rPr>
          <w:lang w:eastAsia="nl-NL"/>
        </w:rPr>
        <w:t xml:space="preserve">Door deze werkwijze past het koppelvlak beter in de Common </w:t>
      </w:r>
      <w:proofErr w:type="spellStart"/>
      <w:r w:rsidR="00DF0B59">
        <w:rPr>
          <w:lang w:eastAsia="nl-NL"/>
        </w:rPr>
        <w:t>Ground</w:t>
      </w:r>
      <w:proofErr w:type="spellEnd"/>
      <w:r w:rsidR="00DF0B59">
        <w:rPr>
          <w:lang w:eastAsia="nl-NL"/>
        </w:rPr>
        <w:t xml:space="preserve"> strategie van de gemeente.</w:t>
      </w:r>
      <w:r w:rsidR="006B7C2B">
        <w:rPr>
          <w:lang w:eastAsia="nl-NL"/>
        </w:rPr>
        <w:br/>
        <w:t xml:space="preserve">In de specificatie is een vereenvoudigde specificatie opgenomen van de notificatie API. Dit is vanuit praktische oogpunt gedaan omdat niet alle gemeenten reeds beschikken over een notificatie routeringscomponent. </w:t>
      </w:r>
    </w:p>
    <w:p w14:paraId="5E9E9724" w14:textId="77777777" w:rsidR="00A735B9" w:rsidRPr="00726FDE" w:rsidRDefault="00A735B9" w:rsidP="00A735B9">
      <w:pPr>
        <w:pStyle w:val="Kop1"/>
        <w:rPr>
          <w:rFonts w:eastAsia="Times New Roman"/>
          <w:lang w:eastAsia="nl-NL"/>
        </w:rPr>
      </w:pPr>
      <w:bookmarkStart w:id="10" w:name="_Toc201156387"/>
      <w:r>
        <w:rPr>
          <w:rFonts w:eastAsia="Times New Roman"/>
        </w:rPr>
        <w:lastRenderedPageBreak/>
        <w:t>Omgaan met verplicht en optioneel</w:t>
      </w:r>
      <w:bookmarkEnd w:id="10"/>
    </w:p>
    <w:p w14:paraId="05192DB4" w14:textId="77777777" w:rsidR="00A735B9" w:rsidRDefault="00A735B9" w:rsidP="00A735B9">
      <w:r>
        <w:t xml:space="preserve">In het document ‘Beschrijving van objecten en attributen’, zijn de gegevens beschreven die nodig zijn om een aanvraag in behandeling te kunnen nemen en daarom onderdeel zijn van het ‘aanvraag-bericht’. De gegevens zijn beschreven aan de hand van entiteiten en daarbij behorende attributen. Niet alle attributen en entiteiten zijn in alle situaties noodzakelijk. In de kolom “Verplicht, optioneel” is daarom aangegeven middels een O, V of CV in hoeverre een attribuut Optioneel, Verplicht of Conditioneel Verplicht is. Wanneer een attribuut een entiteit als datatype heeft (bijvoorbeeld Vermogenscomponenten bevat elementen van het type ‘vermogenscomponent’) dan is aangegeven hoe vaak deze elementen voor mogen of moeten komen (bijvoorbeeld 0-n betekent dat er geen tot oneindig veel vermogenscomponenten toegevoegd mogen worden en 1-1 betekent dat een Aanvraag altijd een Aanvrager moet bevatten). </w:t>
      </w:r>
    </w:p>
    <w:p w14:paraId="31FAFBE7" w14:textId="6888A68E" w:rsidR="00A735B9" w:rsidRDefault="0030548A" w:rsidP="00A735B9">
      <w:r>
        <w:t xml:space="preserve">De </w:t>
      </w:r>
      <w:r w:rsidR="00A735B9">
        <w:t>verzender van de gegevens moeten alle attributen</w:t>
      </w:r>
      <w:r w:rsidR="0056248B">
        <w:rPr>
          <w:rStyle w:val="Voetnootmarkering"/>
        </w:rPr>
        <w:footnoteReference w:id="1"/>
      </w:r>
      <w:r w:rsidR="00A735B9">
        <w:t xml:space="preserve"> </w:t>
      </w:r>
      <w:r>
        <w:t>kunnen leveren die benoemd zijn in de koppelvlakspecificatie</w:t>
      </w:r>
      <w:r w:rsidR="00A735B9">
        <w:t>.</w:t>
      </w:r>
      <w:r>
        <w:t xml:space="preserve"> De ontvanger moet alle gegevens kunnen verwerken wanneer ze worden aangeleverd. Of een attribuut verplicht, optioneel of conditioneel verplicht is, heeft betrekking op </w:t>
      </w:r>
      <w:r w:rsidR="008617DA">
        <w:t xml:space="preserve">de waarde van het attribuut. Wanneer een attribuut optioneel of conditioneel verplicht is </w:t>
      </w:r>
      <w:r>
        <w:t xml:space="preserve">dan mag deze leeg gelaten worden. </w:t>
      </w:r>
      <w:r w:rsidR="008617DA">
        <w:t>Dit mag alleen als de situatie daar aanleiding toe geeft. Bijvoorbeeld als er geen sprake is van kinderen, de klant geen correspondentieadres opgeeft etc.</w:t>
      </w:r>
    </w:p>
    <w:p w14:paraId="76A59782" w14:textId="77777777" w:rsidR="00D37774" w:rsidRDefault="00222656" w:rsidP="00A735B9">
      <w:r>
        <w:t xml:space="preserve">Ter verduidelijking volgen nu een aantal voorbeelden. </w:t>
      </w:r>
    </w:p>
    <w:p w14:paraId="0F1FB6A9" w14:textId="77777777" w:rsidR="00633C6D" w:rsidRDefault="00633C6D" w:rsidP="00633C6D">
      <w:pPr>
        <w:pStyle w:val="Lijstalinea"/>
        <w:numPr>
          <w:ilvl w:val="0"/>
          <w:numId w:val="9"/>
        </w:numPr>
      </w:pPr>
      <w:r>
        <w:t>Er zijn geen kinderen betrokken zijn bij de aanvraag. In dat geval wordt het attribuut ‘kinderen’ weggelaten. De entiteit kind wordt niet gebruikt en komt daarom ook niet voor in bericht.</w:t>
      </w:r>
    </w:p>
    <w:p w14:paraId="4C028B47" w14:textId="77777777" w:rsidR="00E10B6C" w:rsidRDefault="00E10B6C" w:rsidP="00E10B6C">
      <w:pPr>
        <w:pStyle w:val="Lijstalinea"/>
        <w:numPr>
          <w:ilvl w:val="0"/>
          <w:numId w:val="9"/>
        </w:numPr>
      </w:pPr>
      <w:r>
        <w:t>Een persoon heeft geen voorvoegsel. In dat geval wordt voorvoegsel weggelaten uit bericht.</w:t>
      </w:r>
    </w:p>
    <w:p w14:paraId="18A60F38" w14:textId="77777777" w:rsidR="00E10B6C" w:rsidRDefault="00E10B6C" w:rsidP="00E10B6C">
      <w:pPr>
        <w:pStyle w:val="Lijstalinea"/>
        <w:numPr>
          <w:ilvl w:val="0"/>
          <w:numId w:val="9"/>
        </w:numPr>
      </w:pPr>
      <w:r>
        <w:t>Er is geen telefoonnummer bekend. Er wordt een leeg ‘Telefoonnummer’ attribuut opgenomen of attribuut Telefoonnummer wordt weggelaten. Er moet een attribuut ‘Emailadres’ voorkomen in bericht met een waarde want Telefoonnummer is conditioneel verplicht. Er moet óf een telefoonnummer of een emailadres bekend zijn.</w:t>
      </w:r>
    </w:p>
    <w:p w14:paraId="35A28474" w14:textId="77777777" w:rsidR="00E10B6C" w:rsidRDefault="00E10B6C" w:rsidP="00E10B6C">
      <w:pPr>
        <w:pStyle w:val="Lijstalinea"/>
        <w:numPr>
          <w:ilvl w:val="0"/>
          <w:numId w:val="9"/>
        </w:numPr>
      </w:pPr>
      <w:r>
        <w:t>Er zijn twee inkomstenverhoudingen opgegeven. Het bericht bevat het attribuut ‘</w:t>
      </w:r>
      <w:proofErr w:type="spellStart"/>
      <w:r>
        <w:t>profiel.inkomstenverhoudingen</w:t>
      </w:r>
      <w:proofErr w:type="spellEnd"/>
      <w:r>
        <w:t xml:space="preserve">’ met daarin twee keer een ‘inkomstenverhouding’. Deze inkomstenverhoudingen bevatten </w:t>
      </w:r>
      <w:r w:rsidRPr="005E333C">
        <w:t>alle</w:t>
      </w:r>
      <w:r>
        <w:t xml:space="preserve"> attributen van ‘inkomstenverhouding’ waarbij de verplichte attributen tevens een waarde moeten hebben.</w:t>
      </w:r>
    </w:p>
    <w:p w14:paraId="36C016F4" w14:textId="77777777" w:rsidR="00E10B6C" w:rsidRDefault="00E10B6C" w:rsidP="00E10B6C">
      <w:pPr>
        <w:pStyle w:val="Lijstalinea"/>
        <w:numPr>
          <w:ilvl w:val="0"/>
          <w:numId w:val="9"/>
        </w:numPr>
      </w:pPr>
      <w:r>
        <w:t xml:space="preserve">Er is geen </w:t>
      </w:r>
      <w:proofErr w:type="spellStart"/>
      <w:r w:rsidRPr="009B48B2">
        <w:t>RedenAfwijkendeStartdatum</w:t>
      </w:r>
      <w:proofErr w:type="spellEnd"/>
      <w:r>
        <w:t xml:space="preserve"> uitgevraagd omdat dit niet relevant was. In dat geval wordt  attribuut </w:t>
      </w:r>
      <w:proofErr w:type="spellStart"/>
      <w:r w:rsidRPr="00171B89">
        <w:t>IngangBijstandsuitkering</w:t>
      </w:r>
      <w:r>
        <w:t>.</w:t>
      </w:r>
      <w:r w:rsidRPr="00876821">
        <w:t>RedenAfwijkendeStartdatum</w:t>
      </w:r>
      <w:proofErr w:type="spellEnd"/>
      <w:r>
        <w:t xml:space="preserve"> weggelaten. De entiteit </w:t>
      </w:r>
      <w:proofErr w:type="spellStart"/>
      <w:r w:rsidRPr="009D386A">
        <w:t>IngangBijstandsuitkering</w:t>
      </w:r>
      <w:proofErr w:type="spellEnd"/>
      <w:r>
        <w:t xml:space="preserve"> komt niet voor in bericht.</w:t>
      </w:r>
    </w:p>
    <w:p w14:paraId="023D6D0E" w14:textId="77777777" w:rsidR="00E10B6C" w:rsidRDefault="00E10B6C" w:rsidP="00E10B6C">
      <w:pPr>
        <w:pStyle w:val="Lijstalinea"/>
        <w:numPr>
          <w:ilvl w:val="0"/>
          <w:numId w:val="9"/>
        </w:numPr>
      </w:pPr>
      <w:r w:rsidRPr="001C7B4B">
        <w:t>Locatieomschrijving</w:t>
      </w:r>
      <w:r>
        <w:t xml:space="preserve"> is opgenomen in bericht maar, wordt door ontvangende applicatie niet verwerkt omdat applicatie dit niet ondersteunt. Deze situatie mag niet voorkomen; de ontvangende applicatie voldoet niet aan de standaard. Alle benoemde attributen (ongeacht verplicht of optioneel) moeten ondersteund worden door applicaties of diensten die dit koppelvlak ondersteunen.</w:t>
      </w:r>
    </w:p>
    <w:p w14:paraId="520B4683" w14:textId="4B0D5DB3" w:rsidR="00C16C0E" w:rsidRDefault="00E10B6C" w:rsidP="00C16C0E">
      <w:pPr>
        <w:pStyle w:val="Lijstalinea"/>
        <w:numPr>
          <w:ilvl w:val="0"/>
          <w:numId w:val="9"/>
        </w:numPr>
      </w:pPr>
      <w:r>
        <w:lastRenderedPageBreak/>
        <w:t>Er is sprake van een kind maar geboortedatum is onbekend. Ook deze situatie is niet toegestaan. Geboortedatum is verplicht voor kind. Als er een kind wordt opgenomen dan moet het attribuut geboortedatum een waarde hebben. Deze situatie wordt niet ondersteund door het koppelvlak.</w:t>
      </w:r>
    </w:p>
    <w:p w14:paraId="159CF0A0" w14:textId="59830448" w:rsidR="00C16C0E" w:rsidRDefault="00C16C0E" w:rsidP="00C16C0E">
      <w:pPr>
        <w:spacing w:after="100" w:afterAutospacing="1" w:line="240" w:lineRule="auto"/>
      </w:pPr>
      <w:r>
        <w:t xml:space="preserve">De ontvanger van de gegevens moet alle attributen kunnen verwerken en </w:t>
      </w:r>
      <w:r w:rsidR="004E67DA">
        <w:t>de aanvraag moet in behandel</w:t>
      </w:r>
      <w:r w:rsidR="00FD7EAF">
        <w:t>ing genomen kunnen worden</w:t>
      </w:r>
      <w:r>
        <w:t>. De gegevens die zijn aangeleverd in het koppelvlak mogen niet nogmaals op een andere manier opgevraagd worden. Aanvullende gegevens mogen wel met additionele bevragingen (of anderzijds) opgehaald worden. Echter, deze additionele bevraging mag niet noodzakelijk zijn voor een correcte werking. Oftewel, wanneer een applicatie deze additionele levering niet ondersteunt, dan moet op basis van het ‘</w:t>
      </w:r>
      <w:r w:rsidR="00660AC1">
        <w:t>LO</w:t>
      </w:r>
      <w:r>
        <w:t>-</w:t>
      </w:r>
      <w:r w:rsidR="00660AC1">
        <w:t>aangevraagd</w:t>
      </w:r>
      <w:r>
        <w:t>’</w:t>
      </w:r>
      <w:r w:rsidR="00745B77">
        <w:t xml:space="preserve"> </w:t>
      </w:r>
      <w:r w:rsidR="00525971">
        <w:t xml:space="preserve">bericht </w:t>
      </w:r>
      <w:r w:rsidR="00745B77">
        <w:t>de behandeling gestart kunnen worden</w:t>
      </w:r>
      <w:r>
        <w:t xml:space="preserve">. </w:t>
      </w:r>
      <w:r>
        <w:br/>
        <w:t xml:space="preserve">De standaard stelt geen specifieke eisen aan hoe de gegevens verwerkt moeten worden. Het is bijvoorbeeld mogelijk dat bepaalde attributen in de vorm van een PDF/A bijlage worden opgeslagen. </w:t>
      </w:r>
    </w:p>
    <w:p w14:paraId="231F958C" w14:textId="64C1438B" w:rsidR="00BF7560" w:rsidRDefault="00BF7560" w:rsidP="00BF7560">
      <w:pPr>
        <w:pStyle w:val="Kop1"/>
      </w:pPr>
      <w:bookmarkStart w:id="11" w:name="_Ref90562396"/>
      <w:bookmarkStart w:id="12" w:name="_Toc201156388"/>
      <w:r>
        <w:t>Security</w:t>
      </w:r>
      <w:bookmarkEnd w:id="11"/>
      <w:bookmarkEnd w:id="12"/>
    </w:p>
    <w:p w14:paraId="65490E79" w14:textId="18160743" w:rsidR="00FB0393" w:rsidRDefault="00FB0393" w:rsidP="00FB0393">
      <w:pPr>
        <w:pStyle w:val="Kop2"/>
      </w:pPr>
      <w:bookmarkStart w:id="13" w:name="_Toc201156389"/>
      <w:r>
        <w:t>Authenticatie</w:t>
      </w:r>
      <w:bookmarkEnd w:id="13"/>
    </w:p>
    <w:p w14:paraId="59040798" w14:textId="47EDD16C" w:rsidR="00FB0393" w:rsidRDefault="00FB0393" w:rsidP="00FB0393">
      <w:r>
        <w:t xml:space="preserve">De koppelvlakspecificatie schrijf geen manier voor om gebruikers van de API te </w:t>
      </w:r>
      <w:proofErr w:type="spellStart"/>
      <w:r>
        <w:t>authenticeren</w:t>
      </w:r>
      <w:proofErr w:type="spellEnd"/>
      <w:r>
        <w:t xml:space="preserve">. Dit kan bijvoorbeeld via SAML, OAUTH2 of Active Directory. </w:t>
      </w:r>
      <w:r w:rsidR="001B5B5C">
        <w:t xml:space="preserve">Er wordt vanuit gegaan dat gemeenten binnen het bestaande applicatielandschap een generiek authenticatie </w:t>
      </w:r>
      <w:proofErr w:type="spellStart"/>
      <w:r w:rsidR="001B5B5C">
        <w:t>meganisme</w:t>
      </w:r>
      <w:proofErr w:type="spellEnd"/>
      <w:r w:rsidR="001B5B5C">
        <w:t xml:space="preserve"> hebben. Dit mechanisme kan ook voor deze API gebruikt worden.</w:t>
      </w:r>
    </w:p>
    <w:p w14:paraId="1DD8106E" w14:textId="4CCEB5F5" w:rsidR="00FB0393" w:rsidRPr="00881EE9" w:rsidRDefault="001B5B5C" w:rsidP="00881EE9">
      <w:pPr>
        <w:pStyle w:val="Kop2"/>
        <w:rPr>
          <w:rFonts w:ascii="Segoe UI" w:hAnsi="Segoe UI" w:cs="Segoe UI"/>
          <w:color w:val="000000"/>
          <w:shd w:val="clear" w:color="auto" w:fill="F8F9FA"/>
        </w:rPr>
      </w:pPr>
      <w:bookmarkStart w:id="14" w:name="_Toc201156390"/>
      <w:r>
        <w:t>Autorisatie</w:t>
      </w:r>
      <w:bookmarkEnd w:id="14"/>
    </w:p>
    <w:p w14:paraId="3C9681EF" w14:textId="5903EF79" w:rsidR="00B970F0" w:rsidRDefault="00BF7560" w:rsidP="00B970F0">
      <w:r>
        <w:t xml:space="preserve">Om de API te kunnen gebruiken moet de afnemer geautoriseerd worden. Dit gebeurt op basis van </w:t>
      </w:r>
      <w:r w:rsidRPr="00BF7560">
        <w:t>JSON Web Token</w:t>
      </w:r>
      <w:r w:rsidR="00B970F0">
        <w:t>s</w:t>
      </w:r>
      <w:r w:rsidRPr="00BF7560">
        <w:t xml:space="preserve"> (</w:t>
      </w:r>
      <w:hyperlink r:id="rId19" w:history="1">
        <w:r w:rsidRPr="00BF7560">
          <w:t>JWT</w:t>
        </w:r>
      </w:hyperlink>
      <w:r w:rsidRPr="00BF7560">
        <w:t>)</w:t>
      </w:r>
      <w:r w:rsidR="00B970F0">
        <w:t xml:space="preserve">. Door de token kan de afnemer van de API geverifieerd worden. De token moet in elk </w:t>
      </w:r>
      <w:proofErr w:type="spellStart"/>
      <w:r w:rsidR="00B970F0">
        <w:t>request</w:t>
      </w:r>
      <w:proofErr w:type="spellEnd"/>
      <w:r w:rsidR="00B970F0">
        <w:t xml:space="preserve"> meegestuurd worden</w:t>
      </w:r>
      <w:r w:rsidR="008C23E0">
        <w:t xml:space="preserve"> in de header</w:t>
      </w:r>
      <w:r w:rsidR="00B970F0">
        <w:t>.</w:t>
      </w:r>
      <w:r w:rsidR="00B970F0" w:rsidRPr="002F3F44">
        <w:t xml:space="preserve"> Er is geen onderliggende autorisatiestructuur. Een afnemer heeft toeg</w:t>
      </w:r>
      <w:r w:rsidR="002F3F44" w:rsidRPr="002F3F44">
        <w:t>ang tot alle resources.</w:t>
      </w:r>
      <w:r w:rsidR="008C23E0">
        <w:t xml:space="preserve"> </w:t>
      </w:r>
    </w:p>
    <w:p w14:paraId="38FA1385" w14:textId="5BA18C1D" w:rsidR="00DF0B59" w:rsidRPr="00C77141" w:rsidRDefault="008C23E0" w:rsidP="00DF0B59">
      <w:r>
        <w:t xml:space="preserve">Voor wijze waarop de JWT </w:t>
      </w:r>
      <w:r w:rsidR="009840D6">
        <w:t xml:space="preserve">moet worden toegepast, wordt verwezen naar het authenticatie en autorisatie beschrijving van de ZGW </w:t>
      </w:r>
      <w:proofErr w:type="spellStart"/>
      <w:r w:rsidR="009840D6">
        <w:t>API’s</w:t>
      </w:r>
      <w:proofErr w:type="spellEnd"/>
      <w:r w:rsidR="009840D6">
        <w:t xml:space="preserve">: </w:t>
      </w:r>
      <w:hyperlink r:id="rId20" w:history="1">
        <w:r w:rsidR="009840D6" w:rsidRPr="00F04673">
          <w:rPr>
            <w:rStyle w:val="Hyperlink"/>
          </w:rPr>
          <w:t>https://vng-realisatie.github.io/gemma-zaken/themas/achtergronddocumentatie/authenticatie-autorisatie</w:t>
        </w:r>
      </w:hyperlink>
    </w:p>
    <w:p w14:paraId="00BA55D2" w14:textId="0FBE51C1" w:rsidR="00DF0B59" w:rsidRPr="00904623" w:rsidRDefault="00A735B9" w:rsidP="00874667">
      <w:pPr>
        <w:spacing w:after="100" w:afterAutospacing="1" w:line="240" w:lineRule="auto"/>
      </w:pPr>
      <w:bookmarkStart w:id="15" w:name="_Toc201156391"/>
      <w:r w:rsidRPr="00196A3F">
        <w:rPr>
          <w:rStyle w:val="Kop1Char"/>
          <w:lang w:eastAsia="nl-NL"/>
        </w:rPr>
        <w:t>Uitbreidingen</w:t>
      </w:r>
      <w:bookmarkEnd w:id="15"/>
      <w:r w:rsidRPr="00E82133">
        <w:rPr>
          <w:rFonts w:ascii="Segoe UI" w:eastAsia="Times New Roman" w:hAnsi="Segoe UI" w:cs="Segoe UI"/>
          <w:b/>
          <w:bCs/>
          <w:color w:val="000000"/>
          <w:sz w:val="24"/>
          <w:szCs w:val="24"/>
          <w:lang w:eastAsia="nl-NL"/>
        </w:rPr>
        <w:br/>
      </w:r>
      <w:r w:rsidRPr="00904623">
        <w:t xml:space="preserve">Het is niet toegestaan om de beschreven operaties uit te breiden of nieuwe operaties toe te voegen </w:t>
      </w:r>
      <w:r w:rsidRPr="00122204">
        <w:t>welke</w:t>
      </w:r>
      <w:r w:rsidRPr="00AB206D">
        <w:rPr>
          <w:b/>
          <w:bCs/>
        </w:rPr>
        <w:t xml:space="preserve"> noodzakelijk</w:t>
      </w:r>
      <w:r w:rsidRPr="00904623">
        <w:t xml:space="preserve"> zijn voor het juist functioneren van het koppelvlak. Wanneer andere gegevens nodig zijn, dan moet dit besproken worden in de werkgroep</w:t>
      </w:r>
      <w:r w:rsidR="00DF0B59">
        <w:t xml:space="preserve"> architectuur</w:t>
      </w:r>
      <w:r w:rsidR="006E499D">
        <w:t xml:space="preserve"> (dit kan wijzigen naarmate het beheerproces verder wordt vormgegeven, zie ‘status’)</w:t>
      </w:r>
      <w:r w:rsidRPr="00904623">
        <w:t>. Indien nodig zal het koppelvlak hierop aangepast worden.</w:t>
      </w:r>
      <w:r w:rsidR="00B210ED">
        <w:t xml:space="preserve"> </w:t>
      </w:r>
      <w:r w:rsidR="00B210ED">
        <w:br/>
        <w:t>Uitbreidingen voor extra functionaliteit zijn wel toegestaan. Bijvoorbeeld een extra service waarmee gegevens verst</w:t>
      </w:r>
      <w:r w:rsidR="00CA77EF">
        <w:t xml:space="preserve">uurd kunnen worden </w:t>
      </w:r>
      <w:r w:rsidR="00B210ED">
        <w:t xml:space="preserve">die nodig zijn om te kunnen communiceren </w:t>
      </w:r>
      <w:r w:rsidR="00122204">
        <w:t xml:space="preserve">via </w:t>
      </w:r>
      <w:r w:rsidR="00B210ED">
        <w:t xml:space="preserve">sociale media. </w:t>
      </w:r>
      <w:r w:rsidR="00122204">
        <w:t>Deze moeten wel gemeld worden bij de werkgroep</w:t>
      </w:r>
      <w:r w:rsidR="00DF0B59">
        <w:t xml:space="preserve"> architectuur</w:t>
      </w:r>
      <w:r w:rsidR="00122204">
        <w:t>.</w:t>
      </w:r>
      <w:r w:rsidR="00DF0B59">
        <w:t xml:space="preserve"> </w:t>
      </w:r>
      <w:r w:rsidR="00F5556C">
        <w:t>Daar kan worden beslist om de uitbreidingen onderdeel te maken van de standaard.</w:t>
      </w:r>
    </w:p>
    <w:p w14:paraId="6D68BAC5" w14:textId="511FCEE8" w:rsidR="00667B14" w:rsidRPr="00667B14" w:rsidRDefault="00C1594E" w:rsidP="00667B14">
      <w:r>
        <w:t xml:space="preserve"> </w:t>
      </w:r>
      <w:r w:rsidR="001543A5">
        <w:t xml:space="preserve"> </w:t>
      </w:r>
    </w:p>
    <w:sectPr w:rsidR="00667B14" w:rsidRPr="00667B14">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E9A66" w14:textId="77777777" w:rsidR="003942D3" w:rsidRDefault="003942D3" w:rsidP="00FF76AB">
      <w:pPr>
        <w:spacing w:after="0" w:line="240" w:lineRule="auto"/>
      </w:pPr>
      <w:r>
        <w:separator/>
      </w:r>
    </w:p>
  </w:endnote>
  <w:endnote w:type="continuationSeparator" w:id="0">
    <w:p w14:paraId="3A57B696" w14:textId="77777777" w:rsidR="003942D3" w:rsidRDefault="003942D3" w:rsidP="00FF7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4609" w14:textId="40F5BB9F" w:rsidR="002D53E7" w:rsidRDefault="0013521F" w:rsidP="002D53E7">
    <w:pPr>
      <w:pStyle w:val="Voettekst"/>
      <w:jc w:val="center"/>
    </w:pPr>
    <w:r>
      <w:rPr>
        <w:noProof/>
      </w:rPr>
      <mc:AlternateContent>
        <mc:Choice Requires="wps">
          <w:drawing>
            <wp:anchor distT="0" distB="0" distL="114300" distR="114300" simplePos="0" relativeHeight="251659264" behindDoc="0" locked="0" layoutInCell="0" allowOverlap="1" wp14:anchorId="2E2B993B" wp14:editId="04959608">
              <wp:simplePos x="0" y="0"/>
              <wp:positionH relativeFrom="page">
                <wp:posOffset>0</wp:posOffset>
              </wp:positionH>
              <wp:positionV relativeFrom="page">
                <wp:posOffset>10248900</wp:posOffset>
              </wp:positionV>
              <wp:extent cx="7560310" cy="252095"/>
              <wp:effectExtent l="0" t="0" r="0" b="14605"/>
              <wp:wrapNone/>
              <wp:docPr id="5" name="MSIPCM0e864a71b896c633b89ea2ee" descr="{&quot;HashCode&quot;:-3503933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EB42D3" w14:textId="4BD52F7E" w:rsidR="0013521F" w:rsidRPr="0013521F" w:rsidRDefault="0013521F" w:rsidP="0013521F">
                          <w:pPr>
                            <w:spacing w:after="0"/>
                            <w:jc w:val="center"/>
                            <w:rPr>
                              <w:rFonts w:ascii="Arial" w:hAnsi="Arial" w:cs="Arial"/>
                              <w:color w:val="000000"/>
                              <w:sz w:val="18"/>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E2B993B" id="_x0000_t202" coordsize="21600,21600" o:spt="202" path="m,l,21600r21600,l21600,xe">
              <v:stroke joinstyle="miter"/>
              <v:path gradientshapeok="t" o:connecttype="rect"/>
            </v:shapetype>
            <v:shape id="MSIPCM0e864a71b896c633b89ea2ee" o:spid="_x0000_s1026" type="#_x0000_t202" alt="{&quot;HashCode&quot;:-35039338,&quot;Height&quot;:841.0,&quot;Width&quot;:595.0,&quot;Placement&quot;:&quot;Footer&quot;,&quot;Index&quot;:&quot;Primary&quot;,&quot;Section&quot;:1,&quot;Top&quot;:0.0,&quot;Left&quot;:0.0}" style="position:absolute;left:0;text-align:left;margin-left:0;margin-top:807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8U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" o:allowincell="f" filled="f" stroked="f" strokeweight=".5pt">
              <v:textbox inset=",0,,0">
                <w:txbxContent>
                  <w:p w14:paraId="03EB42D3" w14:textId="4BD52F7E" w:rsidR="0013521F" w:rsidRPr="0013521F" w:rsidRDefault="0013521F" w:rsidP="0013521F">
                    <w:pPr>
                      <w:spacing w:after="0"/>
                      <w:jc w:val="center"/>
                      <w:rPr>
                        <w:rFonts w:ascii="Arial" w:hAnsi="Arial" w:cs="Arial"/>
                        <w:color w:val="000000"/>
                        <w:sz w:val="18"/>
                      </w:rPr>
                    </w:pPr>
                  </w:p>
                </w:txbxContent>
              </v:textbox>
              <w10:wrap anchorx="page" anchory="page"/>
            </v:shape>
          </w:pict>
        </mc:Fallback>
      </mc:AlternateContent>
    </w:r>
    <w:sdt>
      <w:sdtPr>
        <w:id w:val="-172040668"/>
        <w:docPartObj>
          <w:docPartGallery w:val="Page Numbers (Bottom of Page)"/>
          <w:docPartUnique/>
        </w:docPartObj>
      </w:sdtPr>
      <w:sdtEndPr/>
      <w:sdtContent>
        <w:r w:rsidR="002D53E7">
          <w:fldChar w:fldCharType="begin"/>
        </w:r>
        <w:r w:rsidR="002D53E7">
          <w:instrText>PAGE   \* MERGEFORMAT</w:instrText>
        </w:r>
        <w:r w:rsidR="002D53E7">
          <w:fldChar w:fldCharType="separate"/>
        </w:r>
        <w:r w:rsidR="002D53E7">
          <w:t>2</w:t>
        </w:r>
        <w:r w:rsidR="002D53E7">
          <w:fldChar w:fldCharType="end"/>
        </w:r>
      </w:sdtContent>
    </w:sdt>
  </w:p>
  <w:p w14:paraId="17E0A55A" w14:textId="77777777" w:rsidR="002D53E7" w:rsidRDefault="002D53E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EF15" w14:textId="77777777" w:rsidR="003942D3" w:rsidRDefault="003942D3" w:rsidP="00FF76AB">
      <w:pPr>
        <w:spacing w:after="0" w:line="240" w:lineRule="auto"/>
      </w:pPr>
      <w:r>
        <w:separator/>
      </w:r>
    </w:p>
  </w:footnote>
  <w:footnote w:type="continuationSeparator" w:id="0">
    <w:p w14:paraId="1E2BAB80" w14:textId="77777777" w:rsidR="003942D3" w:rsidRDefault="003942D3" w:rsidP="00FF76AB">
      <w:pPr>
        <w:spacing w:after="0" w:line="240" w:lineRule="auto"/>
      </w:pPr>
      <w:r>
        <w:continuationSeparator/>
      </w:r>
    </w:p>
  </w:footnote>
  <w:footnote w:id="1">
    <w:p w14:paraId="5D6A8394" w14:textId="0EC8087F" w:rsidR="0056248B" w:rsidRDefault="0056248B">
      <w:pPr>
        <w:pStyle w:val="Voetnoottekst"/>
      </w:pPr>
      <w:r>
        <w:rPr>
          <w:rStyle w:val="Voetnootmarkering"/>
        </w:rPr>
        <w:footnoteRef/>
      </w:r>
      <w:r>
        <w:t xml:space="preserve"> Uitzondering hierop zijn de attributen die onderdeel zijn van de entiteit ‘Zaak’. Een gemeen</w:t>
      </w:r>
      <w:r w:rsidR="002C643D">
        <w:t>t</w:t>
      </w:r>
      <w:r>
        <w:t>e hoeft niet zaakgericht te werken. Daarnaast kan een Zaak op een later moment in het proces worden aangemaakt (bijvoorbeeld na het versturen van de Aanvraag gegevens).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0388" w14:textId="3E241CCB" w:rsidR="00FF76AB" w:rsidRDefault="00FF76AB" w:rsidP="00FF76AB">
    <w:pPr>
      <w:pStyle w:val="Koptekst"/>
      <w:jc w:val="right"/>
    </w:pPr>
    <w:r>
      <w:rPr>
        <w:noProof/>
      </w:rPr>
      <w:drawing>
        <wp:inline distT="0" distB="0" distL="0" distR="0" wp14:anchorId="2967707C" wp14:editId="00531899">
          <wp:extent cx="1738322" cy="992526"/>
          <wp:effectExtent l="0" t="0" r="0" b="0"/>
          <wp:docPr id="11" name="Afbeelding 11" descr="C:\Users\Marc\AppData\Local\Microsoft\Windows\Temporary Internet Files\Content.IE5\U2UMQB4U\VNG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AppData\Local\Microsoft\Windows\Temporary Internet Files\Content.IE5\U2UMQB4U\VNG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8322" cy="992526"/>
                  </a:xfrm>
                  <a:prstGeom prst="rect">
                    <a:avLst/>
                  </a:prstGeom>
                  <a:noFill/>
                  <a:ln>
                    <a:noFill/>
                  </a:ln>
                </pic:spPr>
              </pic:pic>
            </a:graphicData>
          </a:graphic>
        </wp:inline>
      </w:drawing>
    </w:r>
  </w:p>
  <w:p w14:paraId="5CFC7D7D" w14:textId="77777777" w:rsidR="00FF76AB" w:rsidRDefault="00FF76A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18C8"/>
    <w:multiLevelType w:val="hybridMultilevel"/>
    <w:tmpl w:val="B5726E44"/>
    <w:lvl w:ilvl="0" w:tplc="6A1E8B3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3B1743"/>
    <w:multiLevelType w:val="hybridMultilevel"/>
    <w:tmpl w:val="3C700D20"/>
    <w:lvl w:ilvl="0" w:tplc="A8F693CE">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DF22A82"/>
    <w:multiLevelType w:val="hybridMultilevel"/>
    <w:tmpl w:val="2C2E2FFA"/>
    <w:lvl w:ilvl="0" w:tplc="6A1E8B3E">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41777CA"/>
    <w:multiLevelType w:val="hybridMultilevel"/>
    <w:tmpl w:val="95988B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9A15961"/>
    <w:multiLevelType w:val="hybridMultilevel"/>
    <w:tmpl w:val="90CC618A"/>
    <w:lvl w:ilvl="0" w:tplc="5B1CA6B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29829B0"/>
    <w:multiLevelType w:val="hybridMultilevel"/>
    <w:tmpl w:val="1DF6BB88"/>
    <w:lvl w:ilvl="0" w:tplc="D51AEB64">
      <w:start w:val="1"/>
      <w:numFmt w:val="bullet"/>
      <w:lvlText w:val="-"/>
      <w:lvlJc w:val="left"/>
      <w:pPr>
        <w:ind w:left="1080" w:hanging="360"/>
      </w:pPr>
      <w:rPr>
        <w:rFonts w:ascii="Verdana" w:eastAsia="Calibri" w:hAnsi="Verdana" w:cs="Times New Roman"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6" w15:restartNumberingAfterBreak="0">
    <w:nsid w:val="6B3523E9"/>
    <w:multiLevelType w:val="hybridMultilevel"/>
    <w:tmpl w:val="74A096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AD75827"/>
    <w:multiLevelType w:val="hybridMultilevel"/>
    <w:tmpl w:val="F1DC2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C616A1A"/>
    <w:multiLevelType w:val="hybridMultilevel"/>
    <w:tmpl w:val="AD0E72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45882681">
    <w:abstractNumId w:val="4"/>
  </w:num>
  <w:num w:numId="2" w16cid:durableId="1329361489">
    <w:abstractNumId w:val="2"/>
  </w:num>
  <w:num w:numId="3" w16cid:durableId="606354239">
    <w:abstractNumId w:val="6"/>
  </w:num>
  <w:num w:numId="4" w16cid:durableId="733431132">
    <w:abstractNumId w:val="8"/>
  </w:num>
  <w:num w:numId="5" w16cid:durableId="60639440">
    <w:abstractNumId w:val="7"/>
  </w:num>
  <w:num w:numId="6" w16cid:durableId="194080494">
    <w:abstractNumId w:val="5"/>
  </w:num>
  <w:num w:numId="7" w16cid:durableId="1079912357">
    <w:abstractNumId w:val="0"/>
  </w:num>
  <w:num w:numId="8" w16cid:durableId="1853378639">
    <w:abstractNumId w:val="1"/>
  </w:num>
  <w:num w:numId="9" w16cid:durableId="1487937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9C"/>
    <w:rsid w:val="0000011D"/>
    <w:rsid w:val="00007C2A"/>
    <w:rsid w:val="00014529"/>
    <w:rsid w:val="00023485"/>
    <w:rsid w:val="0003247E"/>
    <w:rsid w:val="00033888"/>
    <w:rsid w:val="00040732"/>
    <w:rsid w:val="00052CCC"/>
    <w:rsid w:val="00053E85"/>
    <w:rsid w:val="00063278"/>
    <w:rsid w:val="00072148"/>
    <w:rsid w:val="00082579"/>
    <w:rsid w:val="0008515C"/>
    <w:rsid w:val="00094BB8"/>
    <w:rsid w:val="000970E4"/>
    <w:rsid w:val="000A287A"/>
    <w:rsid w:val="000B204F"/>
    <w:rsid w:val="000C06FC"/>
    <w:rsid w:val="000D6A86"/>
    <w:rsid w:val="000E4D0C"/>
    <w:rsid w:val="000F073D"/>
    <w:rsid w:val="000F36C7"/>
    <w:rsid w:val="000F5A57"/>
    <w:rsid w:val="00102E8A"/>
    <w:rsid w:val="001037F0"/>
    <w:rsid w:val="00106FEF"/>
    <w:rsid w:val="001103E8"/>
    <w:rsid w:val="001130C3"/>
    <w:rsid w:val="001142EE"/>
    <w:rsid w:val="00115413"/>
    <w:rsid w:val="001157FA"/>
    <w:rsid w:val="001213D8"/>
    <w:rsid w:val="00122204"/>
    <w:rsid w:val="001238D5"/>
    <w:rsid w:val="0012495C"/>
    <w:rsid w:val="00131439"/>
    <w:rsid w:val="0013521F"/>
    <w:rsid w:val="00137492"/>
    <w:rsid w:val="0014121F"/>
    <w:rsid w:val="001468F4"/>
    <w:rsid w:val="001506A0"/>
    <w:rsid w:val="00151943"/>
    <w:rsid w:val="0015293C"/>
    <w:rsid w:val="001543A5"/>
    <w:rsid w:val="00166E65"/>
    <w:rsid w:val="00167381"/>
    <w:rsid w:val="00180069"/>
    <w:rsid w:val="00184953"/>
    <w:rsid w:val="00194582"/>
    <w:rsid w:val="001A3F74"/>
    <w:rsid w:val="001A3FA8"/>
    <w:rsid w:val="001B5B5C"/>
    <w:rsid w:val="001B5D92"/>
    <w:rsid w:val="001C6D16"/>
    <w:rsid w:val="001C7B4B"/>
    <w:rsid w:val="001D499C"/>
    <w:rsid w:val="001D7BC8"/>
    <w:rsid w:val="001E3AEB"/>
    <w:rsid w:val="001E6AD6"/>
    <w:rsid w:val="001E6DD0"/>
    <w:rsid w:val="001E7ADD"/>
    <w:rsid w:val="00201852"/>
    <w:rsid w:val="002113D0"/>
    <w:rsid w:val="002130D8"/>
    <w:rsid w:val="002142F3"/>
    <w:rsid w:val="00214354"/>
    <w:rsid w:val="00214F07"/>
    <w:rsid w:val="00215E1B"/>
    <w:rsid w:val="00222656"/>
    <w:rsid w:val="00222885"/>
    <w:rsid w:val="00233882"/>
    <w:rsid w:val="002366CA"/>
    <w:rsid w:val="00243A56"/>
    <w:rsid w:val="00246B8F"/>
    <w:rsid w:val="00255F32"/>
    <w:rsid w:val="0025625A"/>
    <w:rsid w:val="00261E8C"/>
    <w:rsid w:val="00265500"/>
    <w:rsid w:val="00266208"/>
    <w:rsid w:val="00271799"/>
    <w:rsid w:val="00275939"/>
    <w:rsid w:val="00281180"/>
    <w:rsid w:val="0028326D"/>
    <w:rsid w:val="00283302"/>
    <w:rsid w:val="0029164F"/>
    <w:rsid w:val="00292ED4"/>
    <w:rsid w:val="00297747"/>
    <w:rsid w:val="002A0B92"/>
    <w:rsid w:val="002A4A51"/>
    <w:rsid w:val="002C3E19"/>
    <w:rsid w:val="002C643D"/>
    <w:rsid w:val="002D49A7"/>
    <w:rsid w:val="002D51C3"/>
    <w:rsid w:val="002D53E7"/>
    <w:rsid w:val="002D7FFD"/>
    <w:rsid w:val="002E26FF"/>
    <w:rsid w:val="002E3CFB"/>
    <w:rsid w:val="002F3F44"/>
    <w:rsid w:val="002F6838"/>
    <w:rsid w:val="00301E9B"/>
    <w:rsid w:val="003050FB"/>
    <w:rsid w:val="0030548A"/>
    <w:rsid w:val="0032347E"/>
    <w:rsid w:val="00330323"/>
    <w:rsid w:val="00332DAE"/>
    <w:rsid w:val="003347D3"/>
    <w:rsid w:val="0034532F"/>
    <w:rsid w:val="00370614"/>
    <w:rsid w:val="00374FEE"/>
    <w:rsid w:val="00375F7C"/>
    <w:rsid w:val="00382572"/>
    <w:rsid w:val="003862B1"/>
    <w:rsid w:val="00386819"/>
    <w:rsid w:val="00391F00"/>
    <w:rsid w:val="00393995"/>
    <w:rsid w:val="003942D3"/>
    <w:rsid w:val="003A0770"/>
    <w:rsid w:val="003B1F1D"/>
    <w:rsid w:val="003B1F65"/>
    <w:rsid w:val="003B35B8"/>
    <w:rsid w:val="003C65CB"/>
    <w:rsid w:val="003D1A08"/>
    <w:rsid w:val="003E750D"/>
    <w:rsid w:val="00412BFF"/>
    <w:rsid w:val="00413970"/>
    <w:rsid w:val="00425909"/>
    <w:rsid w:val="00425DBF"/>
    <w:rsid w:val="004264D6"/>
    <w:rsid w:val="00432A9E"/>
    <w:rsid w:val="0043528D"/>
    <w:rsid w:val="00437641"/>
    <w:rsid w:val="00445F69"/>
    <w:rsid w:val="00446170"/>
    <w:rsid w:val="00451E5E"/>
    <w:rsid w:val="00454F91"/>
    <w:rsid w:val="0047157A"/>
    <w:rsid w:val="00472205"/>
    <w:rsid w:val="0047235D"/>
    <w:rsid w:val="004741A6"/>
    <w:rsid w:val="00476063"/>
    <w:rsid w:val="00477401"/>
    <w:rsid w:val="00485F86"/>
    <w:rsid w:val="00492F9C"/>
    <w:rsid w:val="004A4081"/>
    <w:rsid w:val="004B0DD5"/>
    <w:rsid w:val="004B27F1"/>
    <w:rsid w:val="004B554F"/>
    <w:rsid w:val="004B74E7"/>
    <w:rsid w:val="004C5630"/>
    <w:rsid w:val="004C6E89"/>
    <w:rsid w:val="004C7C35"/>
    <w:rsid w:val="004E0094"/>
    <w:rsid w:val="004E0FBD"/>
    <w:rsid w:val="004E67DA"/>
    <w:rsid w:val="004E7740"/>
    <w:rsid w:val="004F38D0"/>
    <w:rsid w:val="00501AAA"/>
    <w:rsid w:val="00516A97"/>
    <w:rsid w:val="00521581"/>
    <w:rsid w:val="0052578C"/>
    <w:rsid w:val="00525971"/>
    <w:rsid w:val="00530A55"/>
    <w:rsid w:val="0053501F"/>
    <w:rsid w:val="0054467F"/>
    <w:rsid w:val="00562222"/>
    <w:rsid w:val="0056248B"/>
    <w:rsid w:val="00565757"/>
    <w:rsid w:val="005758EE"/>
    <w:rsid w:val="00576116"/>
    <w:rsid w:val="00585256"/>
    <w:rsid w:val="00586049"/>
    <w:rsid w:val="005872BB"/>
    <w:rsid w:val="00587B04"/>
    <w:rsid w:val="005923C5"/>
    <w:rsid w:val="005B14CD"/>
    <w:rsid w:val="005B54E8"/>
    <w:rsid w:val="005B553F"/>
    <w:rsid w:val="005C1DC3"/>
    <w:rsid w:val="005C3236"/>
    <w:rsid w:val="005C5712"/>
    <w:rsid w:val="005C69F7"/>
    <w:rsid w:val="005E333C"/>
    <w:rsid w:val="005F7191"/>
    <w:rsid w:val="006073E4"/>
    <w:rsid w:val="00607576"/>
    <w:rsid w:val="00617BE3"/>
    <w:rsid w:val="00622AD8"/>
    <w:rsid w:val="00623055"/>
    <w:rsid w:val="006308DB"/>
    <w:rsid w:val="00633C6D"/>
    <w:rsid w:val="00643453"/>
    <w:rsid w:val="00643CB9"/>
    <w:rsid w:val="00647320"/>
    <w:rsid w:val="00652A42"/>
    <w:rsid w:val="006531E3"/>
    <w:rsid w:val="00660AC1"/>
    <w:rsid w:val="006665BB"/>
    <w:rsid w:val="0066736E"/>
    <w:rsid w:val="00667B14"/>
    <w:rsid w:val="00670BF2"/>
    <w:rsid w:val="00676194"/>
    <w:rsid w:val="00676F74"/>
    <w:rsid w:val="0068027C"/>
    <w:rsid w:val="00684D1C"/>
    <w:rsid w:val="0069035C"/>
    <w:rsid w:val="00697C8E"/>
    <w:rsid w:val="006B5E99"/>
    <w:rsid w:val="006B7C2B"/>
    <w:rsid w:val="006C07B8"/>
    <w:rsid w:val="006C3B8A"/>
    <w:rsid w:val="006D4B95"/>
    <w:rsid w:val="006E173D"/>
    <w:rsid w:val="006E304A"/>
    <w:rsid w:val="006E499D"/>
    <w:rsid w:val="006F0758"/>
    <w:rsid w:val="006F15EA"/>
    <w:rsid w:val="006F6443"/>
    <w:rsid w:val="007005CC"/>
    <w:rsid w:val="007045BE"/>
    <w:rsid w:val="00714C82"/>
    <w:rsid w:val="007230F2"/>
    <w:rsid w:val="00727E91"/>
    <w:rsid w:val="0073378F"/>
    <w:rsid w:val="007378E3"/>
    <w:rsid w:val="00742CD2"/>
    <w:rsid w:val="00745A1E"/>
    <w:rsid w:val="00745B77"/>
    <w:rsid w:val="0076369D"/>
    <w:rsid w:val="00767A35"/>
    <w:rsid w:val="00771E31"/>
    <w:rsid w:val="0079351B"/>
    <w:rsid w:val="00793879"/>
    <w:rsid w:val="00793D9E"/>
    <w:rsid w:val="007965EF"/>
    <w:rsid w:val="00796BDC"/>
    <w:rsid w:val="007A7066"/>
    <w:rsid w:val="007B6201"/>
    <w:rsid w:val="007D56F8"/>
    <w:rsid w:val="007F5367"/>
    <w:rsid w:val="007F67ED"/>
    <w:rsid w:val="007F7DBB"/>
    <w:rsid w:val="007F7DDB"/>
    <w:rsid w:val="00804099"/>
    <w:rsid w:val="00811116"/>
    <w:rsid w:val="008144FD"/>
    <w:rsid w:val="00826118"/>
    <w:rsid w:val="00835C00"/>
    <w:rsid w:val="00835D3A"/>
    <w:rsid w:val="00840213"/>
    <w:rsid w:val="00840497"/>
    <w:rsid w:val="00840CC4"/>
    <w:rsid w:val="00846D10"/>
    <w:rsid w:val="008617DA"/>
    <w:rsid w:val="00862068"/>
    <w:rsid w:val="00865532"/>
    <w:rsid w:val="00867501"/>
    <w:rsid w:val="00874667"/>
    <w:rsid w:val="00876E43"/>
    <w:rsid w:val="00880FD8"/>
    <w:rsid w:val="00881EE9"/>
    <w:rsid w:val="00894933"/>
    <w:rsid w:val="008A090E"/>
    <w:rsid w:val="008A0FF7"/>
    <w:rsid w:val="008A211D"/>
    <w:rsid w:val="008A2940"/>
    <w:rsid w:val="008A490B"/>
    <w:rsid w:val="008A5971"/>
    <w:rsid w:val="008C23E0"/>
    <w:rsid w:val="008E6708"/>
    <w:rsid w:val="008F162B"/>
    <w:rsid w:val="008F1E83"/>
    <w:rsid w:val="00900D48"/>
    <w:rsid w:val="009029FB"/>
    <w:rsid w:val="00904623"/>
    <w:rsid w:val="00917948"/>
    <w:rsid w:val="00922EE5"/>
    <w:rsid w:val="00923914"/>
    <w:rsid w:val="00937C0A"/>
    <w:rsid w:val="00945388"/>
    <w:rsid w:val="00945744"/>
    <w:rsid w:val="00953E62"/>
    <w:rsid w:val="00957FBB"/>
    <w:rsid w:val="0096669F"/>
    <w:rsid w:val="00967BEC"/>
    <w:rsid w:val="0097779E"/>
    <w:rsid w:val="00982504"/>
    <w:rsid w:val="009840D6"/>
    <w:rsid w:val="00987150"/>
    <w:rsid w:val="00991BAC"/>
    <w:rsid w:val="00992BE4"/>
    <w:rsid w:val="009A7BB5"/>
    <w:rsid w:val="009A7F28"/>
    <w:rsid w:val="009B2608"/>
    <w:rsid w:val="009C08F4"/>
    <w:rsid w:val="009D385B"/>
    <w:rsid w:val="009D7B3E"/>
    <w:rsid w:val="009E1D80"/>
    <w:rsid w:val="009E27FF"/>
    <w:rsid w:val="009E6074"/>
    <w:rsid w:val="009F5A14"/>
    <w:rsid w:val="00A104E4"/>
    <w:rsid w:val="00A24875"/>
    <w:rsid w:val="00A25BCF"/>
    <w:rsid w:val="00A35D1D"/>
    <w:rsid w:val="00A424E4"/>
    <w:rsid w:val="00A4514D"/>
    <w:rsid w:val="00A50ECD"/>
    <w:rsid w:val="00A51E02"/>
    <w:rsid w:val="00A5453B"/>
    <w:rsid w:val="00A735B9"/>
    <w:rsid w:val="00A774BF"/>
    <w:rsid w:val="00A81134"/>
    <w:rsid w:val="00A86491"/>
    <w:rsid w:val="00A93259"/>
    <w:rsid w:val="00AB206D"/>
    <w:rsid w:val="00AB2127"/>
    <w:rsid w:val="00AB2D9A"/>
    <w:rsid w:val="00AB32D8"/>
    <w:rsid w:val="00AB7854"/>
    <w:rsid w:val="00AC3309"/>
    <w:rsid w:val="00AC65C3"/>
    <w:rsid w:val="00AD27EF"/>
    <w:rsid w:val="00AD3EF5"/>
    <w:rsid w:val="00AF6498"/>
    <w:rsid w:val="00B05417"/>
    <w:rsid w:val="00B06005"/>
    <w:rsid w:val="00B117FC"/>
    <w:rsid w:val="00B14EF0"/>
    <w:rsid w:val="00B210ED"/>
    <w:rsid w:val="00B27BA1"/>
    <w:rsid w:val="00B36C07"/>
    <w:rsid w:val="00B4306C"/>
    <w:rsid w:val="00B43748"/>
    <w:rsid w:val="00B4602D"/>
    <w:rsid w:val="00B55F64"/>
    <w:rsid w:val="00B575E9"/>
    <w:rsid w:val="00B6633B"/>
    <w:rsid w:val="00B667A8"/>
    <w:rsid w:val="00B733DA"/>
    <w:rsid w:val="00B746A2"/>
    <w:rsid w:val="00B75142"/>
    <w:rsid w:val="00B76271"/>
    <w:rsid w:val="00B76A4C"/>
    <w:rsid w:val="00B92850"/>
    <w:rsid w:val="00B970F0"/>
    <w:rsid w:val="00BA03D0"/>
    <w:rsid w:val="00BA351B"/>
    <w:rsid w:val="00BA3AC7"/>
    <w:rsid w:val="00BB4A61"/>
    <w:rsid w:val="00BC2394"/>
    <w:rsid w:val="00BC338E"/>
    <w:rsid w:val="00BC421E"/>
    <w:rsid w:val="00BC5B71"/>
    <w:rsid w:val="00BD5DB6"/>
    <w:rsid w:val="00BE3329"/>
    <w:rsid w:val="00BE75F6"/>
    <w:rsid w:val="00BF7560"/>
    <w:rsid w:val="00C0737B"/>
    <w:rsid w:val="00C12DE9"/>
    <w:rsid w:val="00C13807"/>
    <w:rsid w:val="00C138C1"/>
    <w:rsid w:val="00C1594E"/>
    <w:rsid w:val="00C16695"/>
    <w:rsid w:val="00C16C0E"/>
    <w:rsid w:val="00C23C1C"/>
    <w:rsid w:val="00C358C5"/>
    <w:rsid w:val="00C424C0"/>
    <w:rsid w:val="00C440AD"/>
    <w:rsid w:val="00C47C75"/>
    <w:rsid w:val="00C55D27"/>
    <w:rsid w:val="00C606FD"/>
    <w:rsid w:val="00C70E81"/>
    <w:rsid w:val="00C7323A"/>
    <w:rsid w:val="00C76F14"/>
    <w:rsid w:val="00C77141"/>
    <w:rsid w:val="00C80279"/>
    <w:rsid w:val="00C8720F"/>
    <w:rsid w:val="00C8793F"/>
    <w:rsid w:val="00C97D92"/>
    <w:rsid w:val="00CA2142"/>
    <w:rsid w:val="00CA2220"/>
    <w:rsid w:val="00CA41D0"/>
    <w:rsid w:val="00CA657F"/>
    <w:rsid w:val="00CA77EF"/>
    <w:rsid w:val="00CC765F"/>
    <w:rsid w:val="00CD659C"/>
    <w:rsid w:val="00CE1981"/>
    <w:rsid w:val="00CE1D33"/>
    <w:rsid w:val="00CE4CA3"/>
    <w:rsid w:val="00D00E77"/>
    <w:rsid w:val="00D04398"/>
    <w:rsid w:val="00D05333"/>
    <w:rsid w:val="00D057FD"/>
    <w:rsid w:val="00D13CEB"/>
    <w:rsid w:val="00D1764E"/>
    <w:rsid w:val="00D210C7"/>
    <w:rsid w:val="00D2114F"/>
    <w:rsid w:val="00D21F40"/>
    <w:rsid w:val="00D22341"/>
    <w:rsid w:val="00D2338B"/>
    <w:rsid w:val="00D337D5"/>
    <w:rsid w:val="00D37774"/>
    <w:rsid w:val="00D41319"/>
    <w:rsid w:val="00D42A27"/>
    <w:rsid w:val="00D56E8C"/>
    <w:rsid w:val="00D60A9A"/>
    <w:rsid w:val="00D74082"/>
    <w:rsid w:val="00D85A4C"/>
    <w:rsid w:val="00DB5D77"/>
    <w:rsid w:val="00DB5F05"/>
    <w:rsid w:val="00DC40DB"/>
    <w:rsid w:val="00DC6743"/>
    <w:rsid w:val="00DE110A"/>
    <w:rsid w:val="00DE111E"/>
    <w:rsid w:val="00DE6735"/>
    <w:rsid w:val="00DF0B59"/>
    <w:rsid w:val="00E00EAD"/>
    <w:rsid w:val="00E024C9"/>
    <w:rsid w:val="00E05D0C"/>
    <w:rsid w:val="00E10130"/>
    <w:rsid w:val="00E10B6C"/>
    <w:rsid w:val="00E11845"/>
    <w:rsid w:val="00E1483C"/>
    <w:rsid w:val="00E250F1"/>
    <w:rsid w:val="00E30CBE"/>
    <w:rsid w:val="00E3428B"/>
    <w:rsid w:val="00E441A6"/>
    <w:rsid w:val="00E446DA"/>
    <w:rsid w:val="00E44C2D"/>
    <w:rsid w:val="00E4579E"/>
    <w:rsid w:val="00E478AD"/>
    <w:rsid w:val="00E521BC"/>
    <w:rsid w:val="00E563CD"/>
    <w:rsid w:val="00E61253"/>
    <w:rsid w:val="00E65F82"/>
    <w:rsid w:val="00E678A7"/>
    <w:rsid w:val="00E7024A"/>
    <w:rsid w:val="00E74B68"/>
    <w:rsid w:val="00E751C1"/>
    <w:rsid w:val="00E768AC"/>
    <w:rsid w:val="00E771EA"/>
    <w:rsid w:val="00E83B30"/>
    <w:rsid w:val="00E9215B"/>
    <w:rsid w:val="00E93F08"/>
    <w:rsid w:val="00EA1C10"/>
    <w:rsid w:val="00EA2514"/>
    <w:rsid w:val="00EA2897"/>
    <w:rsid w:val="00EA4FD4"/>
    <w:rsid w:val="00EA6FAC"/>
    <w:rsid w:val="00EB2127"/>
    <w:rsid w:val="00ED1542"/>
    <w:rsid w:val="00ED2B90"/>
    <w:rsid w:val="00EF3DEB"/>
    <w:rsid w:val="00EF7C52"/>
    <w:rsid w:val="00F008EB"/>
    <w:rsid w:val="00F07217"/>
    <w:rsid w:val="00F0723C"/>
    <w:rsid w:val="00F0781B"/>
    <w:rsid w:val="00F1071A"/>
    <w:rsid w:val="00F12E27"/>
    <w:rsid w:val="00F27C1B"/>
    <w:rsid w:val="00F37545"/>
    <w:rsid w:val="00F54EC6"/>
    <w:rsid w:val="00F5556C"/>
    <w:rsid w:val="00F63C91"/>
    <w:rsid w:val="00F64253"/>
    <w:rsid w:val="00F65A27"/>
    <w:rsid w:val="00F66AF9"/>
    <w:rsid w:val="00F67335"/>
    <w:rsid w:val="00F77F66"/>
    <w:rsid w:val="00F80F1A"/>
    <w:rsid w:val="00FB0393"/>
    <w:rsid w:val="00FB0E8D"/>
    <w:rsid w:val="00FD7EAF"/>
    <w:rsid w:val="00FE2F43"/>
    <w:rsid w:val="00FF65D9"/>
    <w:rsid w:val="00FF76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228A3"/>
  <w15:docId w15:val="{6A8574E1-4BC2-4239-80BC-AE01A0E7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92F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492F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92F9C"/>
    <w:pPr>
      <w:spacing w:after="0" w:line="240" w:lineRule="auto"/>
    </w:pPr>
  </w:style>
  <w:style w:type="character" w:customStyle="1" w:styleId="Kop1Char">
    <w:name w:val="Kop 1 Char"/>
    <w:basedOn w:val="Standaardalinea-lettertype"/>
    <w:link w:val="Kop1"/>
    <w:uiPriority w:val="9"/>
    <w:rsid w:val="00492F9C"/>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492F9C"/>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167381"/>
    <w:pPr>
      <w:ind w:left="720"/>
      <w:contextualSpacing/>
    </w:pPr>
  </w:style>
  <w:style w:type="character" w:styleId="Verwijzingopmerking">
    <w:name w:val="annotation reference"/>
    <w:basedOn w:val="Standaardalinea-lettertype"/>
    <w:uiPriority w:val="99"/>
    <w:semiHidden/>
    <w:unhideWhenUsed/>
    <w:rsid w:val="00292ED4"/>
    <w:rPr>
      <w:sz w:val="16"/>
      <w:szCs w:val="16"/>
    </w:rPr>
  </w:style>
  <w:style w:type="paragraph" w:styleId="Tekstopmerking">
    <w:name w:val="annotation text"/>
    <w:basedOn w:val="Standaard"/>
    <w:link w:val="TekstopmerkingChar"/>
    <w:uiPriority w:val="99"/>
    <w:unhideWhenUsed/>
    <w:rsid w:val="00292ED4"/>
    <w:pPr>
      <w:spacing w:line="240" w:lineRule="auto"/>
    </w:pPr>
    <w:rPr>
      <w:sz w:val="20"/>
      <w:szCs w:val="20"/>
    </w:rPr>
  </w:style>
  <w:style w:type="character" w:customStyle="1" w:styleId="TekstopmerkingChar">
    <w:name w:val="Tekst opmerking Char"/>
    <w:basedOn w:val="Standaardalinea-lettertype"/>
    <w:link w:val="Tekstopmerking"/>
    <w:uiPriority w:val="99"/>
    <w:rsid w:val="00292ED4"/>
    <w:rPr>
      <w:sz w:val="20"/>
      <w:szCs w:val="20"/>
    </w:rPr>
  </w:style>
  <w:style w:type="paragraph" w:styleId="Onderwerpvanopmerking">
    <w:name w:val="annotation subject"/>
    <w:basedOn w:val="Tekstopmerking"/>
    <w:next w:val="Tekstopmerking"/>
    <w:link w:val="OnderwerpvanopmerkingChar"/>
    <w:uiPriority w:val="99"/>
    <w:semiHidden/>
    <w:unhideWhenUsed/>
    <w:rsid w:val="00292ED4"/>
    <w:rPr>
      <w:b/>
      <w:bCs/>
    </w:rPr>
  </w:style>
  <w:style w:type="character" w:customStyle="1" w:styleId="OnderwerpvanopmerkingChar">
    <w:name w:val="Onderwerp van opmerking Char"/>
    <w:basedOn w:val="TekstopmerkingChar"/>
    <w:link w:val="Onderwerpvanopmerking"/>
    <w:uiPriority w:val="99"/>
    <w:semiHidden/>
    <w:rsid w:val="00292ED4"/>
    <w:rPr>
      <w:b/>
      <w:bCs/>
      <w:sz w:val="20"/>
      <w:szCs w:val="20"/>
    </w:rPr>
  </w:style>
  <w:style w:type="character" w:styleId="Zwaar">
    <w:name w:val="Strong"/>
    <w:basedOn w:val="Standaardalinea-lettertype"/>
    <w:uiPriority w:val="22"/>
    <w:qFormat/>
    <w:rsid w:val="00A24875"/>
    <w:rPr>
      <w:b/>
      <w:bCs/>
    </w:rPr>
  </w:style>
  <w:style w:type="character" w:styleId="Hyperlink">
    <w:name w:val="Hyperlink"/>
    <w:basedOn w:val="Standaardalinea-lettertype"/>
    <w:uiPriority w:val="99"/>
    <w:unhideWhenUsed/>
    <w:rsid w:val="00DB5F05"/>
    <w:rPr>
      <w:color w:val="0563C1" w:themeColor="hyperlink"/>
      <w:u w:val="single"/>
    </w:rPr>
  </w:style>
  <w:style w:type="character" w:styleId="Onopgelostemelding">
    <w:name w:val="Unresolved Mention"/>
    <w:basedOn w:val="Standaardalinea-lettertype"/>
    <w:uiPriority w:val="99"/>
    <w:semiHidden/>
    <w:unhideWhenUsed/>
    <w:rsid w:val="00DB5F05"/>
    <w:rPr>
      <w:color w:val="605E5C"/>
      <w:shd w:val="clear" w:color="auto" w:fill="E1DFDD"/>
    </w:rPr>
  </w:style>
  <w:style w:type="table" w:styleId="Tabelraster">
    <w:name w:val="Table Grid"/>
    <w:basedOn w:val="Standaardtabel"/>
    <w:uiPriority w:val="39"/>
    <w:rsid w:val="009E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A51E02"/>
    <w:pPr>
      <w:spacing w:after="200" w:line="240" w:lineRule="auto"/>
    </w:pPr>
    <w:rPr>
      <w:i/>
      <w:iCs/>
      <w:color w:val="44546A" w:themeColor="text2"/>
      <w:sz w:val="18"/>
      <w:szCs w:val="18"/>
    </w:rPr>
  </w:style>
  <w:style w:type="character" w:styleId="GevolgdeHyperlink">
    <w:name w:val="FollowedHyperlink"/>
    <w:basedOn w:val="Standaardalinea-lettertype"/>
    <w:uiPriority w:val="99"/>
    <w:semiHidden/>
    <w:unhideWhenUsed/>
    <w:rsid w:val="00D05333"/>
    <w:rPr>
      <w:color w:val="954F72" w:themeColor="followedHyperlink"/>
      <w:u w:val="single"/>
    </w:rPr>
  </w:style>
  <w:style w:type="paragraph" w:styleId="Kopvaninhoudsopgave">
    <w:name w:val="TOC Heading"/>
    <w:basedOn w:val="Kop1"/>
    <w:next w:val="Standaard"/>
    <w:uiPriority w:val="39"/>
    <w:unhideWhenUsed/>
    <w:qFormat/>
    <w:rsid w:val="002E26FF"/>
    <w:pPr>
      <w:outlineLvl w:val="9"/>
    </w:pPr>
    <w:rPr>
      <w:lang w:eastAsia="nl-NL"/>
    </w:rPr>
  </w:style>
  <w:style w:type="paragraph" w:styleId="Inhopg1">
    <w:name w:val="toc 1"/>
    <w:basedOn w:val="Standaard"/>
    <w:next w:val="Standaard"/>
    <w:autoRedefine/>
    <w:uiPriority w:val="39"/>
    <w:unhideWhenUsed/>
    <w:rsid w:val="00874667"/>
    <w:pPr>
      <w:tabs>
        <w:tab w:val="right" w:leader="dot" w:pos="9062"/>
      </w:tabs>
      <w:spacing w:after="100"/>
    </w:pPr>
  </w:style>
  <w:style w:type="paragraph" w:styleId="Inhopg2">
    <w:name w:val="toc 2"/>
    <w:basedOn w:val="Standaard"/>
    <w:next w:val="Standaard"/>
    <w:autoRedefine/>
    <w:uiPriority w:val="39"/>
    <w:unhideWhenUsed/>
    <w:rsid w:val="002E26FF"/>
    <w:pPr>
      <w:spacing w:after="100"/>
      <w:ind w:left="220"/>
    </w:pPr>
  </w:style>
  <w:style w:type="paragraph" w:styleId="Revisie">
    <w:name w:val="Revision"/>
    <w:hidden/>
    <w:uiPriority w:val="99"/>
    <w:semiHidden/>
    <w:rsid w:val="007F67ED"/>
    <w:pPr>
      <w:spacing w:after="0" w:line="240" w:lineRule="auto"/>
    </w:pPr>
  </w:style>
  <w:style w:type="paragraph" w:customStyle="1" w:styleId="K14-Titeldocument">
    <w:name w:val="K14-Titel document"/>
    <w:rsid w:val="00F66AF9"/>
    <w:pPr>
      <w:spacing w:after="0" w:line="500" w:lineRule="exact"/>
    </w:pPr>
    <w:rPr>
      <w:rFonts w:ascii="Verdana" w:eastAsia="Calibri" w:hAnsi="Verdana" w:cs="Times New Roman"/>
      <w:b/>
      <w:caps/>
      <w:color w:val="003359"/>
      <w:sz w:val="48"/>
    </w:rPr>
  </w:style>
  <w:style w:type="paragraph" w:styleId="Koptekst">
    <w:name w:val="header"/>
    <w:basedOn w:val="Standaard"/>
    <w:link w:val="KoptekstChar"/>
    <w:uiPriority w:val="99"/>
    <w:unhideWhenUsed/>
    <w:rsid w:val="00FF76A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F76AB"/>
  </w:style>
  <w:style w:type="paragraph" w:styleId="Voettekst">
    <w:name w:val="footer"/>
    <w:basedOn w:val="Standaard"/>
    <w:link w:val="VoettekstChar"/>
    <w:uiPriority w:val="99"/>
    <w:unhideWhenUsed/>
    <w:rsid w:val="00FF76A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F76AB"/>
  </w:style>
  <w:style w:type="paragraph" w:styleId="Normaalweb">
    <w:name w:val="Normal (Web)"/>
    <w:basedOn w:val="Standaard"/>
    <w:uiPriority w:val="99"/>
    <w:semiHidden/>
    <w:unhideWhenUsed/>
    <w:rsid w:val="00B970F0"/>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Voetnoottekst">
    <w:name w:val="footnote text"/>
    <w:basedOn w:val="Standaard"/>
    <w:link w:val="VoetnoottekstChar"/>
    <w:uiPriority w:val="99"/>
    <w:semiHidden/>
    <w:unhideWhenUsed/>
    <w:rsid w:val="0056248B"/>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6248B"/>
    <w:rPr>
      <w:sz w:val="20"/>
      <w:szCs w:val="20"/>
    </w:rPr>
  </w:style>
  <w:style w:type="character" w:styleId="Voetnootmarkering">
    <w:name w:val="footnote reference"/>
    <w:basedOn w:val="Standaardalinea-lettertype"/>
    <w:uiPriority w:val="99"/>
    <w:semiHidden/>
    <w:unhideWhenUsed/>
    <w:rsid w:val="005624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023">
      <w:bodyDiv w:val="1"/>
      <w:marLeft w:val="0"/>
      <w:marRight w:val="0"/>
      <w:marTop w:val="0"/>
      <w:marBottom w:val="0"/>
      <w:divBdr>
        <w:top w:val="none" w:sz="0" w:space="0" w:color="auto"/>
        <w:left w:val="none" w:sz="0" w:space="0" w:color="auto"/>
        <w:bottom w:val="none" w:sz="0" w:space="0" w:color="auto"/>
        <w:right w:val="none" w:sz="0" w:space="0" w:color="auto"/>
      </w:divBdr>
    </w:div>
    <w:div w:id="891162779">
      <w:bodyDiv w:val="1"/>
      <w:marLeft w:val="0"/>
      <w:marRight w:val="0"/>
      <w:marTop w:val="0"/>
      <w:marBottom w:val="0"/>
      <w:divBdr>
        <w:top w:val="none" w:sz="0" w:space="0" w:color="auto"/>
        <w:left w:val="none" w:sz="0" w:space="0" w:color="auto"/>
        <w:bottom w:val="none" w:sz="0" w:space="0" w:color="auto"/>
        <w:right w:val="none" w:sz="0" w:space="0" w:color="auto"/>
      </w:divBdr>
    </w:div>
    <w:div w:id="1582524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ngr-gbi.gitlab.io/ontologie-inkomen-werkversie/" TargetMode="External"/><Relationship Id="rId18" Type="http://schemas.openxmlformats.org/officeDocument/2006/relationships/hyperlink" Target="https://www.gemmaonline.nl/index.php/GEMMA2/0.9/id-ed6eb5b8-b139-4857-bd5f-2018fd8adf22"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vng-realisatie.github.io/Ontologie-Inkomen/" TargetMode="External"/><Relationship Id="rId17" Type="http://schemas.openxmlformats.org/officeDocument/2006/relationships/hyperlink" Target="https://www.gemmaonline.nl/index.php/GEMMA2/0.9/id-5c9f683b-4454-4e3e-b93c-da50dfd6934a"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vng-realisatie.github.io/gemma-zaken/themas/achtergronddocumentatie/authenticatie-autorisati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vng-gbi/Levensonderhoud-aanvraag"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ng-realisatie.github.io/gemma-zaken/standaard/notificaties/inde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jwt.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6F868808CFA6469AF93DEAA866C594" ma:contentTypeVersion="13" ma:contentTypeDescription="Een nieuw document maken." ma:contentTypeScope="" ma:versionID="0233d618cce03e857dfb55d8ec91645d">
  <xsd:schema xmlns:xsd="http://www.w3.org/2001/XMLSchema" xmlns:xs="http://www.w3.org/2001/XMLSchema" xmlns:p="http://schemas.microsoft.com/office/2006/metadata/properties" xmlns:ns2="e8ee8e06-fbd3-42f5-820d-611970791b50" xmlns:ns3="e5134893-d08f-4344-80e3-a6394c57c515" targetNamespace="http://schemas.microsoft.com/office/2006/metadata/properties" ma:root="true" ma:fieldsID="6f2b07d9bab57f7a5d4fc7414b056519" ns2:_="" ns3:_="">
    <xsd:import namespace="e8ee8e06-fbd3-42f5-820d-611970791b50"/>
    <xsd:import namespace="e5134893-d08f-4344-80e3-a6394c57c51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e8e06-fbd3-42f5-820d-611970791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134893-d08f-4344-80e3-a6394c57c515"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E8A507-0776-441D-AB0C-9B8FDF7B938A}">
  <ds:schemaRefs>
    <ds:schemaRef ds:uri="http://schemas.openxmlformats.org/officeDocument/2006/bibliography"/>
  </ds:schemaRefs>
</ds:datastoreItem>
</file>

<file path=customXml/itemProps2.xml><?xml version="1.0" encoding="utf-8"?>
<ds:datastoreItem xmlns:ds="http://schemas.openxmlformats.org/officeDocument/2006/customXml" ds:itemID="{0027CD06-7DEE-4666-9B49-549508BB0165}">
  <ds:schemaRefs>
    <ds:schemaRef ds:uri="http://schemas.microsoft.com/sharepoint/v3/contenttype/forms"/>
  </ds:schemaRefs>
</ds:datastoreItem>
</file>

<file path=customXml/itemProps3.xml><?xml version="1.0" encoding="utf-8"?>
<ds:datastoreItem xmlns:ds="http://schemas.openxmlformats.org/officeDocument/2006/customXml" ds:itemID="{0E5A0C3D-8023-40F1-86A1-07BEB44719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BFF71D-756C-4E26-8673-805A12653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e8e06-fbd3-42f5-820d-611970791b50"/>
    <ds:schemaRef ds:uri="e5134893-d08f-4344-80e3-a6394c57c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2460</Words>
  <Characters>13535</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Brinkkemper</dc:creator>
  <cp:keywords/>
  <dc:description/>
  <cp:lastModifiedBy>Jan Brinkkemper</cp:lastModifiedBy>
  <cp:revision>2</cp:revision>
  <dcterms:created xsi:type="dcterms:W3CDTF">2025-06-18T14:37:00Z</dcterms:created>
  <dcterms:modified xsi:type="dcterms:W3CDTF">2025-06-18T14:37:00Z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0x010100396F868808CFA6469AF93DEAA866C594</vt:lpwstr>
  </property>
  <property fmtid="{D5CDD505-2E9C-101B-9397-08002B2CF9AE}" pid="3" name="MSIP_Label_8ec6f3c4-656f-44b6-be73-72350d231806_Enabled">
    <vt:lpwstr>true</vt:lpwstr>
  </property>
  <property fmtid="{D5CDD505-2E9C-101B-9397-08002B2CF9AE}" pid="4" name="MSIP_Label_8ec6f3c4-656f-44b6-be73-72350d231806_SetDate">
    <vt:lpwstr>2021-12-23T07:24:38Z</vt:lpwstr>
  </property>
  <property fmtid="{D5CDD505-2E9C-101B-9397-08002B2CF9AE}" pid="5" name="MSIP_Label_8ec6f3c4-656f-44b6-be73-72350d231806_Method">
    <vt:lpwstr>Privileged</vt:lpwstr>
  </property>
  <property fmtid="{D5CDD505-2E9C-101B-9397-08002B2CF9AE}" pid="6" name="MSIP_Label_8ec6f3c4-656f-44b6-be73-72350d231806_Name">
    <vt:lpwstr>8ec6f3c4-656f-44b6-be73-72350d231806</vt:lpwstr>
  </property>
  <property fmtid="{D5CDD505-2E9C-101B-9397-08002B2CF9AE}" pid="7" name="MSIP_Label_8ec6f3c4-656f-44b6-be73-72350d231806_SiteId">
    <vt:lpwstr>7e1792ae-4f1a-4ff7-b80b-57b69beb7168</vt:lpwstr>
  </property>
  <property fmtid="{D5CDD505-2E9C-101B-9397-08002B2CF9AE}" pid="8" name="MSIP_Label_8ec6f3c4-656f-44b6-be73-72350d231806_ActionId">
    <vt:lpwstr>170348d8-f44d-4579-afc3-6e9b71245280</vt:lpwstr>
  </property>
  <property fmtid="{D5CDD505-2E9C-101B-9397-08002B2CF9AE}" pid="9" name="MSIP_Label_8ec6f3c4-656f-44b6-be73-72350d231806_ContentBits">
    <vt:lpwstr>2</vt:lpwstr>
  </property>
</Properties>
</file>