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AB6" w:rsidRDefault="00413AB6">
      <w:pPr>
        <w:rPr>
          <w:b/>
          <w:sz w:val="36"/>
          <w:szCs w:val="36"/>
        </w:rPr>
      </w:pPr>
    </w:p>
    <w:p w:rsidR="009A312F" w:rsidRPr="0047148C" w:rsidRDefault="00CC4CFD">
      <w:pPr>
        <w:rPr>
          <w:b/>
          <w:sz w:val="36"/>
          <w:szCs w:val="36"/>
        </w:rPr>
      </w:pPr>
      <w:r w:rsidRPr="0047148C">
        <w:rPr>
          <w:b/>
          <w:sz w:val="36"/>
          <w:szCs w:val="36"/>
        </w:rPr>
        <w:t>Danh mục thiết bi trong hệ thống báo cháy</w:t>
      </w:r>
      <w:r w:rsidR="00E81C41" w:rsidRPr="0047148C">
        <w:rPr>
          <w:b/>
          <w:sz w:val="36"/>
          <w:szCs w:val="36"/>
        </w:rPr>
        <w:t xml:space="preserve"> đặt </w:t>
      </w:r>
      <w:r w:rsidR="0047148C">
        <w:rPr>
          <w:b/>
          <w:sz w:val="36"/>
          <w:szCs w:val="36"/>
        </w:rPr>
        <w:t>sản xuất</w:t>
      </w:r>
      <w:r w:rsidR="00E81C41" w:rsidRPr="0047148C">
        <w:rPr>
          <w:b/>
          <w:sz w:val="36"/>
          <w:szCs w:val="36"/>
        </w:rPr>
        <w:t xml:space="preserve"> O</w:t>
      </w:r>
      <w:r w:rsidR="00AC2A79">
        <w:rPr>
          <w:b/>
          <w:sz w:val="36"/>
          <w:szCs w:val="36"/>
        </w:rPr>
        <w:t>E</w:t>
      </w:r>
      <w:r w:rsidR="00E81C41" w:rsidRPr="0047148C">
        <w:rPr>
          <w:b/>
          <w:sz w:val="36"/>
          <w:szCs w:val="36"/>
        </w:rPr>
        <w:t>M</w:t>
      </w:r>
    </w:p>
    <w:p w:rsidR="00CC4CFD" w:rsidRDefault="00E81C41" w:rsidP="0047148C">
      <w:r>
        <w:t>(Nhãn hiệu</w:t>
      </w:r>
      <w:r w:rsidR="0047148C">
        <w:t>: VG</w:t>
      </w:r>
      <w:r w:rsidR="00413AB6">
        <w:t>a</w:t>
      </w:r>
      <w:r w:rsidR="0047148C">
        <w:t>FAS _ Home Edition</w:t>
      </w:r>
      <w:r>
        <w:t>, VG</w:t>
      </w:r>
      <w:r w:rsidR="00413AB6">
        <w:t>a</w:t>
      </w:r>
      <w:r>
        <w:t>FAS_Building Edition, VG</w:t>
      </w:r>
      <w:r w:rsidR="00413AB6">
        <w:t>a</w:t>
      </w:r>
      <w:r>
        <w:t>FAS_Industrial Edition, VG</w:t>
      </w:r>
      <w:r w:rsidR="00413AB6">
        <w:t>a</w:t>
      </w:r>
      <w:r>
        <w:t xml:space="preserve">FAS_Hospitality Edition, </w:t>
      </w:r>
      <w:r w:rsidR="0047148C">
        <w:t>VG</w:t>
      </w:r>
      <w:r w:rsidR="00413AB6">
        <w:t>a</w:t>
      </w:r>
      <w:r w:rsidR="0047148C">
        <w:t>FAS_Agriculture Edition</w:t>
      </w:r>
      <w:r>
        <w:t>)</w:t>
      </w:r>
      <w:r w:rsidR="0047148C">
        <w:t>.</w:t>
      </w:r>
    </w:p>
    <w:p w:rsidR="00894622" w:rsidRDefault="00894622" w:rsidP="0047148C"/>
    <w:p w:rsidR="00413AB6" w:rsidRDefault="00894622" w:rsidP="0047148C">
      <w:r>
        <w:rPr>
          <w:noProof/>
        </w:rPr>
        <w:drawing>
          <wp:inline distT="0" distB="0" distL="0" distR="0" wp14:anchorId="79A54A68" wp14:editId="552482C6">
            <wp:extent cx="2234706" cy="473603"/>
            <wp:effectExtent l="0" t="0" r="0" b="3175"/>
            <wp:docPr id="4" name="Picture 4" descr="C:\Users\MR958F~1.KHI\AppData\Local\Temp\SNAGHTMLebe49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R958F~1.KHI\AppData\Local\Temp\SNAGHTMLebe49c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37" cy="52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B9BDAB" wp14:editId="14AE3DDD">
            <wp:extent cx="2228850" cy="451714"/>
            <wp:effectExtent l="0" t="0" r="0" b="5715"/>
            <wp:docPr id="5" name="Picture 5" descr="C:\Users\MR958F~1.KHI\AppData\Local\Temp\SNAGHTMLefc48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R958F~1.KHI\AppData\Local\Temp\SNAGHTMLefc48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608" cy="473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66DD6" wp14:editId="64408CF9">
            <wp:extent cx="2275450" cy="464959"/>
            <wp:effectExtent l="0" t="0" r="0" b="0"/>
            <wp:docPr id="8" name="Picture 8" descr="C:\Users\MR958F~1.KHI\AppData\Local\Temp\SNAGHTMLf9cc2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R958F~1.KHI\AppData\Local\Temp\SNAGHTMLf9cc2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400" cy="489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D6B8AC" wp14:editId="2D776478">
            <wp:extent cx="2377327" cy="485775"/>
            <wp:effectExtent l="0" t="0" r="4445" b="0"/>
            <wp:docPr id="7" name="Picture 7" descr="C:\Users\MR958F~1.KHI\AppData\Local\Temp\SNAGHTMLf846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R958F~1.KHI\AppData\Local\Temp\SNAGHTMLf846e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666" cy="52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81684C" wp14:editId="358AF0B2">
            <wp:extent cx="2264231" cy="462667"/>
            <wp:effectExtent l="0" t="0" r="3175" b="0"/>
            <wp:docPr id="9" name="Picture 9" descr="C:\Users\MR958F~1.KHI\AppData\Local\Temp\SNAGHTMLfb41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R958F~1.KHI\AppData\Local\Temp\SNAGHTMLfb411b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440" cy="51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48C" w:rsidRDefault="0047148C" w:rsidP="0047148C"/>
    <w:tbl>
      <w:tblPr>
        <w:tblStyle w:val="TableGrid"/>
        <w:tblW w:w="13675" w:type="dxa"/>
        <w:tblInd w:w="-635" w:type="dxa"/>
        <w:tblLook w:val="04A0" w:firstRow="1" w:lastRow="0" w:firstColumn="1" w:lastColumn="0" w:noHBand="0" w:noVBand="1"/>
      </w:tblPr>
      <w:tblGrid>
        <w:gridCol w:w="672"/>
        <w:gridCol w:w="2194"/>
        <w:gridCol w:w="4321"/>
        <w:gridCol w:w="2179"/>
        <w:gridCol w:w="1751"/>
        <w:gridCol w:w="1262"/>
        <w:gridCol w:w="1296"/>
      </w:tblGrid>
      <w:tr w:rsidR="00894622" w:rsidTr="00894622">
        <w:tc>
          <w:tcPr>
            <w:tcW w:w="672" w:type="dxa"/>
          </w:tcPr>
          <w:p w:rsidR="00894622" w:rsidRDefault="00894622">
            <w:r>
              <w:t>STT</w:t>
            </w:r>
          </w:p>
        </w:tc>
        <w:tc>
          <w:tcPr>
            <w:tcW w:w="2194" w:type="dxa"/>
          </w:tcPr>
          <w:p w:rsidR="00894622" w:rsidRDefault="00894622">
            <w:r>
              <w:t>Tên sản phẩm</w:t>
            </w:r>
          </w:p>
        </w:tc>
        <w:tc>
          <w:tcPr>
            <w:tcW w:w="4321" w:type="dxa"/>
          </w:tcPr>
          <w:p w:rsidR="00894622" w:rsidRDefault="00894622">
            <w:r>
              <w:t>Yêu cầu kỹ thuật</w:t>
            </w:r>
          </w:p>
        </w:tc>
        <w:tc>
          <w:tcPr>
            <w:tcW w:w="2179" w:type="dxa"/>
          </w:tcPr>
          <w:p w:rsidR="00894622" w:rsidRDefault="00894622" w:rsidP="00413AB6">
            <w:r>
              <w:t>Yêu cầu mở rộng</w:t>
            </w:r>
          </w:p>
        </w:tc>
        <w:tc>
          <w:tcPr>
            <w:tcW w:w="1751" w:type="dxa"/>
          </w:tcPr>
          <w:p w:rsidR="00894622" w:rsidRDefault="00894622">
            <w:r>
              <w:t>Nhà máy sản xuất</w:t>
            </w:r>
          </w:p>
        </w:tc>
        <w:tc>
          <w:tcPr>
            <w:tcW w:w="1262" w:type="dxa"/>
          </w:tcPr>
          <w:p w:rsidR="00894622" w:rsidRDefault="00894622">
            <w:r>
              <w:t>Địa chỉ</w:t>
            </w:r>
          </w:p>
        </w:tc>
        <w:tc>
          <w:tcPr>
            <w:tcW w:w="1296" w:type="dxa"/>
          </w:tcPr>
          <w:p w:rsidR="00894622" w:rsidRDefault="00894622">
            <w:r>
              <w:t>Ghi chú</w:t>
            </w:r>
          </w:p>
        </w:tc>
      </w:tr>
      <w:tr w:rsidR="00894622" w:rsidTr="00894622">
        <w:tc>
          <w:tcPr>
            <w:tcW w:w="672" w:type="dxa"/>
          </w:tcPr>
          <w:p w:rsidR="00894622" w:rsidRDefault="00894622">
            <w:r>
              <w:t>1</w:t>
            </w:r>
          </w:p>
        </w:tc>
        <w:tc>
          <w:tcPr>
            <w:tcW w:w="2194" w:type="dxa"/>
          </w:tcPr>
          <w:p w:rsidR="00894622" w:rsidRDefault="00894622" w:rsidP="00CC4CFD">
            <w:pPr>
              <w:jc w:val="left"/>
            </w:pPr>
            <w:r>
              <w:t>Cảm biến Khói</w:t>
            </w:r>
          </w:p>
        </w:tc>
        <w:tc>
          <w:tcPr>
            <w:tcW w:w="4321" w:type="dxa"/>
          </w:tcPr>
          <w:p w:rsidR="00894622" w:rsidRDefault="00894622" w:rsidP="00CC4CFD">
            <w:pPr>
              <w:pStyle w:val="ListParagraph"/>
              <w:numPr>
                <w:ilvl w:val="0"/>
                <w:numId w:val="1"/>
              </w:numPr>
              <w:ind w:left="-104" w:firstLine="0"/>
              <w:jc w:val="left"/>
            </w:pPr>
            <w:r>
              <w:t xml:space="preserve"> Tích hợp sóng Lora Tần số</w:t>
            </w:r>
            <w:r w:rsidR="00C917E3">
              <w:t xml:space="preserve"> 920-923 MHz, </w:t>
            </w:r>
            <w:r w:rsidR="00C917E3" w:rsidRPr="00C917E3">
              <w:rPr>
                <w:color w:val="FF0000"/>
              </w:rPr>
              <w:t>b</w:t>
            </w:r>
            <w:r w:rsidR="00C917E3" w:rsidRPr="00C917E3">
              <w:rPr>
                <w:color w:val="FF0000"/>
              </w:rPr>
              <w:t xml:space="preserve">ăng tần phụ từ 921.4MHz-922MHz (tham khảo trong tài liệu </w:t>
            </w:r>
            <w:hyperlink r:id="rId12" w:history="1">
              <w:r w:rsidR="00C917E3" w:rsidRPr="00C917E3">
                <w:rPr>
                  <w:rStyle w:val="Hyperlink"/>
                  <w:color w:val="FF0000"/>
                </w:rPr>
                <w:t>RP002-1.0.1</w:t>
              </w:r>
            </w:hyperlink>
            <w:r w:rsidR="00C917E3" w:rsidRPr="00C917E3">
              <w:rPr>
                <w:color w:val="FF0000"/>
              </w:rPr>
              <w:t xml:space="preserve"> dòng thứ 1374)</w:t>
            </w:r>
          </w:p>
          <w:p w:rsidR="00894622" w:rsidRDefault="00894622" w:rsidP="00CC4CFD">
            <w:pPr>
              <w:pStyle w:val="ListParagraph"/>
              <w:numPr>
                <w:ilvl w:val="0"/>
                <w:numId w:val="1"/>
              </w:numPr>
              <w:ind w:left="-104" w:firstLine="0"/>
              <w:jc w:val="left"/>
            </w:pPr>
            <w:r>
              <w:t xml:space="preserve"> Đạt chuẩn kiểm định TCVN 7568 – 18</w:t>
            </w:r>
            <w:r w:rsidR="00BA043E" w:rsidRPr="00AC697E">
              <w:rPr>
                <w:color w:val="FF0000"/>
              </w:rPr>
              <w:t xml:space="preserve"> (dành cho thiết bị Vào/Ra nói chung).</w:t>
            </w:r>
          </w:p>
          <w:p w:rsidR="00894622" w:rsidRDefault="00BA043E" w:rsidP="00064157">
            <w:pPr>
              <w:pStyle w:val="ListParagraph"/>
              <w:numPr>
                <w:ilvl w:val="0"/>
                <w:numId w:val="1"/>
              </w:numPr>
              <w:ind w:left="-104" w:firstLine="0"/>
              <w:jc w:val="left"/>
            </w:pPr>
            <w:r w:rsidRPr="00AC697E">
              <w:rPr>
                <w:color w:val="FF0000"/>
              </w:rPr>
              <w:t xml:space="preserve">Đạt chuẩn kiểm định TCVN 7568 – </w:t>
            </w:r>
            <w:r w:rsidRPr="00AC697E">
              <w:rPr>
                <w:color w:val="FF0000"/>
              </w:rPr>
              <w:t xml:space="preserve">7 </w:t>
            </w:r>
            <w:r w:rsidRPr="00AC697E">
              <w:rPr>
                <w:color w:val="FF0000"/>
              </w:rPr>
              <w:t>(dành cho</w:t>
            </w:r>
            <w:r w:rsidR="00064157" w:rsidRPr="00AC697E">
              <w:rPr>
                <w:color w:val="FF0000"/>
              </w:rPr>
              <w:t xml:space="preserve"> “</w:t>
            </w:r>
            <w:r w:rsidR="00064157" w:rsidRPr="00AC697E">
              <w:rPr>
                <w:i/>
                <w:color w:val="FF0000"/>
              </w:rPr>
              <w:t>đầu</w:t>
            </w:r>
            <w:r w:rsidR="00064157" w:rsidRPr="00AC697E">
              <w:rPr>
                <w:color w:val="FF0000"/>
              </w:rPr>
              <w:t xml:space="preserve"> </w:t>
            </w:r>
            <w:r w:rsidR="00064157" w:rsidRPr="00AC697E">
              <w:rPr>
                <w:rStyle w:val="Emphasis"/>
                <w:rFonts w:ascii="Arial" w:hAnsi="Arial" w:cs="Arial"/>
                <w:color w:val="FF0000"/>
                <w:sz w:val="20"/>
                <w:szCs w:val="20"/>
              </w:rPr>
              <w:t>cháy khói kiểu điểm sử dụng ánh sáng, ánh sáng tán xạ hoặc ion hóa</w:t>
            </w:r>
            <w:r w:rsidR="00064157" w:rsidRPr="00AC697E">
              <w:rPr>
                <w:rStyle w:val="Emphasis"/>
                <w:rFonts w:ascii="Arial" w:hAnsi="Arial" w:cs="Arial"/>
                <w:color w:val="FF0000"/>
                <w:sz w:val="20"/>
                <w:szCs w:val="20"/>
              </w:rPr>
              <w:t>”</w:t>
            </w:r>
            <w:r w:rsidRPr="00AC697E">
              <w:rPr>
                <w:color w:val="FF0000"/>
              </w:rPr>
              <w:t>).</w:t>
            </w:r>
          </w:p>
        </w:tc>
        <w:tc>
          <w:tcPr>
            <w:tcW w:w="2179" w:type="dxa"/>
          </w:tcPr>
          <w:p w:rsidR="00C917E3" w:rsidRDefault="00C917E3" w:rsidP="00C917E3">
            <w:pPr>
              <w:pStyle w:val="ListParagraph"/>
              <w:numPr>
                <w:ilvl w:val="0"/>
                <w:numId w:val="1"/>
              </w:numPr>
              <w:spacing w:before="240" w:line="276" w:lineRule="auto"/>
              <w:jc w:val="left"/>
            </w:pPr>
          </w:p>
        </w:tc>
        <w:tc>
          <w:tcPr>
            <w:tcW w:w="1751" w:type="dxa"/>
          </w:tcPr>
          <w:p w:rsidR="00894622" w:rsidRDefault="00894622"/>
        </w:tc>
        <w:tc>
          <w:tcPr>
            <w:tcW w:w="1262" w:type="dxa"/>
          </w:tcPr>
          <w:p w:rsidR="00894622" w:rsidRDefault="00894622"/>
        </w:tc>
        <w:tc>
          <w:tcPr>
            <w:tcW w:w="1296" w:type="dxa"/>
          </w:tcPr>
          <w:p w:rsidR="00894622" w:rsidRDefault="00894622"/>
        </w:tc>
      </w:tr>
      <w:tr w:rsidR="00894622" w:rsidTr="00894622">
        <w:tc>
          <w:tcPr>
            <w:tcW w:w="672" w:type="dxa"/>
          </w:tcPr>
          <w:p w:rsidR="00894622" w:rsidRDefault="00894622">
            <w:r>
              <w:t>2</w:t>
            </w:r>
          </w:p>
        </w:tc>
        <w:tc>
          <w:tcPr>
            <w:tcW w:w="2194" w:type="dxa"/>
          </w:tcPr>
          <w:p w:rsidR="00894622" w:rsidRDefault="00894622" w:rsidP="00CC4CFD">
            <w:pPr>
              <w:jc w:val="left"/>
            </w:pPr>
            <w:r>
              <w:t>Cảm biến nhiệt</w:t>
            </w:r>
          </w:p>
        </w:tc>
        <w:tc>
          <w:tcPr>
            <w:tcW w:w="4321" w:type="dxa"/>
          </w:tcPr>
          <w:p w:rsidR="00894622" w:rsidRDefault="00894622" w:rsidP="0022767F">
            <w:pPr>
              <w:pStyle w:val="ListParagraph"/>
              <w:numPr>
                <w:ilvl w:val="0"/>
                <w:numId w:val="2"/>
              </w:numPr>
              <w:ind w:left="76" w:hanging="180"/>
              <w:jc w:val="left"/>
            </w:pPr>
            <w:r>
              <w:t>Tích hợp sóng Lora Tần số</w:t>
            </w:r>
            <w:r w:rsidR="00C917E3">
              <w:t xml:space="preserve"> 920-923 MHz,</w:t>
            </w:r>
            <w:r w:rsidR="00C917E3" w:rsidRPr="00C917E3">
              <w:rPr>
                <w:color w:val="FF0000"/>
              </w:rPr>
              <w:t xml:space="preserve"> </w:t>
            </w:r>
            <w:r w:rsidR="00C917E3" w:rsidRPr="00C917E3">
              <w:rPr>
                <w:color w:val="FF0000"/>
              </w:rPr>
              <w:t xml:space="preserve">băng tần phụ từ 921.4MHz-922MHz (tham khảo trong tài liệu </w:t>
            </w:r>
            <w:hyperlink r:id="rId13" w:history="1">
              <w:r w:rsidR="00C917E3" w:rsidRPr="00C917E3">
                <w:rPr>
                  <w:rStyle w:val="Hyperlink"/>
                  <w:color w:val="FF0000"/>
                </w:rPr>
                <w:t>RP002-1.0.1</w:t>
              </w:r>
            </w:hyperlink>
            <w:r w:rsidR="00C917E3" w:rsidRPr="00C917E3">
              <w:rPr>
                <w:color w:val="FF0000"/>
              </w:rPr>
              <w:t xml:space="preserve"> dòng thứ 1374)</w:t>
            </w:r>
          </w:p>
          <w:p w:rsidR="00894622" w:rsidRDefault="00894622" w:rsidP="0022767F">
            <w:pPr>
              <w:pStyle w:val="ListParagraph"/>
              <w:numPr>
                <w:ilvl w:val="0"/>
                <w:numId w:val="2"/>
              </w:numPr>
              <w:ind w:left="76" w:hanging="180"/>
              <w:jc w:val="left"/>
            </w:pPr>
            <w:r>
              <w:t>Đạt chuẩn kiểm định TCVN 7568 – 18</w:t>
            </w:r>
            <w:r w:rsidR="00AC697E" w:rsidRPr="00AC697E">
              <w:rPr>
                <w:color w:val="FF0000"/>
              </w:rPr>
              <w:t xml:space="preserve"> (dành cho thiết bị Vào/Ra nói chung).</w:t>
            </w:r>
            <w:bookmarkStart w:id="0" w:name="_GoBack"/>
            <w:bookmarkEnd w:id="0"/>
          </w:p>
          <w:p w:rsidR="00894622" w:rsidRDefault="00064157" w:rsidP="00064157">
            <w:pPr>
              <w:pStyle w:val="ListParagraph"/>
              <w:numPr>
                <w:ilvl w:val="0"/>
                <w:numId w:val="2"/>
              </w:numPr>
              <w:ind w:left="76" w:hanging="180"/>
              <w:jc w:val="left"/>
            </w:pPr>
            <w:r w:rsidRPr="00AC697E">
              <w:rPr>
                <w:color w:val="FF0000"/>
              </w:rPr>
              <w:t xml:space="preserve">Đạt chuẩn kiểm định TCVN 7568 – </w:t>
            </w:r>
            <w:r w:rsidRPr="00AC697E">
              <w:rPr>
                <w:color w:val="FF0000"/>
              </w:rPr>
              <w:t>5</w:t>
            </w:r>
            <w:r w:rsidRPr="00AC697E">
              <w:rPr>
                <w:color w:val="FF0000"/>
              </w:rPr>
              <w:t xml:space="preserve"> (dành cho </w:t>
            </w:r>
            <w:r w:rsidRPr="00AC697E">
              <w:rPr>
                <w:color w:val="FF0000"/>
              </w:rPr>
              <w:t>“</w:t>
            </w:r>
            <w:r w:rsidRPr="00AC697E">
              <w:rPr>
                <w:rStyle w:val="Emphasis"/>
                <w:rFonts w:ascii="Arial" w:hAnsi="Arial" w:cs="Arial"/>
                <w:color w:val="FF0000"/>
                <w:sz w:val="20"/>
                <w:szCs w:val="20"/>
              </w:rPr>
              <w:t>Đầu báo cháy nhiệt kiểu điểm</w:t>
            </w:r>
            <w:r w:rsidRPr="00AC697E">
              <w:rPr>
                <w:rStyle w:val="Emphasis"/>
                <w:rFonts w:ascii="Arial" w:hAnsi="Arial" w:cs="Arial"/>
                <w:color w:val="FF0000"/>
                <w:sz w:val="20"/>
                <w:szCs w:val="20"/>
              </w:rPr>
              <w:t>”)</w:t>
            </w:r>
          </w:p>
        </w:tc>
        <w:tc>
          <w:tcPr>
            <w:tcW w:w="2179" w:type="dxa"/>
          </w:tcPr>
          <w:p w:rsidR="00894622" w:rsidRDefault="00894622" w:rsidP="00413AB6">
            <w:pPr>
              <w:spacing w:before="240"/>
            </w:pPr>
          </w:p>
        </w:tc>
        <w:tc>
          <w:tcPr>
            <w:tcW w:w="1751" w:type="dxa"/>
          </w:tcPr>
          <w:p w:rsidR="00894622" w:rsidRDefault="00894622"/>
        </w:tc>
        <w:tc>
          <w:tcPr>
            <w:tcW w:w="1262" w:type="dxa"/>
          </w:tcPr>
          <w:p w:rsidR="00894622" w:rsidRDefault="00894622"/>
        </w:tc>
        <w:tc>
          <w:tcPr>
            <w:tcW w:w="1296" w:type="dxa"/>
          </w:tcPr>
          <w:p w:rsidR="00894622" w:rsidRDefault="00894622"/>
        </w:tc>
      </w:tr>
      <w:tr w:rsidR="00894622" w:rsidTr="00894622">
        <w:tc>
          <w:tcPr>
            <w:tcW w:w="672" w:type="dxa"/>
          </w:tcPr>
          <w:p w:rsidR="00894622" w:rsidRDefault="00894622">
            <w:r>
              <w:t>3</w:t>
            </w:r>
          </w:p>
        </w:tc>
        <w:tc>
          <w:tcPr>
            <w:tcW w:w="2194" w:type="dxa"/>
          </w:tcPr>
          <w:p w:rsidR="00894622" w:rsidRDefault="00894622" w:rsidP="00CC4CFD">
            <w:pPr>
              <w:jc w:val="left"/>
            </w:pPr>
            <w:r>
              <w:t>Đèn báo động (Có thể tích hợp đèn và còi)</w:t>
            </w:r>
          </w:p>
        </w:tc>
        <w:tc>
          <w:tcPr>
            <w:tcW w:w="4321" w:type="dxa"/>
          </w:tcPr>
          <w:p w:rsidR="00894622" w:rsidRDefault="00894622" w:rsidP="0022767F">
            <w:pPr>
              <w:pStyle w:val="ListParagraph"/>
              <w:numPr>
                <w:ilvl w:val="0"/>
                <w:numId w:val="2"/>
              </w:numPr>
              <w:ind w:left="76" w:hanging="180"/>
              <w:jc w:val="left"/>
            </w:pPr>
            <w:r>
              <w:t>Tích hợp sóng Lora Tần số</w:t>
            </w:r>
            <w:r w:rsidR="00C917E3">
              <w:t xml:space="preserve"> 920-923 MHz, </w:t>
            </w:r>
            <w:r w:rsidR="00C917E3" w:rsidRPr="00C917E3">
              <w:rPr>
                <w:color w:val="FF0000"/>
              </w:rPr>
              <w:t xml:space="preserve">băng tần phụ từ 921.4MHz-922MHz (tham khảo trong tài liệu </w:t>
            </w:r>
            <w:hyperlink r:id="rId14" w:history="1">
              <w:r w:rsidR="00C917E3" w:rsidRPr="00C917E3">
                <w:rPr>
                  <w:rStyle w:val="Hyperlink"/>
                  <w:color w:val="FF0000"/>
                </w:rPr>
                <w:t>RP002-1.0.1</w:t>
              </w:r>
            </w:hyperlink>
            <w:r w:rsidR="00C917E3" w:rsidRPr="00C917E3">
              <w:rPr>
                <w:color w:val="FF0000"/>
              </w:rPr>
              <w:t xml:space="preserve"> dòng thứ 1374)</w:t>
            </w:r>
          </w:p>
          <w:p w:rsidR="00894622" w:rsidRDefault="00894622" w:rsidP="0022767F">
            <w:pPr>
              <w:pStyle w:val="ListParagraph"/>
              <w:numPr>
                <w:ilvl w:val="0"/>
                <w:numId w:val="2"/>
              </w:numPr>
              <w:ind w:left="76" w:hanging="180"/>
              <w:jc w:val="left"/>
            </w:pPr>
            <w:r>
              <w:lastRenderedPageBreak/>
              <w:t>Đạt chuẩn kiểm định TCVN 7568 – 18</w:t>
            </w:r>
          </w:p>
          <w:p w:rsidR="00894622" w:rsidRDefault="00894622" w:rsidP="0022767F">
            <w:pPr>
              <w:pStyle w:val="ListParagraph"/>
              <w:numPr>
                <w:ilvl w:val="0"/>
                <w:numId w:val="2"/>
              </w:numPr>
              <w:ind w:left="76" w:hanging="180"/>
              <w:jc w:val="left"/>
            </w:pPr>
          </w:p>
        </w:tc>
        <w:tc>
          <w:tcPr>
            <w:tcW w:w="2179" w:type="dxa"/>
          </w:tcPr>
          <w:p w:rsidR="00894622" w:rsidRDefault="00894622"/>
        </w:tc>
        <w:tc>
          <w:tcPr>
            <w:tcW w:w="1751" w:type="dxa"/>
          </w:tcPr>
          <w:p w:rsidR="00894622" w:rsidRDefault="00894622"/>
        </w:tc>
        <w:tc>
          <w:tcPr>
            <w:tcW w:w="1262" w:type="dxa"/>
          </w:tcPr>
          <w:p w:rsidR="00894622" w:rsidRDefault="00894622"/>
        </w:tc>
        <w:tc>
          <w:tcPr>
            <w:tcW w:w="1296" w:type="dxa"/>
          </w:tcPr>
          <w:p w:rsidR="00894622" w:rsidRPr="00AC697E" w:rsidRDefault="00064157" w:rsidP="00064157">
            <w:pPr>
              <w:rPr>
                <w:color w:val="FF0000"/>
              </w:rPr>
            </w:pPr>
            <w:r w:rsidRPr="00AC697E">
              <w:rPr>
                <w:color w:val="FF0000"/>
              </w:rPr>
              <w:t xml:space="preserve">Mục 3,4 và 5 hiện công ty đã và đang thực </w:t>
            </w:r>
            <w:r w:rsidRPr="00AC697E">
              <w:rPr>
                <w:color w:val="FF0000"/>
              </w:rPr>
              <w:lastRenderedPageBreak/>
              <w:t>hiện, nên các thiết bị ở 3 mục này nên định hướng là trao đổi để đặt hàng gia công hay đặt mua hoàn toàn</w:t>
            </w:r>
          </w:p>
        </w:tc>
      </w:tr>
      <w:tr w:rsidR="00894622" w:rsidTr="00894622">
        <w:tc>
          <w:tcPr>
            <w:tcW w:w="672" w:type="dxa"/>
          </w:tcPr>
          <w:p w:rsidR="00894622" w:rsidRDefault="00894622" w:rsidP="00CC4CFD">
            <w:r>
              <w:lastRenderedPageBreak/>
              <w:t>4</w:t>
            </w:r>
          </w:p>
        </w:tc>
        <w:tc>
          <w:tcPr>
            <w:tcW w:w="2194" w:type="dxa"/>
          </w:tcPr>
          <w:p w:rsidR="00894622" w:rsidRDefault="00894622" w:rsidP="00CC4CFD">
            <w:pPr>
              <w:jc w:val="left"/>
            </w:pPr>
            <w:r>
              <w:t>Còi báo động (Có thể tích hợp đèn còi)</w:t>
            </w:r>
          </w:p>
        </w:tc>
        <w:tc>
          <w:tcPr>
            <w:tcW w:w="4321" w:type="dxa"/>
          </w:tcPr>
          <w:p w:rsidR="00894622" w:rsidRDefault="00894622" w:rsidP="0022767F">
            <w:pPr>
              <w:pStyle w:val="ListParagraph"/>
              <w:numPr>
                <w:ilvl w:val="0"/>
                <w:numId w:val="2"/>
              </w:numPr>
              <w:ind w:left="76" w:hanging="180"/>
              <w:jc w:val="left"/>
            </w:pPr>
            <w:r w:rsidRPr="002F21C9">
              <w:t xml:space="preserve">Tích hợp </w:t>
            </w:r>
            <w:r>
              <w:t>sóng</w:t>
            </w:r>
            <w:r w:rsidRPr="002F21C9">
              <w:t xml:space="preserve"> Lora Tần số</w:t>
            </w:r>
            <w:r w:rsidR="00C917E3">
              <w:t xml:space="preserve"> 920-923 MHz, </w:t>
            </w:r>
            <w:r w:rsidR="00C917E3" w:rsidRPr="00C917E3">
              <w:rPr>
                <w:color w:val="FF0000"/>
              </w:rPr>
              <w:t xml:space="preserve">băng tần phụ từ 921.4MHz-922MHz (tham khảo trong tài liệu </w:t>
            </w:r>
            <w:hyperlink r:id="rId15" w:history="1">
              <w:r w:rsidR="00C917E3" w:rsidRPr="00C917E3">
                <w:rPr>
                  <w:rStyle w:val="Hyperlink"/>
                  <w:color w:val="FF0000"/>
                </w:rPr>
                <w:t>RP002-1.0.1</w:t>
              </w:r>
            </w:hyperlink>
            <w:r w:rsidR="00C917E3" w:rsidRPr="00C917E3">
              <w:rPr>
                <w:color w:val="FF0000"/>
              </w:rPr>
              <w:t xml:space="preserve"> dòng thứ 1374)</w:t>
            </w:r>
          </w:p>
          <w:p w:rsidR="00894622" w:rsidRDefault="00894622" w:rsidP="0022767F">
            <w:pPr>
              <w:pStyle w:val="ListParagraph"/>
              <w:numPr>
                <w:ilvl w:val="0"/>
                <w:numId w:val="2"/>
              </w:numPr>
              <w:ind w:left="76" w:hanging="180"/>
              <w:jc w:val="left"/>
            </w:pPr>
            <w:r>
              <w:t>Đạt chuẩn kiểm định TCVN 7568 – 18</w:t>
            </w:r>
          </w:p>
          <w:p w:rsidR="00894622" w:rsidRDefault="00894622" w:rsidP="0022767F">
            <w:pPr>
              <w:pStyle w:val="ListParagraph"/>
              <w:numPr>
                <w:ilvl w:val="0"/>
                <w:numId w:val="2"/>
              </w:numPr>
              <w:ind w:left="76" w:hanging="180"/>
              <w:jc w:val="left"/>
            </w:pPr>
          </w:p>
        </w:tc>
        <w:tc>
          <w:tcPr>
            <w:tcW w:w="2179" w:type="dxa"/>
          </w:tcPr>
          <w:p w:rsidR="00894622" w:rsidRDefault="00894622" w:rsidP="00CC4CFD"/>
        </w:tc>
        <w:tc>
          <w:tcPr>
            <w:tcW w:w="1751" w:type="dxa"/>
          </w:tcPr>
          <w:p w:rsidR="00894622" w:rsidRDefault="00894622" w:rsidP="00CC4CFD"/>
        </w:tc>
        <w:tc>
          <w:tcPr>
            <w:tcW w:w="1262" w:type="dxa"/>
          </w:tcPr>
          <w:p w:rsidR="00894622" w:rsidRDefault="00894622" w:rsidP="00CC4CFD"/>
        </w:tc>
        <w:tc>
          <w:tcPr>
            <w:tcW w:w="1296" w:type="dxa"/>
          </w:tcPr>
          <w:p w:rsidR="00894622" w:rsidRDefault="00894622" w:rsidP="00CC4CFD"/>
        </w:tc>
      </w:tr>
      <w:tr w:rsidR="00894622" w:rsidTr="00894622">
        <w:tc>
          <w:tcPr>
            <w:tcW w:w="672" w:type="dxa"/>
          </w:tcPr>
          <w:p w:rsidR="00894622" w:rsidRDefault="00894622" w:rsidP="00CC4CFD">
            <w:r>
              <w:t>5</w:t>
            </w:r>
          </w:p>
        </w:tc>
        <w:tc>
          <w:tcPr>
            <w:tcW w:w="2194" w:type="dxa"/>
          </w:tcPr>
          <w:p w:rsidR="00894622" w:rsidRDefault="00894622" w:rsidP="00CC4CFD">
            <w:pPr>
              <w:jc w:val="left"/>
            </w:pPr>
            <w:r>
              <w:t>Nút bấm trung tâm</w:t>
            </w:r>
          </w:p>
        </w:tc>
        <w:tc>
          <w:tcPr>
            <w:tcW w:w="4321" w:type="dxa"/>
          </w:tcPr>
          <w:p w:rsidR="00894622" w:rsidRDefault="00894622" w:rsidP="0022767F">
            <w:pPr>
              <w:pStyle w:val="ListParagraph"/>
              <w:numPr>
                <w:ilvl w:val="0"/>
                <w:numId w:val="2"/>
              </w:numPr>
              <w:ind w:left="76" w:hanging="180"/>
              <w:jc w:val="left"/>
            </w:pPr>
            <w:r w:rsidRPr="002F21C9">
              <w:t xml:space="preserve">Tích hợp </w:t>
            </w:r>
            <w:r>
              <w:t>sóng</w:t>
            </w:r>
            <w:r w:rsidRPr="002F21C9">
              <w:t xml:space="preserve"> Lora Tần số</w:t>
            </w:r>
            <w:r w:rsidR="00C917E3">
              <w:t xml:space="preserve"> 920-923 MHz, </w:t>
            </w:r>
            <w:r w:rsidR="00C917E3" w:rsidRPr="00C917E3">
              <w:rPr>
                <w:color w:val="FF0000"/>
              </w:rPr>
              <w:t xml:space="preserve">băng tần phụ từ 921.4MHz-922MHz (tham khảo trong tài liệu </w:t>
            </w:r>
            <w:hyperlink r:id="rId16" w:history="1">
              <w:r w:rsidR="00C917E3" w:rsidRPr="00C917E3">
                <w:rPr>
                  <w:rStyle w:val="Hyperlink"/>
                  <w:color w:val="FF0000"/>
                </w:rPr>
                <w:t>RP002-1.0.1</w:t>
              </w:r>
            </w:hyperlink>
            <w:r w:rsidR="00C917E3" w:rsidRPr="00C917E3">
              <w:rPr>
                <w:color w:val="FF0000"/>
              </w:rPr>
              <w:t xml:space="preserve"> dòng thứ 1374)</w:t>
            </w:r>
          </w:p>
          <w:p w:rsidR="00894622" w:rsidRDefault="00894622" w:rsidP="0022767F">
            <w:pPr>
              <w:pStyle w:val="ListParagraph"/>
              <w:numPr>
                <w:ilvl w:val="0"/>
                <w:numId w:val="2"/>
              </w:numPr>
              <w:ind w:left="76" w:hanging="180"/>
              <w:jc w:val="left"/>
            </w:pPr>
            <w:r>
              <w:t>Đạt chuẩn kiểm định TCVN 7568 – 18</w:t>
            </w:r>
          </w:p>
          <w:p w:rsidR="00894622" w:rsidRDefault="00894622" w:rsidP="0022767F">
            <w:pPr>
              <w:pStyle w:val="ListParagraph"/>
              <w:numPr>
                <w:ilvl w:val="0"/>
                <w:numId w:val="2"/>
              </w:numPr>
              <w:ind w:left="76" w:hanging="180"/>
              <w:jc w:val="left"/>
            </w:pPr>
          </w:p>
        </w:tc>
        <w:tc>
          <w:tcPr>
            <w:tcW w:w="2179" w:type="dxa"/>
          </w:tcPr>
          <w:p w:rsidR="00894622" w:rsidRDefault="00894622" w:rsidP="00CC4CFD"/>
        </w:tc>
        <w:tc>
          <w:tcPr>
            <w:tcW w:w="1751" w:type="dxa"/>
          </w:tcPr>
          <w:p w:rsidR="00894622" w:rsidRDefault="00894622" w:rsidP="00CC4CFD"/>
        </w:tc>
        <w:tc>
          <w:tcPr>
            <w:tcW w:w="1262" w:type="dxa"/>
          </w:tcPr>
          <w:p w:rsidR="00894622" w:rsidRDefault="00894622" w:rsidP="00CC4CFD"/>
        </w:tc>
        <w:tc>
          <w:tcPr>
            <w:tcW w:w="1296" w:type="dxa"/>
          </w:tcPr>
          <w:p w:rsidR="00894622" w:rsidRDefault="00894622" w:rsidP="00CC4CFD"/>
        </w:tc>
      </w:tr>
      <w:tr w:rsidR="00894622" w:rsidTr="00894622">
        <w:tc>
          <w:tcPr>
            <w:tcW w:w="672" w:type="dxa"/>
          </w:tcPr>
          <w:p w:rsidR="00894622" w:rsidRDefault="00894622" w:rsidP="00CC4CFD">
            <w:r>
              <w:t>6</w:t>
            </w:r>
          </w:p>
        </w:tc>
        <w:tc>
          <w:tcPr>
            <w:tcW w:w="2194" w:type="dxa"/>
          </w:tcPr>
          <w:p w:rsidR="00894622" w:rsidRDefault="00894622" w:rsidP="00CC4CFD">
            <w:pPr>
              <w:jc w:val="left"/>
            </w:pPr>
          </w:p>
        </w:tc>
        <w:tc>
          <w:tcPr>
            <w:tcW w:w="4321" w:type="dxa"/>
          </w:tcPr>
          <w:p w:rsidR="00894622" w:rsidRDefault="00894622" w:rsidP="0022767F">
            <w:pPr>
              <w:pStyle w:val="ListParagraph"/>
              <w:ind w:left="76"/>
              <w:jc w:val="left"/>
            </w:pPr>
          </w:p>
        </w:tc>
        <w:tc>
          <w:tcPr>
            <w:tcW w:w="2179" w:type="dxa"/>
          </w:tcPr>
          <w:p w:rsidR="00894622" w:rsidRDefault="00894622" w:rsidP="00CC4CFD"/>
        </w:tc>
        <w:tc>
          <w:tcPr>
            <w:tcW w:w="1751" w:type="dxa"/>
          </w:tcPr>
          <w:p w:rsidR="00894622" w:rsidRDefault="00894622" w:rsidP="00CC4CFD"/>
        </w:tc>
        <w:tc>
          <w:tcPr>
            <w:tcW w:w="1262" w:type="dxa"/>
          </w:tcPr>
          <w:p w:rsidR="00894622" w:rsidRDefault="00894622" w:rsidP="00CC4CFD"/>
        </w:tc>
        <w:tc>
          <w:tcPr>
            <w:tcW w:w="1296" w:type="dxa"/>
          </w:tcPr>
          <w:p w:rsidR="00894622" w:rsidRDefault="00894622" w:rsidP="00CC4CFD"/>
        </w:tc>
      </w:tr>
    </w:tbl>
    <w:p w:rsidR="00CC4CFD" w:rsidRDefault="00CC4CFD"/>
    <w:sectPr w:rsidR="00CC4CFD" w:rsidSect="0022767F">
      <w:pgSz w:w="15840" w:h="12240" w:orient="landscape"/>
      <w:pgMar w:top="1440" w:right="117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7D9C" w:rsidRDefault="00957D9C" w:rsidP="00CC4CFD">
      <w:r>
        <w:separator/>
      </w:r>
    </w:p>
  </w:endnote>
  <w:endnote w:type="continuationSeparator" w:id="0">
    <w:p w:rsidR="00957D9C" w:rsidRDefault="00957D9C" w:rsidP="00CC4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7D9C" w:rsidRDefault="00957D9C" w:rsidP="00CC4CFD">
      <w:r>
        <w:separator/>
      </w:r>
    </w:p>
  </w:footnote>
  <w:footnote w:type="continuationSeparator" w:id="0">
    <w:p w:rsidR="00957D9C" w:rsidRDefault="00957D9C" w:rsidP="00CC4C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4211C9"/>
    <w:multiLevelType w:val="hybridMultilevel"/>
    <w:tmpl w:val="F536A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E75AFB"/>
    <w:multiLevelType w:val="hybridMultilevel"/>
    <w:tmpl w:val="49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2DF"/>
    <w:rsid w:val="00064157"/>
    <w:rsid w:val="00132D55"/>
    <w:rsid w:val="0022767F"/>
    <w:rsid w:val="0024066B"/>
    <w:rsid w:val="00413AB6"/>
    <w:rsid w:val="0047148C"/>
    <w:rsid w:val="005130F0"/>
    <w:rsid w:val="00623BA2"/>
    <w:rsid w:val="006A52DF"/>
    <w:rsid w:val="00894622"/>
    <w:rsid w:val="00957D9C"/>
    <w:rsid w:val="009A312F"/>
    <w:rsid w:val="00AC2A79"/>
    <w:rsid w:val="00AC697E"/>
    <w:rsid w:val="00BA043E"/>
    <w:rsid w:val="00C917E3"/>
    <w:rsid w:val="00CC4CFD"/>
    <w:rsid w:val="00E8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4713"/>
  <w15:chartTrackingRefBased/>
  <w15:docId w15:val="{208BE57A-BEE3-4FB1-AC7A-BE8E8A32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qFormat/>
    <w:rsid w:val="005130F0"/>
    <w:pPr>
      <w:suppressAutoHyphens/>
      <w:spacing w:before="100" w:beforeAutospacing="1" w:after="100" w:afterAutospacing="1" w:line="1" w:lineRule="atLeast"/>
      <w:ind w:leftChars="-1" w:left="-1" w:hangingChars="1" w:hanging="1"/>
      <w:jc w:val="left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</w:rPr>
  </w:style>
  <w:style w:type="table" w:styleId="TableGrid">
    <w:name w:val="Table Grid"/>
    <w:basedOn w:val="TableNormal"/>
    <w:uiPriority w:val="39"/>
    <w:rsid w:val="00CC4C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4CF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917E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641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ora-alliance.org/wp-content/uploads/2020/11/rp_2-1.0.1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lora-alliance.org/wp-content/uploads/2020/11/rp_2-1.0.1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ora-alliance.org/wp-content/uploads/2020/11/rp_2-1.0.1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lora-alliance.org/wp-content/uploads/2020/11/rp_2-1.0.1.pdf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lora-alliance.org/wp-content/uploads/2020/11/rp_2-1.0.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MR.KHIEM</dc:creator>
  <cp:keywords/>
  <dc:description/>
  <cp:lastModifiedBy>Vu Long</cp:lastModifiedBy>
  <cp:revision>2</cp:revision>
  <dcterms:created xsi:type="dcterms:W3CDTF">2024-11-02T02:59:00Z</dcterms:created>
  <dcterms:modified xsi:type="dcterms:W3CDTF">2024-11-02T02:59:00Z</dcterms:modified>
</cp:coreProperties>
</file>