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A2ACF" w14:textId="634C600E" w:rsidR="006B481B" w:rsidRDefault="00513543" w:rsidP="00BC0056">
      <w:pPr>
        <w:wordWrap w:val="0"/>
      </w:pPr>
      <w:r>
        <w:rPr>
          <w:rFonts w:hint="eastAsia"/>
        </w:rPr>
        <w:t>《</w:t>
      </w:r>
      <w:r w:rsidR="00BC0056" w:rsidRPr="00BC0056">
        <w:t>N</w:t>
      </w:r>
      <w:r w:rsidR="00BC0056" w:rsidRPr="00BC0056">
        <w:t xml:space="preserve">ext </w:t>
      </w:r>
      <w:r w:rsidR="00BC0056" w:rsidRPr="00BC0056">
        <w:t>G</w:t>
      </w:r>
      <w:r w:rsidR="00BC0056" w:rsidRPr="00BC0056">
        <w:t>eneration</w:t>
      </w:r>
      <w:r w:rsidR="00BC0056">
        <w:rPr>
          <w:rFonts w:ascii="Arial" w:hAnsi="Arial" w:cs="Arial"/>
          <w:szCs w:val="21"/>
        </w:rPr>
        <w:t xml:space="preserve"> </w:t>
      </w:r>
      <w:r w:rsidR="00BC0056" w:rsidRPr="00BC0056">
        <w:t>S</w:t>
      </w:r>
      <w:r w:rsidR="00BC0056" w:rsidRPr="00BC0056">
        <w:t>hield</w:t>
      </w:r>
      <w:r>
        <w:rPr>
          <w:rFonts w:hint="eastAsia"/>
        </w:rPr>
        <w:t>》</w:t>
      </w:r>
    </w:p>
    <w:p w14:paraId="6D64D9ED" w14:textId="727A62D2" w:rsidR="00BC0056" w:rsidRDefault="00BC0056" w:rsidP="00BC0056">
      <w:pPr>
        <w:wordWrap w:val="0"/>
        <w:rPr>
          <w:rFonts w:hint="eastAsia"/>
        </w:rPr>
      </w:pPr>
      <w:r>
        <w:rPr>
          <w:rFonts w:hint="eastAsia"/>
        </w:rPr>
        <w:t>图1附近（对整体作品的</w:t>
      </w:r>
      <w:r w:rsidR="0066654A">
        <w:rPr>
          <w:rFonts w:hint="eastAsia"/>
        </w:rPr>
        <w:t>初步</w:t>
      </w:r>
      <w:r>
        <w:rPr>
          <w:rFonts w:hint="eastAsia"/>
        </w:rPr>
        <w:t>介绍）</w:t>
      </w:r>
    </w:p>
    <w:p w14:paraId="7E20003B" w14:textId="121A7989" w:rsidR="00AA489C" w:rsidRDefault="00BC0056" w:rsidP="00BC0056">
      <w:pPr>
        <w:wordWrap w:val="0"/>
        <w:jc w:val="left"/>
      </w:pPr>
      <w:r w:rsidRPr="00BC0056">
        <w:t>This </w:t>
      </w:r>
      <w:proofErr w:type="gramStart"/>
      <w:r>
        <w:rPr>
          <w:rFonts w:hint="eastAsia"/>
        </w:rPr>
        <w:t>work</w:t>
      </w:r>
      <w:r w:rsidRPr="00BC0056">
        <w:t> </w:t>
      </w:r>
      <w:r w:rsidRPr="00BC0056">
        <w:t xml:space="preserve"> </w:t>
      </w:r>
      <w:r w:rsidRPr="00BC0056">
        <w:t>conducts</w:t>
      </w:r>
      <w:proofErr w:type="gramEnd"/>
      <w:r w:rsidRPr="00BC0056">
        <w:t> profound discussion and study on the background and relevant technologies of prop manufacture of next generation game industry, After completing the entire production</w:t>
      </w:r>
      <w:r>
        <w:t xml:space="preserve"> </w:t>
      </w:r>
      <w:r w:rsidRPr="00BC0056">
        <w:t>process </w:t>
      </w:r>
      <w:r>
        <w:rPr>
          <w:rFonts w:hint="eastAsia"/>
        </w:rPr>
        <w:t>,and</w:t>
      </w:r>
      <w:r>
        <w:t xml:space="preserve"> </w:t>
      </w:r>
      <w:r w:rsidRPr="00BC0056">
        <w:t>summarizes a set of specific, effective and feasible manufacturing methods</w:t>
      </w:r>
      <w:r w:rsidRPr="00BC0056">
        <w:t xml:space="preserve"> </w:t>
      </w:r>
      <w:r w:rsidRPr="00BC0056">
        <w:t>for oneself.</w:t>
      </w:r>
    </w:p>
    <w:p w14:paraId="66D7FB60" w14:textId="4A4DDCE4" w:rsidR="0066654A" w:rsidRDefault="0066654A" w:rsidP="0066654A">
      <w:pPr>
        <w:wordWrap w:val="0"/>
        <w:jc w:val="left"/>
      </w:pPr>
      <w:r>
        <w:rPr>
          <w:rFonts w:hint="eastAsia"/>
        </w:rPr>
        <w:t>对于位置没有要求（对于作品的简单总结）</w:t>
      </w:r>
    </w:p>
    <w:p w14:paraId="1E5AF328" w14:textId="13791E15" w:rsidR="0066654A" w:rsidRPr="00ED3521" w:rsidRDefault="0066654A" w:rsidP="0066654A">
      <w:pPr>
        <w:wordWrap w:val="0"/>
        <w:jc w:val="left"/>
        <w:rPr>
          <w:rFonts w:hint="eastAsia"/>
        </w:rPr>
      </w:pPr>
      <w:r w:rsidRPr="0066654A">
        <w:t xml:space="preserve">In this work, I gained a deeper understanding of the production of models from </w:t>
      </w:r>
      <w:r w:rsidRPr="00ED3521">
        <w:t>low-mode</w:t>
      </w:r>
      <w:r w:rsidRPr="00ED3521">
        <w:rPr>
          <w:rFonts w:hint="eastAsia"/>
        </w:rPr>
        <w:t>l</w:t>
      </w:r>
      <w:r w:rsidRPr="0066654A">
        <w:t xml:space="preserve"> to </w:t>
      </w:r>
      <w:r w:rsidR="00ED3521" w:rsidRPr="00ED3521">
        <w:t>high-model</w:t>
      </w:r>
      <w:r w:rsidRPr="0066654A">
        <w:t xml:space="preserve"> and the finer texture production. </w:t>
      </w:r>
      <w:r w:rsidRPr="00ED3521">
        <w:t>such as </w:t>
      </w:r>
      <w:r w:rsidRPr="00ED3521">
        <w:t>MAYA</w:t>
      </w:r>
      <w:r w:rsidRPr="00ED3521">
        <w:t> is suitable for manufacturing low-model, ZB</w:t>
      </w:r>
      <w:r w:rsidRPr="00ED3521">
        <w:rPr>
          <w:rFonts w:hint="eastAsia"/>
        </w:rPr>
        <w:t>rush</w:t>
      </w:r>
      <w:r w:rsidRPr="00ED3521">
        <w:t> is suitable for carving high-model, </w:t>
      </w:r>
      <w:proofErr w:type="spellStart"/>
      <w:r w:rsidR="00ED3521" w:rsidRPr="00ED3521">
        <w:t>Topgon</w:t>
      </w:r>
      <w:proofErr w:type="spellEnd"/>
      <w:r w:rsidR="00ED3521" w:rsidRPr="00ED3521">
        <w:t xml:space="preserve"> o</w:t>
      </w:r>
      <w:r w:rsidR="00ED3521" w:rsidRPr="00ED3521">
        <w:t>rganize the m</w:t>
      </w:r>
      <w:proofErr w:type="spellStart"/>
      <w:r w:rsidR="00ED3521" w:rsidRPr="00ED3521">
        <w:t>odel</w:t>
      </w:r>
      <w:r w:rsidRPr="00ED3521">
        <w:t>and</w:t>
      </w:r>
      <w:proofErr w:type="spellEnd"/>
      <w:r w:rsidR="00ED3521" w:rsidRPr="00ED3521">
        <w:t>,</w:t>
      </w:r>
      <w:r w:rsidRPr="00ED3521">
        <w:t> Substance Painter works best in drying textures</w:t>
      </w:r>
      <w:r w:rsidRPr="00ED3521">
        <w:rPr>
          <w:rFonts w:hint="eastAsia"/>
        </w:rPr>
        <w:t>.</w:t>
      </w:r>
    </w:p>
    <w:sectPr w:rsidR="0066654A" w:rsidRPr="00ED35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81B"/>
    <w:rsid w:val="00325F66"/>
    <w:rsid w:val="004321E2"/>
    <w:rsid w:val="00513543"/>
    <w:rsid w:val="0066654A"/>
    <w:rsid w:val="006B481B"/>
    <w:rsid w:val="009D5C47"/>
    <w:rsid w:val="00AA489C"/>
    <w:rsid w:val="00BC0056"/>
    <w:rsid w:val="00ED3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ED5BF"/>
  <w15:docId w15:val="{391E421E-9C4A-41E2-A9D8-86EEF471D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婉婷 姬</dc:creator>
  <cp:keywords/>
  <dc:description/>
  <cp:lastModifiedBy>婉婷 姬</cp:lastModifiedBy>
  <cp:revision>3</cp:revision>
  <dcterms:created xsi:type="dcterms:W3CDTF">2023-09-18T02:01:00Z</dcterms:created>
  <dcterms:modified xsi:type="dcterms:W3CDTF">2023-09-18T02:24:00Z</dcterms:modified>
</cp:coreProperties>
</file>