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6BA0" w14:textId="48C0742F" w:rsidR="00EA486D" w:rsidRDefault="00034D69" w:rsidP="00E32866">
      <w:pPr>
        <w:pStyle w:val="Title"/>
        <w:jc w:val="center"/>
      </w:pPr>
      <w:r>
        <w:t>Board Code of Conduct</w:t>
      </w:r>
    </w:p>
    <w:p w14:paraId="1A360924" w14:textId="26096A4B" w:rsidR="00034D69" w:rsidRDefault="00034D69" w:rsidP="00034D69"/>
    <w:p w14:paraId="523F8C46" w14:textId="0CDB0A5D" w:rsidR="00034D69" w:rsidRDefault="00AD181E" w:rsidP="00034D69">
      <w:pPr>
        <w:pStyle w:val="Heading1"/>
      </w:pPr>
      <w:r>
        <w:t xml:space="preserve">1. </w:t>
      </w:r>
      <w:r w:rsidR="00034D69">
        <w:t xml:space="preserve">Purpose </w:t>
      </w:r>
    </w:p>
    <w:p w14:paraId="655195BF" w14:textId="3CB1D7B6" w:rsidR="00034D69" w:rsidRDefault="00034D69" w:rsidP="00034D69">
      <w:r>
        <w:t xml:space="preserve">This Code of Conduct sets the standards to guide the decision-making process, actions, and behaviours of the </w:t>
      </w:r>
      <w:r w:rsidR="00305237">
        <w:rPr>
          <w:highlight w:val="yellow"/>
        </w:rPr>
        <w:t>Bayside Boomers Club</w:t>
      </w:r>
      <w:r w:rsidR="00E74490">
        <w:t xml:space="preserve"> Board. </w:t>
      </w:r>
    </w:p>
    <w:p w14:paraId="560CD274" w14:textId="13CE0827" w:rsidR="00E74490" w:rsidRDefault="00E74490" w:rsidP="00034D69"/>
    <w:p w14:paraId="621B724B" w14:textId="44F18031" w:rsidR="00E74490" w:rsidRDefault="00AD181E" w:rsidP="00E74490">
      <w:pPr>
        <w:pStyle w:val="Heading1"/>
      </w:pPr>
      <w:r>
        <w:t xml:space="preserve">2. </w:t>
      </w:r>
      <w:r w:rsidR="00E74490">
        <w:t>Scope</w:t>
      </w:r>
    </w:p>
    <w:p w14:paraId="57466C53" w14:textId="47969360" w:rsidR="00E74490" w:rsidRDefault="00E74490" w:rsidP="00E74490">
      <w:r>
        <w:t xml:space="preserve">This Code of Conduct </w:t>
      </w:r>
      <w:r w:rsidR="006B1E38">
        <w:t xml:space="preserve">applies to all members of the </w:t>
      </w:r>
      <w:r w:rsidR="00305237">
        <w:rPr>
          <w:highlight w:val="yellow"/>
        </w:rPr>
        <w:t>Bayside Boomers Club</w:t>
      </w:r>
      <w:r w:rsidR="006B1E38">
        <w:t xml:space="preserve"> Board and Board Sub-Committees, including external appointees to the Board and any Committees. </w:t>
      </w:r>
    </w:p>
    <w:p w14:paraId="771EFDDD" w14:textId="7AFDEE9C" w:rsidR="006B1E38" w:rsidRDefault="006B1E38" w:rsidP="00E74490"/>
    <w:p w14:paraId="7AB7C317" w14:textId="280DF31B" w:rsidR="006B1E38" w:rsidRDefault="00AD181E" w:rsidP="006B1E38">
      <w:pPr>
        <w:pStyle w:val="Heading1"/>
      </w:pPr>
      <w:r>
        <w:t xml:space="preserve">3. </w:t>
      </w:r>
      <w:r w:rsidR="006B1E38">
        <w:t xml:space="preserve">Ethical Principles </w:t>
      </w:r>
    </w:p>
    <w:p w14:paraId="6298EE32" w14:textId="0E9DF3A9" w:rsidR="006B1E38" w:rsidRDefault="006B1E38" w:rsidP="006B1E38">
      <w:r>
        <w:t xml:space="preserve">This Code of Conduct illustrates the obligations and behaviours expected of </w:t>
      </w:r>
      <w:r w:rsidR="00305237">
        <w:rPr>
          <w:highlight w:val="yellow"/>
        </w:rPr>
        <w:t>Bayside Boomers Club</w:t>
      </w:r>
      <w:r>
        <w:t xml:space="preserve"> </w:t>
      </w:r>
      <w:r w:rsidR="006A4A3F">
        <w:t xml:space="preserve">Directors and </w:t>
      </w:r>
      <w:r w:rsidR="007D269E">
        <w:t>it’s</w:t>
      </w:r>
      <w:r w:rsidR="006A4A3F">
        <w:t xml:space="preserve"> underpinned by the following ethical </w:t>
      </w:r>
      <w:r w:rsidR="007D269E">
        <w:t>principles.</w:t>
      </w:r>
      <w:r w:rsidR="006A4A3F">
        <w:t xml:space="preserve"> </w:t>
      </w:r>
    </w:p>
    <w:p w14:paraId="539DA0D7" w14:textId="2E2F573A" w:rsidR="006A4A3F" w:rsidRDefault="006A4A3F" w:rsidP="006A4A3F">
      <w:pPr>
        <w:pStyle w:val="ListParagraph"/>
        <w:numPr>
          <w:ilvl w:val="0"/>
          <w:numId w:val="1"/>
        </w:numPr>
      </w:pPr>
      <w:r>
        <w:t>Integrity</w:t>
      </w:r>
    </w:p>
    <w:p w14:paraId="69322169" w14:textId="66AA73FD" w:rsidR="006A4A3F" w:rsidRDefault="006A4A3F" w:rsidP="006A4A3F">
      <w:pPr>
        <w:pStyle w:val="ListParagraph"/>
        <w:numPr>
          <w:ilvl w:val="0"/>
          <w:numId w:val="1"/>
        </w:numPr>
      </w:pPr>
      <w:r>
        <w:t>Accountability</w:t>
      </w:r>
    </w:p>
    <w:p w14:paraId="4D604922" w14:textId="515F8831" w:rsidR="006A4A3F" w:rsidRDefault="006A4A3F" w:rsidP="006A4A3F">
      <w:pPr>
        <w:pStyle w:val="ListParagraph"/>
        <w:numPr>
          <w:ilvl w:val="0"/>
          <w:numId w:val="1"/>
        </w:numPr>
      </w:pPr>
      <w:r>
        <w:t xml:space="preserve">Honesty </w:t>
      </w:r>
    </w:p>
    <w:p w14:paraId="58F89EF6" w14:textId="377F83DE" w:rsidR="006A4A3F" w:rsidRDefault="006A4A3F" w:rsidP="006A4A3F">
      <w:pPr>
        <w:pStyle w:val="ListParagraph"/>
        <w:numPr>
          <w:ilvl w:val="0"/>
          <w:numId w:val="1"/>
        </w:numPr>
      </w:pPr>
      <w:r>
        <w:t xml:space="preserve">Transparency </w:t>
      </w:r>
    </w:p>
    <w:p w14:paraId="4D5BF4FA" w14:textId="31F2BB09" w:rsidR="006A4A3F" w:rsidRDefault="006A4A3F" w:rsidP="006A4A3F">
      <w:pPr>
        <w:pStyle w:val="ListParagraph"/>
        <w:numPr>
          <w:ilvl w:val="0"/>
          <w:numId w:val="1"/>
        </w:numPr>
      </w:pPr>
      <w:r>
        <w:t xml:space="preserve">Objectivity. </w:t>
      </w:r>
    </w:p>
    <w:p w14:paraId="47FE0483" w14:textId="5B060E7F" w:rsidR="006A4A3F" w:rsidRDefault="00AD181E" w:rsidP="006A4A3F">
      <w:pPr>
        <w:pStyle w:val="Heading1"/>
      </w:pPr>
      <w:r>
        <w:t xml:space="preserve">4. </w:t>
      </w:r>
      <w:r w:rsidR="006A4A3F">
        <w:t>Code of Conduct</w:t>
      </w:r>
    </w:p>
    <w:p w14:paraId="4BE8FF94" w14:textId="2EF43067" w:rsidR="006A4A3F" w:rsidRDefault="006A4A3F" w:rsidP="00AD181E">
      <w:pPr>
        <w:pStyle w:val="Heading2"/>
        <w:numPr>
          <w:ilvl w:val="1"/>
          <w:numId w:val="21"/>
        </w:numPr>
      </w:pPr>
      <w:r>
        <w:t xml:space="preserve">Strategy and Advocacy </w:t>
      </w:r>
    </w:p>
    <w:p w14:paraId="0B3F74A9" w14:textId="2F58750F" w:rsidR="006A4A3F" w:rsidRDefault="006A4A3F" w:rsidP="006A4A3F">
      <w:r>
        <w:t xml:space="preserve">Board members </w:t>
      </w:r>
      <w:r w:rsidR="007D269E">
        <w:t>shall.</w:t>
      </w:r>
      <w:r>
        <w:t xml:space="preserve"> </w:t>
      </w:r>
    </w:p>
    <w:p w14:paraId="608A24D3" w14:textId="01446A91" w:rsidR="006A4A3F" w:rsidRPr="00C36968" w:rsidRDefault="006A4A3F" w:rsidP="00C36968">
      <w:pPr>
        <w:pStyle w:val="NormalWeb"/>
        <w:numPr>
          <w:ilvl w:val="0"/>
          <w:numId w:val="9"/>
        </w:numPr>
        <w:rPr>
          <w:rFonts w:asciiTheme="minorHAnsi" w:hAnsiTheme="minorHAnsi" w:cstheme="minorHAnsi"/>
          <w:sz w:val="22"/>
          <w:szCs w:val="22"/>
        </w:rPr>
      </w:pPr>
      <w:r w:rsidRPr="00C36968">
        <w:rPr>
          <w:rFonts w:asciiTheme="minorHAnsi" w:hAnsiTheme="minorHAnsi" w:cstheme="minorHAnsi"/>
          <w:sz w:val="22"/>
          <w:szCs w:val="22"/>
        </w:rPr>
        <w:t xml:space="preserve">Contribute to the strategic direction of </w:t>
      </w:r>
      <w:r w:rsidR="00305237">
        <w:rPr>
          <w:rFonts w:asciiTheme="minorHAnsi" w:hAnsiTheme="minorHAnsi" w:cstheme="minorHAnsi"/>
          <w:sz w:val="22"/>
          <w:szCs w:val="22"/>
          <w:highlight w:val="yellow"/>
        </w:rPr>
        <w:t>Bayside Boomers Club</w:t>
      </w:r>
      <w:r w:rsidRPr="00C36968">
        <w:rPr>
          <w:rFonts w:asciiTheme="minorHAnsi" w:hAnsiTheme="minorHAnsi" w:cstheme="minorHAnsi"/>
          <w:sz w:val="22"/>
          <w:szCs w:val="22"/>
        </w:rPr>
        <w:t xml:space="preserve"> and ensure that the Association’s activities are responsive and appropriate to the needs and interests of </w:t>
      </w:r>
      <w:r w:rsidR="007D269E" w:rsidRPr="00C36968">
        <w:rPr>
          <w:rFonts w:asciiTheme="minorHAnsi" w:hAnsiTheme="minorHAnsi" w:cstheme="minorHAnsi"/>
          <w:sz w:val="22"/>
          <w:szCs w:val="22"/>
        </w:rPr>
        <w:t>Members.</w:t>
      </w:r>
      <w:r w:rsidRPr="00C36968">
        <w:rPr>
          <w:rFonts w:asciiTheme="minorHAnsi" w:hAnsiTheme="minorHAnsi" w:cstheme="minorHAnsi"/>
          <w:sz w:val="22"/>
          <w:szCs w:val="22"/>
        </w:rPr>
        <w:t xml:space="preserve"> </w:t>
      </w:r>
    </w:p>
    <w:p w14:paraId="7A045AF0" w14:textId="6373E01D" w:rsidR="00C36968" w:rsidRPr="00C36968" w:rsidRDefault="00C36968" w:rsidP="00C36968">
      <w:pPr>
        <w:pStyle w:val="NormalWeb"/>
        <w:numPr>
          <w:ilvl w:val="0"/>
          <w:numId w:val="9"/>
        </w:numPr>
        <w:rPr>
          <w:rFonts w:asciiTheme="minorHAnsi" w:hAnsiTheme="minorHAnsi" w:cstheme="minorHAnsi"/>
          <w:sz w:val="22"/>
          <w:szCs w:val="22"/>
        </w:rPr>
      </w:pPr>
      <w:r w:rsidRPr="00C36968">
        <w:rPr>
          <w:rFonts w:asciiTheme="minorHAnsi" w:hAnsiTheme="minorHAnsi" w:cstheme="minorHAnsi"/>
          <w:sz w:val="22"/>
          <w:szCs w:val="22"/>
        </w:rPr>
        <w:t xml:space="preserve">Recognise that their primary responsibility is to the Association as a whole but may, where appropriate, have regard for the interest of all stakeholders of the </w:t>
      </w:r>
      <w:r w:rsidR="007D269E" w:rsidRPr="00C36968">
        <w:rPr>
          <w:rFonts w:asciiTheme="minorHAnsi" w:hAnsiTheme="minorHAnsi" w:cstheme="minorHAnsi"/>
          <w:sz w:val="22"/>
          <w:szCs w:val="22"/>
        </w:rPr>
        <w:t>Association.</w:t>
      </w:r>
      <w:r w:rsidRPr="00C36968">
        <w:rPr>
          <w:rFonts w:asciiTheme="minorHAnsi" w:hAnsiTheme="minorHAnsi" w:cstheme="minorHAnsi"/>
          <w:sz w:val="22"/>
          <w:szCs w:val="22"/>
        </w:rPr>
        <w:t xml:space="preserve"> </w:t>
      </w:r>
    </w:p>
    <w:p w14:paraId="5B1F0D9E" w14:textId="066C5DAC" w:rsidR="00C36968" w:rsidRPr="00C36968" w:rsidRDefault="00C36968" w:rsidP="00C36968">
      <w:pPr>
        <w:pStyle w:val="NormalWeb"/>
        <w:numPr>
          <w:ilvl w:val="0"/>
          <w:numId w:val="9"/>
        </w:numPr>
        <w:rPr>
          <w:rFonts w:asciiTheme="minorHAnsi" w:hAnsiTheme="minorHAnsi" w:cstheme="minorHAnsi"/>
          <w:sz w:val="22"/>
          <w:szCs w:val="22"/>
        </w:rPr>
      </w:pPr>
      <w:r w:rsidRPr="00C36968">
        <w:rPr>
          <w:rFonts w:asciiTheme="minorHAnsi" w:hAnsiTheme="minorHAnsi" w:cstheme="minorHAnsi"/>
          <w:sz w:val="22"/>
          <w:szCs w:val="22"/>
        </w:rPr>
        <w:t xml:space="preserve">Endeavour to ensure all CBA and Board activities </w:t>
      </w:r>
      <w:proofErr w:type="gramStart"/>
      <w:r w:rsidRPr="00C36968">
        <w:rPr>
          <w:rFonts w:asciiTheme="minorHAnsi" w:hAnsiTheme="minorHAnsi" w:cstheme="minorHAnsi"/>
          <w:sz w:val="22"/>
          <w:szCs w:val="22"/>
        </w:rPr>
        <w:t>are in compliance with</w:t>
      </w:r>
      <w:proofErr w:type="gramEnd"/>
      <w:r w:rsidRPr="00C36968">
        <w:rPr>
          <w:rFonts w:asciiTheme="minorHAnsi" w:hAnsiTheme="minorHAnsi" w:cstheme="minorHAnsi"/>
          <w:sz w:val="22"/>
          <w:szCs w:val="22"/>
        </w:rPr>
        <w:t xml:space="preserve"> the CBA Constitution, </w:t>
      </w:r>
      <w:r w:rsidR="00D15C7F" w:rsidRPr="00C36968">
        <w:rPr>
          <w:rFonts w:asciiTheme="minorHAnsi" w:hAnsiTheme="minorHAnsi" w:cstheme="minorHAnsi"/>
          <w:sz w:val="22"/>
          <w:szCs w:val="22"/>
        </w:rPr>
        <w:t>By-laws,</w:t>
      </w:r>
      <w:r w:rsidRPr="00C36968">
        <w:rPr>
          <w:rFonts w:asciiTheme="minorHAnsi" w:hAnsiTheme="minorHAnsi" w:cstheme="minorHAnsi"/>
          <w:sz w:val="22"/>
          <w:szCs w:val="22"/>
        </w:rPr>
        <w:t xml:space="preserve"> and </w:t>
      </w:r>
      <w:r w:rsidR="007D269E" w:rsidRPr="00C36968">
        <w:rPr>
          <w:rFonts w:asciiTheme="minorHAnsi" w:hAnsiTheme="minorHAnsi" w:cstheme="minorHAnsi"/>
          <w:sz w:val="22"/>
          <w:szCs w:val="22"/>
        </w:rPr>
        <w:t>policies.</w:t>
      </w:r>
      <w:r w:rsidRPr="00C36968">
        <w:rPr>
          <w:rFonts w:asciiTheme="minorHAnsi" w:hAnsiTheme="minorHAnsi" w:cstheme="minorHAnsi"/>
          <w:sz w:val="22"/>
          <w:szCs w:val="22"/>
        </w:rPr>
        <w:t xml:space="preserve"> </w:t>
      </w:r>
    </w:p>
    <w:p w14:paraId="27C9EECF" w14:textId="77777777" w:rsidR="00C36968" w:rsidRPr="00C36968" w:rsidRDefault="00C36968" w:rsidP="00C36968">
      <w:pPr>
        <w:pStyle w:val="NormalWeb"/>
        <w:numPr>
          <w:ilvl w:val="0"/>
          <w:numId w:val="9"/>
        </w:numPr>
        <w:rPr>
          <w:rFonts w:asciiTheme="minorHAnsi" w:hAnsiTheme="minorHAnsi" w:cstheme="minorHAnsi"/>
          <w:sz w:val="22"/>
          <w:szCs w:val="22"/>
        </w:rPr>
      </w:pPr>
      <w:r w:rsidRPr="00C36968">
        <w:rPr>
          <w:rFonts w:asciiTheme="minorHAnsi" w:hAnsiTheme="minorHAnsi" w:cstheme="minorHAnsi"/>
          <w:sz w:val="22"/>
          <w:szCs w:val="22"/>
        </w:rPr>
        <w:t xml:space="preserve">Ensure that the Board is accountable to Members by documenting and communicating actions and decisions, as appropriate; and </w:t>
      </w:r>
    </w:p>
    <w:p w14:paraId="08DB4083" w14:textId="77777777" w:rsidR="00C36968" w:rsidRPr="00C36968" w:rsidRDefault="00C36968" w:rsidP="00C36968">
      <w:pPr>
        <w:pStyle w:val="NormalWeb"/>
        <w:numPr>
          <w:ilvl w:val="0"/>
          <w:numId w:val="9"/>
        </w:numPr>
        <w:rPr>
          <w:rFonts w:asciiTheme="minorHAnsi" w:hAnsiTheme="minorHAnsi" w:cstheme="minorHAnsi"/>
          <w:sz w:val="22"/>
          <w:szCs w:val="22"/>
        </w:rPr>
      </w:pPr>
      <w:r w:rsidRPr="00C36968">
        <w:rPr>
          <w:rFonts w:asciiTheme="minorHAnsi" w:hAnsiTheme="minorHAnsi" w:cstheme="minorHAnsi"/>
          <w:sz w:val="22"/>
          <w:szCs w:val="22"/>
        </w:rPr>
        <w:t xml:space="preserve">(e)  Engage in public advocacy for the Association by appropriately promoting its work and keeping informed about its programs and activities. </w:t>
      </w:r>
    </w:p>
    <w:p w14:paraId="273C4167" w14:textId="091D7149" w:rsidR="006A4A3F" w:rsidRDefault="00C36968" w:rsidP="00AD181E">
      <w:pPr>
        <w:pStyle w:val="Heading2"/>
        <w:numPr>
          <w:ilvl w:val="1"/>
          <w:numId w:val="21"/>
        </w:numPr>
      </w:pPr>
      <w:r>
        <w:t>Integrity and Respect</w:t>
      </w:r>
    </w:p>
    <w:p w14:paraId="0D806F7F" w14:textId="24706668" w:rsidR="00C36968" w:rsidRDefault="00C36968" w:rsidP="00C36968">
      <w:pPr>
        <w:ind w:firstLine="380"/>
      </w:pPr>
      <w:r>
        <w:t xml:space="preserve">1.2.1 Board members </w:t>
      </w:r>
      <w:r w:rsidR="007D269E">
        <w:t>shall.</w:t>
      </w:r>
      <w:r>
        <w:t xml:space="preserve"> </w:t>
      </w:r>
    </w:p>
    <w:p w14:paraId="6DD4FE38" w14:textId="5E5E8FFC" w:rsidR="00C36968" w:rsidRPr="00C36968" w:rsidRDefault="00C36968" w:rsidP="00C36968">
      <w:pPr>
        <w:pStyle w:val="NormalWeb"/>
        <w:numPr>
          <w:ilvl w:val="1"/>
          <w:numId w:val="11"/>
        </w:numPr>
        <w:rPr>
          <w:rFonts w:asciiTheme="minorHAnsi" w:hAnsiTheme="minorHAnsi" w:cstheme="minorHAnsi"/>
          <w:sz w:val="22"/>
          <w:szCs w:val="22"/>
        </w:rPr>
      </w:pPr>
      <w:r w:rsidRPr="00C36968">
        <w:rPr>
          <w:rFonts w:asciiTheme="minorHAnsi" w:hAnsiTheme="minorHAnsi" w:cstheme="minorHAnsi"/>
          <w:sz w:val="22"/>
          <w:szCs w:val="22"/>
        </w:rPr>
        <w:t xml:space="preserve">Act with honesty, integrity, in good faith and in the best interests of the </w:t>
      </w:r>
      <w:r w:rsidR="007D269E" w:rsidRPr="00C36968">
        <w:rPr>
          <w:rFonts w:asciiTheme="minorHAnsi" w:hAnsiTheme="minorHAnsi" w:cstheme="minorHAnsi"/>
          <w:sz w:val="22"/>
          <w:szCs w:val="22"/>
        </w:rPr>
        <w:t>Association.</w:t>
      </w:r>
      <w:r w:rsidRPr="00C36968">
        <w:rPr>
          <w:rFonts w:asciiTheme="minorHAnsi" w:hAnsiTheme="minorHAnsi" w:cstheme="minorHAnsi"/>
          <w:sz w:val="22"/>
          <w:szCs w:val="22"/>
        </w:rPr>
        <w:t xml:space="preserve"> </w:t>
      </w:r>
    </w:p>
    <w:p w14:paraId="1F299784" w14:textId="1A362546" w:rsidR="00C36968" w:rsidRPr="00C36968" w:rsidRDefault="00C36968" w:rsidP="00C36968">
      <w:pPr>
        <w:pStyle w:val="NormalWeb"/>
        <w:numPr>
          <w:ilvl w:val="1"/>
          <w:numId w:val="11"/>
        </w:numPr>
        <w:rPr>
          <w:rFonts w:asciiTheme="minorHAnsi" w:hAnsiTheme="minorHAnsi" w:cstheme="minorHAnsi"/>
          <w:sz w:val="22"/>
          <w:szCs w:val="22"/>
        </w:rPr>
      </w:pPr>
      <w:r w:rsidRPr="00C36968">
        <w:rPr>
          <w:rFonts w:asciiTheme="minorHAnsi" w:hAnsiTheme="minorHAnsi" w:cstheme="minorHAnsi"/>
          <w:sz w:val="22"/>
          <w:szCs w:val="22"/>
        </w:rPr>
        <w:t xml:space="preserve">Not engage in conduct likely to bring discredit upon the </w:t>
      </w:r>
      <w:r w:rsidR="007D269E" w:rsidRPr="00C36968">
        <w:rPr>
          <w:rFonts w:asciiTheme="minorHAnsi" w:hAnsiTheme="minorHAnsi" w:cstheme="minorHAnsi"/>
          <w:sz w:val="22"/>
          <w:szCs w:val="22"/>
        </w:rPr>
        <w:t>Association.</w:t>
      </w:r>
      <w:r w:rsidRPr="00C36968">
        <w:rPr>
          <w:rFonts w:asciiTheme="minorHAnsi" w:hAnsiTheme="minorHAnsi" w:cstheme="minorHAnsi"/>
          <w:sz w:val="22"/>
          <w:szCs w:val="22"/>
        </w:rPr>
        <w:t xml:space="preserve"> </w:t>
      </w:r>
    </w:p>
    <w:p w14:paraId="19A66F75" w14:textId="6E67B617" w:rsidR="00C36968" w:rsidRPr="00C36968" w:rsidRDefault="00C36968" w:rsidP="00C36968">
      <w:pPr>
        <w:pStyle w:val="NormalWeb"/>
        <w:numPr>
          <w:ilvl w:val="1"/>
          <w:numId w:val="11"/>
        </w:numPr>
        <w:rPr>
          <w:rFonts w:asciiTheme="minorHAnsi" w:hAnsiTheme="minorHAnsi" w:cstheme="minorHAnsi"/>
          <w:sz w:val="22"/>
          <w:szCs w:val="22"/>
        </w:rPr>
      </w:pPr>
      <w:r w:rsidRPr="00C36968">
        <w:rPr>
          <w:rFonts w:asciiTheme="minorHAnsi" w:hAnsiTheme="minorHAnsi" w:cstheme="minorHAnsi"/>
          <w:sz w:val="22"/>
          <w:szCs w:val="22"/>
        </w:rPr>
        <w:t xml:space="preserve">Disclose any instance of fraud or corruption on the Board or within CBA; and </w:t>
      </w:r>
    </w:p>
    <w:p w14:paraId="3ADE736F" w14:textId="39CF093E" w:rsidR="00C36968" w:rsidRDefault="00C36968" w:rsidP="00C36968">
      <w:pPr>
        <w:pStyle w:val="NormalWeb"/>
        <w:numPr>
          <w:ilvl w:val="1"/>
          <w:numId w:val="11"/>
        </w:numPr>
        <w:rPr>
          <w:rFonts w:asciiTheme="minorHAnsi" w:hAnsiTheme="minorHAnsi" w:cstheme="minorHAnsi"/>
          <w:sz w:val="22"/>
          <w:szCs w:val="22"/>
        </w:rPr>
      </w:pPr>
      <w:r w:rsidRPr="00C36968">
        <w:rPr>
          <w:rFonts w:asciiTheme="minorHAnsi" w:hAnsiTheme="minorHAnsi" w:cstheme="minorHAnsi"/>
          <w:sz w:val="22"/>
          <w:szCs w:val="22"/>
        </w:rPr>
        <w:t xml:space="preserve">Endeavour to ensure that CBA, always, complies with the laws governing its operations. </w:t>
      </w:r>
    </w:p>
    <w:p w14:paraId="56A256DB" w14:textId="523B715F" w:rsidR="00C36968" w:rsidRPr="006330BD" w:rsidRDefault="00C36968" w:rsidP="00716525">
      <w:pPr>
        <w:pStyle w:val="NormalWeb"/>
        <w:rPr>
          <w:rFonts w:asciiTheme="minorHAnsi" w:hAnsiTheme="minorHAnsi" w:cstheme="minorHAnsi"/>
          <w:sz w:val="22"/>
          <w:szCs w:val="22"/>
        </w:rPr>
      </w:pPr>
      <w:r w:rsidRPr="006330BD">
        <w:rPr>
          <w:rFonts w:asciiTheme="minorHAnsi" w:hAnsiTheme="minorHAnsi" w:cstheme="minorHAnsi"/>
          <w:sz w:val="22"/>
          <w:szCs w:val="22"/>
        </w:rPr>
        <w:lastRenderedPageBreak/>
        <w:t xml:space="preserve">1.2.2 Directors </w:t>
      </w:r>
      <w:r w:rsidR="007D269E" w:rsidRPr="006330BD">
        <w:rPr>
          <w:rFonts w:asciiTheme="minorHAnsi" w:hAnsiTheme="minorHAnsi" w:cstheme="minorHAnsi"/>
          <w:sz w:val="22"/>
          <w:szCs w:val="22"/>
        </w:rPr>
        <w:t>should.</w:t>
      </w:r>
    </w:p>
    <w:p w14:paraId="26E44FEA" w14:textId="3BFA7D9C" w:rsidR="006330BD" w:rsidRPr="006330BD" w:rsidRDefault="006330BD" w:rsidP="006330BD">
      <w:pPr>
        <w:pStyle w:val="NormalWeb"/>
        <w:numPr>
          <w:ilvl w:val="0"/>
          <w:numId w:val="13"/>
        </w:numPr>
        <w:rPr>
          <w:rFonts w:asciiTheme="minorHAnsi" w:hAnsiTheme="minorHAnsi" w:cstheme="minorHAnsi"/>
        </w:rPr>
      </w:pPr>
      <w:r w:rsidRPr="006330BD">
        <w:rPr>
          <w:rFonts w:asciiTheme="minorHAnsi" w:hAnsiTheme="minorHAnsi" w:cstheme="minorHAnsi"/>
          <w:sz w:val="22"/>
          <w:szCs w:val="22"/>
        </w:rPr>
        <w:t xml:space="preserve">Undertake their duties with appropriate care and </w:t>
      </w:r>
      <w:r w:rsidR="007D269E" w:rsidRPr="006330BD">
        <w:rPr>
          <w:rFonts w:asciiTheme="minorHAnsi" w:hAnsiTheme="minorHAnsi" w:cstheme="minorHAnsi"/>
          <w:sz w:val="22"/>
          <w:szCs w:val="22"/>
        </w:rPr>
        <w:t>diligence.</w:t>
      </w:r>
      <w:r w:rsidRPr="006330BD">
        <w:rPr>
          <w:rFonts w:asciiTheme="minorHAnsi" w:hAnsiTheme="minorHAnsi" w:cstheme="minorHAnsi"/>
          <w:sz w:val="22"/>
          <w:szCs w:val="22"/>
        </w:rPr>
        <w:t xml:space="preserve"> </w:t>
      </w:r>
    </w:p>
    <w:p w14:paraId="1FDA7876" w14:textId="1322AF6C" w:rsidR="006330BD" w:rsidRPr="006330BD" w:rsidRDefault="006330BD" w:rsidP="006330BD">
      <w:pPr>
        <w:pStyle w:val="NormalWeb"/>
        <w:numPr>
          <w:ilvl w:val="0"/>
          <w:numId w:val="13"/>
        </w:numPr>
        <w:rPr>
          <w:rFonts w:asciiTheme="minorHAnsi" w:hAnsiTheme="minorHAnsi" w:cstheme="minorHAnsi"/>
        </w:rPr>
      </w:pPr>
      <w:r w:rsidRPr="006330BD">
        <w:rPr>
          <w:rFonts w:asciiTheme="minorHAnsi" w:hAnsiTheme="minorHAnsi" w:cstheme="minorHAnsi"/>
          <w:sz w:val="22"/>
          <w:szCs w:val="22"/>
        </w:rPr>
        <w:t xml:space="preserve">Deal honestly with CBA’s members and other stakeholders; and </w:t>
      </w:r>
    </w:p>
    <w:p w14:paraId="1B4C000A" w14:textId="0E68817C" w:rsidR="006330BD" w:rsidRPr="006330BD" w:rsidRDefault="006330BD" w:rsidP="006330BD">
      <w:pPr>
        <w:pStyle w:val="NormalWeb"/>
        <w:numPr>
          <w:ilvl w:val="0"/>
          <w:numId w:val="13"/>
        </w:numPr>
        <w:rPr>
          <w:rFonts w:asciiTheme="minorHAnsi" w:hAnsiTheme="minorHAnsi" w:cstheme="minorHAnsi"/>
        </w:rPr>
      </w:pPr>
      <w:r w:rsidRPr="006330BD">
        <w:rPr>
          <w:rFonts w:asciiTheme="minorHAnsi" w:hAnsiTheme="minorHAnsi" w:cstheme="minorHAnsi"/>
          <w:sz w:val="22"/>
          <w:szCs w:val="22"/>
        </w:rPr>
        <w:t xml:space="preserve">Understand and exercise any authorities responsibly and within their limits. </w:t>
      </w:r>
    </w:p>
    <w:p w14:paraId="4F279D64" w14:textId="06462C8C" w:rsidR="00B33B96" w:rsidRDefault="00B33B96" w:rsidP="000B7CE5">
      <w:pPr>
        <w:pStyle w:val="NormalWeb"/>
        <w:ind w:firstLine="360"/>
        <w:rPr>
          <w:rFonts w:asciiTheme="minorHAnsi" w:hAnsiTheme="minorHAnsi" w:cstheme="minorHAnsi"/>
          <w:sz w:val="22"/>
          <w:szCs w:val="22"/>
        </w:rPr>
      </w:pPr>
      <w:r>
        <w:rPr>
          <w:rFonts w:asciiTheme="minorHAnsi" w:hAnsiTheme="minorHAnsi" w:cstheme="minorHAnsi"/>
          <w:sz w:val="22"/>
          <w:szCs w:val="22"/>
        </w:rPr>
        <w:t xml:space="preserve">1.2.3 Board members shall not unlawfully discriminate, </w:t>
      </w:r>
      <w:r w:rsidR="00D15C7F">
        <w:rPr>
          <w:rFonts w:asciiTheme="minorHAnsi" w:hAnsiTheme="minorHAnsi" w:cstheme="minorHAnsi"/>
          <w:sz w:val="22"/>
          <w:szCs w:val="22"/>
        </w:rPr>
        <w:t>harass,</w:t>
      </w:r>
      <w:r>
        <w:rPr>
          <w:rFonts w:asciiTheme="minorHAnsi" w:hAnsiTheme="minorHAnsi" w:cstheme="minorHAnsi"/>
          <w:sz w:val="22"/>
          <w:szCs w:val="22"/>
        </w:rPr>
        <w:t xml:space="preserve"> or bully others and shall treat others with dignity and respect. </w:t>
      </w:r>
    </w:p>
    <w:p w14:paraId="27029098" w14:textId="24670DFA" w:rsidR="000B7CE5" w:rsidRDefault="00AD181E" w:rsidP="000B7CE5">
      <w:pPr>
        <w:pStyle w:val="Heading2"/>
      </w:pPr>
      <w:r>
        <w:t>4.3</w:t>
      </w:r>
      <w:r w:rsidR="000B7CE5">
        <w:t xml:space="preserve"> Conflicts of Interest</w:t>
      </w:r>
    </w:p>
    <w:p w14:paraId="51EABA86" w14:textId="5ABACB6F" w:rsidR="00B33B96" w:rsidRPr="000B7CE5" w:rsidRDefault="000B7CE5" w:rsidP="000B7CE5">
      <w:pPr>
        <w:rPr>
          <w:sz w:val="22"/>
          <w:szCs w:val="22"/>
        </w:rPr>
      </w:pPr>
      <w:r w:rsidRPr="000B7CE5">
        <w:rPr>
          <w:sz w:val="22"/>
          <w:szCs w:val="22"/>
        </w:rPr>
        <w:t xml:space="preserve">Board members shall identify conflicts of interest and manage them responsibly in accordance with the Conflicts of Interest rules in the Association Constitution.   </w:t>
      </w:r>
    </w:p>
    <w:p w14:paraId="35135AFF" w14:textId="77777777" w:rsidR="00FE5E00" w:rsidRDefault="00FE5E00" w:rsidP="00FE5E00">
      <w:pPr>
        <w:pStyle w:val="Heading2"/>
      </w:pPr>
    </w:p>
    <w:p w14:paraId="6B350784" w14:textId="021C37C0" w:rsidR="00C36968" w:rsidRDefault="00FE5E00" w:rsidP="00AD181E">
      <w:pPr>
        <w:pStyle w:val="Heading2"/>
        <w:numPr>
          <w:ilvl w:val="1"/>
          <w:numId w:val="22"/>
        </w:numPr>
      </w:pPr>
      <w:r>
        <w:t xml:space="preserve">Confidentiality </w:t>
      </w:r>
    </w:p>
    <w:p w14:paraId="4173C33B" w14:textId="1E3A0887" w:rsidR="00FE5E00" w:rsidRPr="00FE5E00" w:rsidRDefault="00FE5E00" w:rsidP="00FE5E00">
      <w:pPr>
        <w:rPr>
          <w:rFonts w:cstheme="minorHAnsi"/>
          <w:sz w:val="22"/>
          <w:szCs w:val="22"/>
        </w:rPr>
      </w:pPr>
      <w:r w:rsidRPr="00FE5E00">
        <w:rPr>
          <w:rFonts w:cstheme="minorHAnsi"/>
          <w:sz w:val="22"/>
          <w:szCs w:val="22"/>
        </w:rPr>
        <w:t xml:space="preserve">Members of the Board </w:t>
      </w:r>
      <w:r w:rsidR="007D269E" w:rsidRPr="00FE5E00">
        <w:rPr>
          <w:rFonts w:cstheme="minorHAnsi"/>
          <w:sz w:val="22"/>
          <w:szCs w:val="22"/>
        </w:rPr>
        <w:t>shall.</w:t>
      </w:r>
    </w:p>
    <w:p w14:paraId="6BDAD5EC" w14:textId="4BD60BEC" w:rsidR="00FE5E00" w:rsidRPr="00FE5E00" w:rsidRDefault="00FE5E00" w:rsidP="00FE5E00">
      <w:pPr>
        <w:pStyle w:val="NormalWeb"/>
        <w:numPr>
          <w:ilvl w:val="0"/>
          <w:numId w:val="15"/>
        </w:numPr>
        <w:rPr>
          <w:rFonts w:asciiTheme="minorHAnsi" w:hAnsiTheme="minorHAnsi" w:cstheme="minorHAnsi"/>
        </w:rPr>
      </w:pPr>
      <w:r w:rsidRPr="00FE5E00">
        <w:rPr>
          <w:rFonts w:asciiTheme="minorHAnsi" w:hAnsiTheme="minorHAnsi" w:cstheme="minorHAnsi"/>
          <w:sz w:val="22"/>
          <w:szCs w:val="22"/>
        </w:rPr>
        <w:t xml:space="preserve">Respect the appropriate confidentiality of the content of Board papers, discussions, </w:t>
      </w:r>
      <w:r w:rsidR="00D15C7F" w:rsidRPr="00FE5E00">
        <w:rPr>
          <w:rFonts w:asciiTheme="minorHAnsi" w:hAnsiTheme="minorHAnsi" w:cstheme="minorHAnsi"/>
          <w:sz w:val="22"/>
          <w:szCs w:val="22"/>
        </w:rPr>
        <w:t>decisions,</w:t>
      </w:r>
      <w:r w:rsidRPr="00FE5E00">
        <w:rPr>
          <w:rFonts w:asciiTheme="minorHAnsi" w:hAnsiTheme="minorHAnsi" w:cstheme="minorHAnsi"/>
          <w:sz w:val="22"/>
          <w:szCs w:val="22"/>
        </w:rPr>
        <w:t xml:space="preserve"> and related </w:t>
      </w:r>
      <w:r w:rsidR="007D269E" w:rsidRPr="00FE5E00">
        <w:rPr>
          <w:rFonts w:asciiTheme="minorHAnsi" w:hAnsiTheme="minorHAnsi" w:cstheme="minorHAnsi"/>
          <w:sz w:val="22"/>
          <w:szCs w:val="22"/>
        </w:rPr>
        <w:t>correspondence.</w:t>
      </w:r>
      <w:r w:rsidRPr="00FE5E00">
        <w:rPr>
          <w:rFonts w:asciiTheme="minorHAnsi" w:hAnsiTheme="minorHAnsi" w:cstheme="minorHAnsi"/>
          <w:sz w:val="22"/>
          <w:szCs w:val="22"/>
        </w:rPr>
        <w:t xml:space="preserve"> </w:t>
      </w:r>
    </w:p>
    <w:p w14:paraId="1C373D9C" w14:textId="631C7B02" w:rsidR="00FE5E00" w:rsidRPr="00FE5E00" w:rsidRDefault="00FE5E00" w:rsidP="00FE5E00">
      <w:pPr>
        <w:pStyle w:val="NormalWeb"/>
        <w:numPr>
          <w:ilvl w:val="0"/>
          <w:numId w:val="15"/>
        </w:numPr>
        <w:rPr>
          <w:rFonts w:asciiTheme="minorHAnsi" w:hAnsiTheme="minorHAnsi" w:cstheme="minorHAnsi"/>
        </w:rPr>
      </w:pPr>
      <w:r w:rsidRPr="00FE5E00">
        <w:rPr>
          <w:rFonts w:asciiTheme="minorHAnsi" w:hAnsiTheme="minorHAnsi" w:cstheme="minorHAnsi"/>
          <w:sz w:val="22"/>
          <w:szCs w:val="22"/>
        </w:rPr>
        <w:t xml:space="preserve">Not make improper use of information acquired as a </w:t>
      </w:r>
      <w:r w:rsidR="007D269E" w:rsidRPr="00FE5E00">
        <w:rPr>
          <w:rFonts w:asciiTheme="minorHAnsi" w:hAnsiTheme="minorHAnsi" w:cstheme="minorHAnsi"/>
          <w:sz w:val="22"/>
          <w:szCs w:val="22"/>
        </w:rPr>
        <w:t>director.</w:t>
      </w:r>
      <w:r w:rsidRPr="00FE5E00">
        <w:rPr>
          <w:rFonts w:asciiTheme="minorHAnsi" w:hAnsiTheme="minorHAnsi" w:cstheme="minorHAnsi"/>
          <w:sz w:val="22"/>
          <w:szCs w:val="22"/>
        </w:rPr>
        <w:t xml:space="preserve"> </w:t>
      </w:r>
    </w:p>
    <w:p w14:paraId="597AA6B5" w14:textId="77777777" w:rsidR="00FE5E00" w:rsidRPr="00FE5E00" w:rsidRDefault="00FE5E00" w:rsidP="00FE5E00">
      <w:pPr>
        <w:pStyle w:val="ListParagraph"/>
        <w:numPr>
          <w:ilvl w:val="0"/>
          <w:numId w:val="15"/>
        </w:numPr>
        <w:spacing w:before="100" w:beforeAutospacing="1" w:after="100" w:afterAutospacing="1"/>
        <w:rPr>
          <w:rFonts w:eastAsia="Times New Roman" w:cstheme="minorHAnsi"/>
          <w:lang w:eastAsia="en-GB"/>
        </w:rPr>
      </w:pPr>
      <w:r w:rsidRPr="00FE5E00">
        <w:rPr>
          <w:rFonts w:eastAsia="Times New Roman" w:cstheme="minorHAnsi"/>
          <w:sz w:val="22"/>
          <w:szCs w:val="22"/>
          <w:lang w:eastAsia="en-GB"/>
        </w:rPr>
        <w:t xml:space="preserve">Not disclose, or allow to be disclosed, confidential information received during the exercise of their duties, unless that disclosure has been authorised by the Board or is required to be disclosed by law; and </w:t>
      </w:r>
    </w:p>
    <w:p w14:paraId="71C62259" w14:textId="4813F242" w:rsidR="00FE5E00" w:rsidRPr="00FE5E00" w:rsidRDefault="00FE5E00" w:rsidP="00FE5E00">
      <w:pPr>
        <w:pStyle w:val="ListParagraph"/>
        <w:numPr>
          <w:ilvl w:val="0"/>
          <w:numId w:val="15"/>
        </w:numPr>
        <w:spacing w:before="100" w:beforeAutospacing="1" w:after="100" w:afterAutospacing="1"/>
        <w:rPr>
          <w:rFonts w:eastAsia="Times New Roman" w:cstheme="minorHAnsi"/>
          <w:lang w:eastAsia="en-GB"/>
        </w:rPr>
      </w:pPr>
      <w:r w:rsidRPr="00FE5E00">
        <w:rPr>
          <w:rFonts w:eastAsia="Times New Roman" w:cstheme="minorHAnsi"/>
          <w:sz w:val="22"/>
          <w:szCs w:val="22"/>
          <w:lang w:eastAsia="en-GB"/>
        </w:rPr>
        <w:t xml:space="preserve">Not knowingly or recklessly disseminate false or misleading information in relation to matters before the Board. </w:t>
      </w:r>
    </w:p>
    <w:p w14:paraId="52ABC1BF" w14:textId="40BB4487" w:rsidR="00FE5E00" w:rsidRDefault="00FE5E00" w:rsidP="00AD181E">
      <w:pPr>
        <w:pStyle w:val="Heading2"/>
        <w:numPr>
          <w:ilvl w:val="1"/>
          <w:numId w:val="22"/>
        </w:numPr>
      </w:pPr>
      <w:r>
        <w:t>Effective Board Performance</w:t>
      </w:r>
    </w:p>
    <w:p w14:paraId="19DFFB60" w14:textId="6923F425" w:rsidR="00FE5E00" w:rsidRDefault="00FE5E00" w:rsidP="00AD181E">
      <w:pPr>
        <w:pStyle w:val="ListParagraph"/>
        <w:numPr>
          <w:ilvl w:val="2"/>
          <w:numId w:val="22"/>
        </w:numPr>
      </w:pPr>
      <w:r>
        <w:t xml:space="preserve">Members of the Board </w:t>
      </w:r>
      <w:r w:rsidR="007D269E">
        <w:t>shall.</w:t>
      </w:r>
    </w:p>
    <w:p w14:paraId="2DAAD504" w14:textId="51E90C65" w:rsidR="00FE5E00" w:rsidRPr="00FE5E00" w:rsidRDefault="00FE5E00" w:rsidP="00FE5E00">
      <w:pPr>
        <w:pStyle w:val="NormalWeb"/>
        <w:numPr>
          <w:ilvl w:val="0"/>
          <w:numId w:val="19"/>
        </w:numPr>
        <w:rPr>
          <w:rFonts w:asciiTheme="minorHAnsi" w:hAnsiTheme="minorHAnsi" w:cstheme="minorHAnsi"/>
          <w:sz w:val="22"/>
          <w:szCs w:val="22"/>
        </w:rPr>
      </w:pPr>
      <w:r w:rsidRPr="00FE5E00">
        <w:rPr>
          <w:rFonts w:asciiTheme="minorHAnsi" w:hAnsiTheme="minorHAnsi" w:cstheme="minorHAnsi"/>
          <w:sz w:val="22"/>
          <w:szCs w:val="22"/>
        </w:rPr>
        <w:t xml:space="preserve">Strive to attend all board meetings prepared for the meeting and contribute succinctly and productively to </w:t>
      </w:r>
      <w:r w:rsidR="007D269E" w:rsidRPr="00FE5E00">
        <w:rPr>
          <w:rFonts w:asciiTheme="minorHAnsi" w:hAnsiTheme="minorHAnsi" w:cstheme="minorHAnsi"/>
          <w:sz w:val="22"/>
          <w:szCs w:val="22"/>
        </w:rPr>
        <w:t>meetings.</w:t>
      </w:r>
      <w:r w:rsidRPr="00FE5E00">
        <w:rPr>
          <w:rFonts w:asciiTheme="minorHAnsi" w:hAnsiTheme="minorHAnsi" w:cstheme="minorHAnsi"/>
          <w:sz w:val="22"/>
          <w:szCs w:val="22"/>
        </w:rPr>
        <w:t xml:space="preserve"> </w:t>
      </w:r>
    </w:p>
    <w:p w14:paraId="0DBAB8DF" w14:textId="6DA12A0B" w:rsidR="00FE5E00" w:rsidRPr="00FE5E00" w:rsidRDefault="00FE5E00" w:rsidP="00FE5E00">
      <w:pPr>
        <w:pStyle w:val="NormalWeb"/>
        <w:numPr>
          <w:ilvl w:val="0"/>
          <w:numId w:val="19"/>
        </w:numPr>
        <w:rPr>
          <w:rFonts w:asciiTheme="minorHAnsi" w:hAnsiTheme="minorHAnsi" w:cstheme="minorHAnsi"/>
          <w:sz w:val="22"/>
          <w:szCs w:val="22"/>
        </w:rPr>
      </w:pPr>
      <w:r w:rsidRPr="00FE5E00">
        <w:rPr>
          <w:rFonts w:asciiTheme="minorHAnsi" w:hAnsiTheme="minorHAnsi" w:cstheme="minorHAnsi"/>
          <w:sz w:val="22"/>
          <w:szCs w:val="22"/>
        </w:rPr>
        <w:t xml:space="preserve">Listen and respect the views of </w:t>
      </w:r>
      <w:r w:rsidR="007D269E" w:rsidRPr="00FE5E00">
        <w:rPr>
          <w:rFonts w:asciiTheme="minorHAnsi" w:hAnsiTheme="minorHAnsi" w:cstheme="minorHAnsi"/>
          <w:sz w:val="22"/>
          <w:szCs w:val="22"/>
        </w:rPr>
        <w:t>others.</w:t>
      </w:r>
      <w:r w:rsidRPr="00FE5E00">
        <w:rPr>
          <w:rFonts w:asciiTheme="minorHAnsi" w:hAnsiTheme="minorHAnsi" w:cstheme="minorHAnsi"/>
          <w:sz w:val="22"/>
          <w:szCs w:val="22"/>
        </w:rPr>
        <w:t xml:space="preserve"> </w:t>
      </w:r>
    </w:p>
    <w:p w14:paraId="4F530240" w14:textId="7C9A77B1" w:rsidR="00FE5E00" w:rsidRPr="00FE5E00" w:rsidRDefault="00FE5E00" w:rsidP="00FE5E00">
      <w:pPr>
        <w:pStyle w:val="NormalWeb"/>
        <w:numPr>
          <w:ilvl w:val="0"/>
          <w:numId w:val="19"/>
        </w:numPr>
        <w:rPr>
          <w:rFonts w:asciiTheme="minorHAnsi" w:hAnsiTheme="minorHAnsi" w:cstheme="minorHAnsi"/>
          <w:sz w:val="22"/>
          <w:szCs w:val="22"/>
        </w:rPr>
      </w:pPr>
      <w:r w:rsidRPr="00FE5E00">
        <w:rPr>
          <w:rFonts w:asciiTheme="minorHAnsi" w:hAnsiTheme="minorHAnsi" w:cstheme="minorHAnsi"/>
          <w:sz w:val="22"/>
          <w:szCs w:val="22"/>
        </w:rPr>
        <w:t xml:space="preserve">Make informed decisions and give due consideration to differing points of view on the Board and amongst </w:t>
      </w:r>
      <w:r w:rsidR="007D269E" w:rsidRPr="00FE5E00">
        <w:rPr>
          <w:rFonts w:asciiTheme="minorHAnsi" w:hAnsiTheme="minorHAnsi" w:cstheme="minorHAnsi"/>
          <w:sz w:val="22"/>
          <w:szCs w:val="22"/>
        </w:rPr>
        <w:t>members.</w:t>
      </w:r>
      <w:r w:rsidRPr="00FE5E00">
        <w:rPr>
          <w:rFonts w:asciiTheme="minorHAnsi" w:hAnsiTheme="minorHAnsi" w:cstheme="minorHAnsi"/>
          <w:sz w:val="22"/>
          <w:szCs w:val="22"/>
        </w:rPr>
        <w:t xml:space="preserve"> </w:t>
      </w:r>
    </w:p>
    <w:p w14:paraId="3E8A36C7" w14:textId="0E5EC610" w:rsidR="00FE5E00" w:rsidRPr="00FE5E00" w:rsidRDefault="00FE5E00" w:rsidP="00FE5E00">
      <w:pPr>
        <w:pStyle w:val="NormalWeb"/>
        <w:numPr>
          <w:ilvl w:val="0"/>
          <w:numId w:val="19"/>
        </w:numPr>
        <w:rPr>
          <w:rFonts w:asciiTheme="minorHAnsi" w:hAnsiTheme="minorHAnsi" w:cstheme="minorHAnsi"/>
          <w:sz w:val="22"/>
          <w:szCs w:val="22"/>
        </w:rPr>
      </w:pPr>
      <w:r w:rsidRPr="00FE5E00">
        <w:rPr>
          <w:rFonts w:asciiTheme="minorHAnsi" w:hAnsiTheme="minorHAnsi" w:cstheme="minorHAnsi"/>
          <w:sz w:val="22"/>
          <w:szCs w:val="22"/>
        </w:rPr>
        <w:t xml:space="preserve">Accept and support the decision of the majority; and </w:t>
      </w:r>
    </w:p>
    <w:p w14:paraId="57644EDA" w14:textId="039FE33E" w:rsidR="00FE5E00" w:rsidRDefault="00FE5E00" w:rsidP="00FE5E00">
      <w:pPr>
        <w:pStyle w:val="NormalWeb"/>
        <w:numPr>
          <w:ilvl w:val="0"/>
          <w:numId w:val="19"/>
        </w:numPr>
        <w:rPr>
          <w:rFonts w:asciiTheme="minorHAnsi" w:hAnsiTheme="minorHAnsi" w:cstheme="minorHAnsi"/>
          <w:sz w:val="22"/>
          <w:szCs w:val="22"/>
        </w:rPr>
      </w:pPr>
      <w:r w:rsidRPr="00FE5E00">
        <w:rPr>
          <w:rFonts w:asciiTheme="minorHAnsi" w:hAnsiTheme="minorHAnsi" w:cstheme="minorHAnsi"/>
          <w:sz w:val="22"/>
          <w:szCs w:val="22"/>
        </w:rPr>
        <w:t xml:space="preserve">Participate in the Board’s performance appraisal, renewal, and succession planning. </w:t>
      </w:r>
    </w:p>
    <w:p w14:paraId="27DD7E4B" w14:textId="2D70ED72" w:rsidR="00FE5E00" w:rsidRPr="00FE5E00" w:rsidRDefault="00752103" w:rsidP="007D269E">
      <w:pPr>
        <w:pStyle w:val="NormalWeb"/>
        <w:ind w:left="720" w:hanging="720"/>
        <w:rPr>
          <w:rFonts w:asciiTheme="minorHAnsi" w:hAnsiTheme="minorHAnsi" w:cstheme="minorHAnsi"/>
          <w:sz w:val="22"/>
          <w:szCs w:val="22"/>
        </w:rPr>
      </w:pPr>
      <w:r>
        <w:rPr>
          <w:rFonts w:asciiTheme="minorHAnsi" w:hAnsiTheme="minorHAnsi" w:cstheme="minorHAnsi"/>
          <w:sz w:val="22"/>
          <w:szCs w:val="22"/>
        </w:rPr>
        <w:t xml:space="preserve">1.5.2 </w:t>
      </w:r>
      <w:r w:rsidR="007D269E">
        <w:rPr>
          <w:rFonts w:asciiTheme="minorHAnsi" w:hAnsiTheme="minorHAnsi" w:cstheme="minorHAnsi"/>
          <w:sz w:val="22"/>
          <w:szCs w:val="22"/>
        </w:rPr>
        <w:tab/>
      </w:r>
      <w:r w:rsidRPr="00752103">
        <w:rPr>
          <w:rFonts w:asciiTheme="minorHAnsi" w:hAnsiTheme="minorHAnsi" w:cstheme="minorHAnsi"/>
          <w:sz w:val="22"/>
          <w:szCs w:val="22"/>
        </w:rPr>
        <w:t>Board members have an obligation to be independent in judgement and action and to take reasonable steps to be satisfied as to the soundness of all decisions taken by the Board.</w:t>
      </w:r>
    </w:p>
    <w:p w14:paraId="6EE40FFE" w14:textId="7EF6CEBC" w:rsidR="00FE5E00" w:rsidRDefault="00752103" w:rsidP="00716525">
      <w:pPr>
        <w:ind w:left="720" w:hanging="720"/>
      </w:pPr>
      <w:r>
        <w:t xml:space="preserve">1.5.3 </w:t>
      </w:r>
      <w:r w:rsidR="00716525">
        <w:tab/>
      </w:r>
      <w:r w:rsidRPr="00752103">
        <w:t>Board members must not make public comments regarding the considerations and determinations of CBA unless authorised by the President or CEO to do so. Any public discussion by Board Members around publicised Strategy, Policies and procedures must be in alignment with the agreed position of the Board and Administration.</w:t>
      </w:r>
    </w:p>
    <w:p w14:paraId="1DFCA782" w14:textId="00B2E88B" w:rsidR="00752103" w:rsidRDefault="00752103" w:rsidP="00FE5E00"/>
    <w:p w14:paraId="6A8FC674" w14:textId="488DB21D" w:rsidR="00752103" w:rsidRDefault="00752103" w:rsidP="00716525">
      <w:pPr>
        <w:ind w:left="720" w:hanging="720"/>
      </w:pPr>
      <w:r>
        <w:t xml:space="preserve">1.5.4 </w:t>
      </w:r>
      <w:r w:rsidR="00716525">
        <w:tab/>
      </w:r>
      <w:r w:rsidRPr="00752103">
        <w:t>Board members shall refrain from discussing any Board issue with CBA staff unless specifically authorised by the Board.</w:t>
      </w:r>
    </w:p>
    <w:p w14:paraId="0E400452" w14:textId="48F28592" w:rsidR="00752103" w:rsidRDefault="00752103" w:rsidP="00FE5E00"/>
    <w:p w14:paraId="1AFB0C55" w14:textId="4B09B93E" w:rsidR="00752103" w:rsidRDefault="00AD181E" w:rsidP="00752103">
      <w:pPr>
        <w:pStyle w:val="Heading2"/>
      </w:pPr>
      <w:r>
        <w:lastRenderedPageBreak/>
        <w:t xml:space="preserve">5. </w:t>
      </w:r>
      <w:r w:rsidR="00752103">
        <w:t xml:space="preserve">Compliance </w:t>
      </w:r>
    </w:p>
    <w:p w14:paraId="42949FA2" w14:textId="0793B4DA" w:rsidR="00752103" w:rsidRPr="0019291E" w:rsidRDefault="00716525" w:rsidP="00716525">
      <w:pPr>
        <w:ind w:left="720" w:hanging="720"/>
        <w:rPr>
          <w:sz w:val="22"/>
          <w:szCs w:val="22"/>
        </w:rPr>
      </w:pPr>
      <w:r w:rsidRPr="0019291E">
        <w:rPr>
          <w:sz w:val="22"/>
          <w:szCs w:val="22"/>
        </w:rPr>
        <w:t xml:space="preserve">2.1 </w:t>
      </w:r>
      <w:r w:rsidRPr="0019291E">
        <w:rPr>
          <w:sz w:val="22"/>
          <w:szCs w:val="22"/>
        </w:rPr>
        <w:tab/>
        <w:t>Board members have an obligation, always, to comply with the spirit, as well as the letter of the law, the principles of this Code of Conduct and all applicable CBA policies and procedures.</w:t>
      </w:r>
    </w:p>
    <w:p w14:paraId="0888EA5D" w14:textId="77777777" w:rsidR="00716525" w:rsidRPr="0019291E" w:rsidRDefault="00716525" w:rsidP="00752103">
      <w:pPr>
        <w:rPr>
          <w:sz w:val="22"/>
          <w:szCs w:val="22"/>
        </w:rPr>
      </w:pPr>
    </w:p>
    <w:p w14:paraId="288AE3B7" w14:textId="5FE6B1FB" w:rsidR="00FE5E00" w:rsidRPr="0019291E" w:rsidRDefault="0019291E" w:rsidP="0019291E">
      <w:pPr>
        <w:ind w:left="720" w:hanging="720"/>
        <w:rPr>
          <w:sz w:val="22"/>
          <w:szCs w:val="22"/>
        </w:rPr>
      </w:pPr>
      <w:r w:rsidRPr="0019291E">
        <w:rPr>
          <w:sz w:val="22"/>
          <w:szCs w:val="22"/>
        </w:rPr>
        <w:t>2.2</w:t>
      </w:r>
      <w:r w:rsidRPr="0019291E">
        <w:rPr>
          <w:sz w:val="22"/>
          <w:szCs w:val="22"/>
        </w:rPr>
        <w:tab/>
        <w:t xml:space="preserve">Directors must not take any action, or fail to take any action, that may breach the law or applicable CBA policies, </w:t>
      </w:r>
      <w:r w:rsidR="00D15C7F" w:rsidRPr="0019291E">
        <w:rPr>
          <w:sz w:val="22"/>
          <w:szCs w:val="22"/>
        </w:rPr>
        <w:t>procedures,</w:t>
      </w:r>
      <w:r w:rsidRPr="0019291E">
        <w:rPr>
          <w:sz w:val="22"/>
          <w:szCs w:val="22"/>
        </w:rPr>
        <w:t xml:space="preserve"> or practices.</w:t>
      </w:r>
    </w:p>
    <w:p w14:paraId="0B3972C9" w14:textId="35F534EE" w:rsidR="0019291E" w:rsidRPr="0019291E" w:rsidRDefault="0019291E" w:rsidP="0019291E">
      <w:pPr>
        <w:ind w:left="720" w:hanging="720"/>
        <w:rPr>
          <w:sz w:val="22"/>
          <w:szCs w:val="22"/>
        </w:rPr>
      </w:pPr>
    </w:p>
    <w:p w14:paraId="1AFC69DE" w14:textId="7BA6B74F" w:rsidR="0019291E" w:rsidRPr="0019291E" w:rsidRDefault="0019291E" w:rsidP="0019291E">
      <w:pPr>
        <w:ind w:left="720" w:hanging="720"/>
        <w:rPr>
          <w:sz w:val="22"/>
          <w:szCs w:val="22"/>
        </w:rPr>
      </w:pPr>
      <w:r w:rsidRPr="0019291E">
        <w:rPr>
          <w:sz w:val="22"/>
          <w:szCs w:val="22"/>
        </w:rPr>
        <w:t>2.3</w:t>
      </w:r>
      <w:r w:rsidRPr="0019291E">
        <w:rPr>
          <w:sz w:val="22"/>
          <w:szCs w:val="22"/>
        </w:rPr>
        <w:tab/>
        <w:t xml:space="preserve">Board members should complete all induction and education programs required of them by the Board to build and maintain their awareness and understanding of relevant laws, policies, </w:t>
      </w:r>
      <w:r w:rsidR="00D15C7F" w:rsidRPr="0019291E">
        <w:rPr>
          <w:sz w:val="22"/>
          <w:szCs w:val="22"/>
        </w:rPr>
        <w:t>procedures,</w:t>
      </w:r>
      <w:r w:rsidRPr="0019291E">
        <w:rPr>
          <w:sz w:val="22"/>
          <w:szCs w:val="22"/>
        </w:rPr>
        <w:t xml:space="preserve"> and practices.</w:t>
      </w:r>
    </w:p>
    <w:p w14:paraId="69C5D3B2" w14:textId="65574015" w:rsidR="0019291E" w:rsidRPr="0019291E" w:rsidRDefault="0019291E" w:rsidP="0019291E">
      <w:pPr>
        <w:ind w:left="720" w:hanging="720"/>
        <w:rPr>
          <w:sz w:val="22"/>
          <w:szCs w:val="22"/>
        </w:rPr>
      </w:pPr>
    </w:p>
    <w:p w14:paraId="5F425F76" w14:textId="4058C8D6" w:rsidR="0019291E" w:rsidRPr="0019291E" w:rsidRDefault="0019291E" w:rsidP="0019291E">
      <w:pPr>
        <w:ind w:left="720" w:hanging="720"/>
        <w:rPr>
          <w:sz w:val="22"/>
          <w:szCs w:val="22"/>
        </w:rPr>
      </w:pPr>
      <w:r w:rsidRPr="0019291E">
        <w:rPr>
          <w:sz w:val="22"/>
          <w:szCs w:val="22"/>
        </w:rPr>
        <w:t>2.4</w:t>
      </w:r>
      <w:r w:rsidRPr="0019291E">
        <w:rPr>
          <w:sz w:val="22"/>
          <w:szCs w:val="22"/>
        </w:rPr>
        <w:tab/>
        <w:t>The annual performance evaluation of each Board member will include a consideration of compliance with this Code of Conduct.</w:t>
      </w:r>
    </w:p>
    <w:p w14:paraId="291D9921" w14:textId="6F88433A" w:rsidR="0019291E" w:rsidRPr="0019291E" w:rsidRDefault="0019291E" w:rsidP="0019291E">
      <w:pPr>
        <w:ind w:left="720" w:hanging="720"/>
        <w:rPr>
          <w:sz w:val="22"/>
          <w:szCs w:val="22"/>
        </w:rPr>
      </w:pPr>
    </w:p>
    <w:p w14:paraId="598809C5" w14:textId="7C0BF762" w:rsidR="0019291E" w:rsidRPr="0019291E" w:rsidRDefault="0019291E" w:rsidP="0019291E">
      <w:pPr>
        <w:ind w:left="720" w:hanging="720"/>
        <w:rPr>
          <w:sz w:val="22"/>
          <w:szCs w:val="22"/>
        </w:rPr>
      </w:pPr>
      <w:r w:rsidRPr="0019291E">
        <w:rPr>
          <w:sz w:val="22"/>
          <w:szCs w:val="22"/>
        </w:rPr>
        <w:t>2.5</w:t>
      </w:r>
      <w:r w:rsidRPr="0019291E">
        <w:rPr>
          <w:sz w:val="22"/>
          <w:szCs w:val="22"/>
        </w:rPr>
        <w:tab/>
        <w:t xml:space="preserve">Any breaches of this Code of Conduct should be reported to the President. </w:t>
      </w:r>
    </w:p>
    <w:p w14:paraId="71D03F46" w14:textId="721E6C3A" w:rsidR="006A4A3F" w:rsidRDefault="006A4A3F" w:rsidP="006A4A3F"/>
    <w:p w14:paraId="142AE722" w14:textId="538CF74C" w:rsidR="0019291E" w:rsidRDefault="00AD181E" w:rsidP="0019291E">
      <w:pPr>
        <w:pStyle w:val="Heading2"/>
      </w:pPr>
      <w:r>
        <w:t xml:space="preserve">6. </w:t>
      </w:r>
      <w:r w:rsidR="0019291E">
        <w:t xml:space="preserve">Compliance undertaking </w:t>
      </w:r>
    </w:p>
    <w:p w14:paraId="24C666B0" w14:textId="3B6ACC31" w:rsidR="0019291E" w:rsidRPr="0019291E" w:rsidRDefault="0019291E" w:rsidP="0019291E">
      <w:pPr>
        <w:rPr>
          <w:sz w:val="22"/>
          <w:szCs w:val="22"/>
        </w:rPr>
      </w:pPr>
      <w:r w:rsidRPr="0019291E">
        <w:rPr>
          <w:sz w:val="22"/>
          <w:szCs w:val="22"/>
        </w:rPr>
        <w:t>All Board members must sign the following compliance undertaking:</w:t>
      </w:r>
    </w:p>
    <w:p w14:paraId="0B2857D5" w14:textId="77777777" w:rsidR="0019291E" w:rsidRPr="0019291E" w:rsidRDefault="0019291E" w:rsidP="0019291E">
      <w:pPr>
        <w:rPr>
          <w:sz w:val="22"/>
          <w:szCs w:val="22"/>
        </w:rPr>
      </w:pPr>
    </w:p>
    <w:p w14:paraId="4955B25F" w14:textId="2871EA65" w:rsidR="0019291E" w:rsidRDefault="0019291E" w:rsidP="0019291E">
      <w:pPr>
        <w:rPr>
          <w:i/>
          <w:iCs/>
          <w:sz w:val="22"/>
          <w:szCs w:val="22"/>
        </w:rPr>
      </w:pPr>
      <w:r w:rsidRPr="0019291E">
        <w:rPr>
          <w:i/>
          <w:iCs/>
          <w:sz w:val="22"/>
          <w:szCs w:val="22"/>
        </w:rPr>
        <w:t xml:space="preserve">I agree to abide by this Code of Conduct, the </w:t>
      </w:r>
      <w:r w:rsidR="00305237">
        <w:rPr>
          <w:highlight w:val="yellow"/>
        </w:rPr>
        <w:t>Bayside Boomers Club</w:t>
      </w:r>
      <w:r w:rsidR="007D269E">
        <w:t xml:space="preserve"> </w:t>
      </w:r>
      <w:r w:rsidR="007D269E" w:rsidRPr="0019291E">
        <w:rPr>
          <w:i/>
          <w:iCs/>
          <w:sz w:val="22"/>
          <w:szCs w:val="22"/>
        </w:rPr>
        <w:t>Constitution</w:t>
      </w:r>
      <w:r w:rsidRPr="0019291E">
        <w:rPr>
          <w:i/>
          <w:iCs/>
          <w:sz w:val="22"/>
          <w:szCs w:val="22"/>
        </w:rPr>
        <w:t xml:space="preserve"> and any other policies and procedures determined by the Board. I acknowledge that a breach of this undertaking may result in me being removed from the Board in accordance with the Constitution.</w:t>
      </w:r>
    </w:p>
    <w:p w14:paraId="108FD7C6" w14:textId="79557B60" w:rsidR="0019291E" w:rsidRDefault="0019291E" w:rsidP="0019291E">
      <w:pPr>
        <w:rPr>
          <w:i/>
          <w:iCs/>
          <w:sz w:val="22"/>
          <w:szCs w:val="22"/>
        </w:rPr>
      </w:pPr>
    </w:p>
    <w:p w14:paraId="5F6B17C5" w14:textId="2A7BD12F" w:rsidR="0019291E" w:rsidRDefault="0019291E" w:rsidP="0019291E">
      <w:pPr>
        <w:rPr>
          <w:i/>
          <w:iCs/>
          <w:sz w:val="22"/>
          <w:szCs w:val="22"/>
        </w:rPr>
      </w:pPr>
    </w:p>
    <w:p w14:paraId="29097828" w14:textId="64D659CB" w:rsidR="0019291E" w:rsidRPr="0019291E" w:rsidRDefault="0019291E" w:rsidP="0019291E">
      <w:pPr>
        <w:rPr>
          <w:rFonts w:ascii="Times New Roman" w:eastAsia="Times New Roman" w:hAnsi="Times New Roman" w:cs="Times New Roman"/>
          <w:lang w:eastAsia="en-GB"/>
        </w:rPr>
      </w:pPr>
      <w:r w:rsidRPr="0019291E">
        <w:rPr>
          <w:rFonts w:ascii="Calibri" w:eastAsia="Times New Roman" w:hAnsi="Calibri" w:cs="Calibri"/>
          <w:i/>
          <w:iCs/>
          <w:sz w:val="22"/>
          <w:szCs w:val="22"/>
          <w:lang w:eastAsia="en-GB"/>
        </w:rPr>
        <w:t>................................................</w:t>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sidRPr="0019291E">
        <w:rPr>
          <w:rFonts w:ascii="Calibri" w:eastAsia="Times New Roman" w:hAnsi="Calibri" w:cs="Calibri"/>
          <w:i/>
          <w:iCs/>
          <w:sz w:val="22"/>
          <w:szCs w:val="22"/>
          <w:lang w:eastAsia="en-GB"/>
        </w:rPr>
        <w:t xml:space="preserve">................................................ </w:t>
      </w:r>
    </w:p>
    <w:p w14:paraId="6B534D9A" w14:textId="2C42536B" w:rsidR="0019291E" w:rsidRDefault="0019291E" w:rsidP="0019291E">
      <w:pPr>
        <w:rPr>
          <w:rFonts w:ascii="Calibri" w:eastAsia="Times New Roman" w:hAnsi="Calibri" w:cs="Calibri"/>
          <w:i/>
          <w:iCs/>
          <w:sz w:val="22"/>
          <w:szCs w:val="22"/>
          <w:lang w:eastAsia="en-GB"/>
        </w:rPr>
      </w:pPr>
      <w:r w:rsidRPr="0019291E">
        <w:rPr>
          <w:rFonts w:ascii="Calibri" w:eastAsia="Times New Roman" w:hAnsi="Calibri" w:cs="Calibri"/>
          <w:i/>
          <w:iCs/>
          <w:sz w:val="22"/>
          <w:szCs w:val="22"/>
          <w:lang w:eastAsia="en-GB"/>
        </w:rPr>
        <w:t xml:space="preserve">Signature </w:t>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Pr>
          <w:rFonts w:ascii="Calibri" w:eastAsia="Times New Roman" w:hAnsi="Calibri" w:cs="Calibri"/>
          <w:i/>
          <w:iCs/>
          <w:sz w:val="22"/>
          <w:szCs w:val="22"/>
          <w:lang w:eastAsia="en-GB"/>
        </w:rPr>
        <w:tab/>
      </w:r>
      <w:r w:rsidRPr="0019291E">
        <w:rPr>
          <w:rFonts w:ascii="Calibri" w:eastAsia="Times New Roman" w:hAnsi="Calibri" w:cs="Calibri"/>
          <w:i/>
          <w:iCs/>
          <w:sz w:val="22"/>
          <w:szCs w:val="22"/>
          <w:lang w:eastAsia="en-GB"/>
        </w:rPr>
        <w:t xml:space="preserve">Name (print) </w:t>
      </w:r>
    </w:p>
    <w:p w14:paraId="0786EAFE" w14:textId="5DF1D1D0" w:rsidR="0019291E" w:rsidRDefault="0019291E" w:rsidP="0019291E">
      <w:pPr>
        <w:rPr>
          <w:rFonts w:ascii="Calibri" w:eastAsia="Times New Roman" w:hAnsi="Calibri" w:cs="Calibri"/>
          <w:i/>
          <w:iCs/>
          <w:sz w:val="22"/>
          <w:szCs w:val="22"/>
          <w:lang w:eastAsia="en-GB"/>
        </w:rPr>
      </w:pPr>
    </w:p>
    <w:p w14:paraId="210AF39A" w14:textId="77777777" w:rsidR="0019291E" w:rsidRPr="0019291E" w:rsidRDefault="0019291E" w:rsidP="0019291E">
      <w:pPr>
        <w:rPr>
          <w:rFonts w:ascii="Times New Roman" w:eastAsia="Times New Roman" w:hAnsi="Times New Roman" w:cs="Times New Roman"/>
          <w:lang w:eastAsia="en-GB"/>
        </w:rPr>
      </w:pPr>
    </w:p>
    <w:p w14:paraId="75D4FA30" w14:textId="77777777" w:rsidR="0019291E" w:rsidRPr="0019291E" w:rsidRDefault="0019291E" w:rsidP="0019291E">
      <w:pPr>
        <w:rPr>
          <w:rFonts w:ascii="Times New Roman" w:eastAsia="Times New Roman" w:hAnsi="Times New Roman" w:cs="Times New Roman"/>
          <w:lang w:eastAsia="en-GB"/>
        </w:rPr>
      </w:pPr>
      <w:r w:rsidRPr="0019291E">
        <w:rPr>
          <w:rFonts w:ascii="Calibri" w:eastAsia="Times New Roman" w:hAnsi="Calibri" w:cs="Calibri"/>
          <w:i/>
          <w:iCs/>
          <w:sz w:val="22"/>
          <w:szCs w:val="22"/>
          <w:lang w:eastAsia="en-GB"/>
        </w:rPr>
        <w:t xml:space="preserve">............................... </w:t>
      </w:r>
    </w:p>
    <w:p w14:paraId="068EFD5A" w14:textId="77777777" w:rsidR="0019291E" w:rsidRPr="0019291E" w:rsidRDefault="0019291E" w:rsidP="0019291E">
      <w:pPr>
        <w:rPr>
          <w:rFonts w:ascii="Times New Roman" w:eastAsia="Times New Roman" w:hAnsi="Times New Roman" w:cs="Times New Roman"/>
          <w:lang w:eastAsia="en-GB"/>
        </w:rPr>
      </w:pPr>
      <w:r w:rsidRPr="0019291E">
        <w:rPr>
          <w:rFonts w:ascii="Calibri" w:eastAsia="Times New Roman" w:hAnsi="Calibri" w:cs="Calibri"/>
          <w:i/>
          <w:iCs/>
          <w:sz w:val="22"/>
          <w:szCs w:val="22"/>
          <w:lang w:eastAsia="en-GB"/>
        </w:rPr>
        <w:t xml:space="preserve">Date </w:t>
      </w:r>
    </w:p>
    <w:p w14:paraId="6B14D223" w14:textId="61F7FF7D" w:rsidR="0019291E" w:rsidRDefault="0019291E" w:rsidP="0019291E">
      <w:pPr>
        <w:rPr>
          <w:i/>
          <w:iCs/>
          <w:sz w:val="22"/>
          <w:szCs w:val="22"/>
        </w:rPr>
      </w:pPr>
    </w:p>
    <w:p w14:paraId="0211594C" w14:textId="77777777" w:rsidR="00AD181E" w:rsidRPr="00AD181E" w:rsidRDefault="00AD181E" w:rsidP="0019291E">
      <w:pPr>
        <w:rPr>
          <w:sz w:val="22"/>
          <w:szCs w:val="22"/>
        </w:rPr>
      </w:pPr>
    </w:p>
    <w:sectPr w:rsidR="00AD181E" w:rsidRPr="00AD181E">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377E8" w14:textId="77777777" w:rsidR="00305237" w:rsidRDefault="00305237" w:rsidP="00305237">
      <w:r>
        <w:separator/>
      </w:r>
    </w:p>
  </w:endnote>
  <w:endnote w:type="continuationSeparator" w:id="0">
    <w:p w14:paraId="05934CDC" w14:textId="77777777" w:rsidR="00305237" w:rsidRDefault="00305237" w:rsidP="00305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5CFBE" w14:textId="77777777" w:rsidR="00305237" w:rsidRDefault="00305237" w:rsidP="00305237">
      <w:r>
        <w:separator/>
      </w:r>
    </w:p>
  </w:footnote>
  <w:footnote w:type="continuationSeparator" w:id="0">
    <w:p w14:paraId="1A73A61E" w14:textId="77777777" w:rsidR="00305237" w:rsidRDefault="00305237" w:rsidP="00305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C9EEF" w14:textId="6B41ED90" w:rsidR="00305237" w:rsidRDefault="00305237">
    <w:pPr>
      <w:pStyle w:val="Header"/>
    </w:pPr>
    <w:r>
      <w:rPr>
        <w:noProof/>
      </w:rPr>
      <mc:AlternateContent>
        <mc:Choice Requires="wps">
          <w:drawing>
            <wp:anchor distT="0" distB="0" distL="0" distR="0" simplePos="0" relativeHeight="251659264" behindDoc="0" locked="0" layoutInCell="1" allowOverlap="1" wp14:anchorId="5B43A8B8" wp14:editId="40E05E7E">
              <wp:simplePos x="635" y="635"/>
              <wp:positionH relativeFrom="column">
                <wp:align>center</wp:align>
              </wp:positionH>
              <wp:positionV relativeFrom="paragraph">
                <wp:posOffset>635</wp:posOffset>
              </wp:positionV>
              <wp:extent cx="443865" cy="443865"/>
              <wp:effectExtent l="0" t="0" r="16510" b="16510"/>
              <wp:wrapSquare wrapText="bothSides"/>
              <wp:docPr id="485135039"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0D1C17" w14:textId="0AFB8C21"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43A8B8"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D0D1C17" w14:textId="0AFB8C21"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681B" w14:textId="6230FEE3" w:rsidR="00305237" w:rsidRDefault="00305237">
    <w:pPr>
      <w:pStyle w:val="Header"/>
    </w:pPr>
    <w:r>
      <w:rPr>
        <w:noProof/>
      </w:rPr>
      <mc:AlternateContent>
        <mc:Choice Requires="wps">
          <w:drawing>
            <wp:anchor distT="0" distB="0" distL="0" distR="0" simplePos="0" relativeHeight="251660288" behindDoc="0" locked="0" layoutInCell="1" allowOverlap="1" wp14:anchorId="0CAF3BFC" wp14:editId="03A116C6">
              <wp:simplePos x="635" y="635"/>
              <wp:positionH relativeFrom="column">
                <wp:align>center</wp:align>
              </wp:positionH>
              <wp:positionV relativeFrom="paragraph">
                <wp:posOffset>635</wp:posOffset>
              </wp:positionV>
              <wp:extent cx="443865" cy="443865"/>
              <wp:effectExtent l="0" t="0" r="16510" b="16510"/>
              <wp:wrapSquare wrapText="bothSides"/>
              <wp:docPr id="119493877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72E133" w14:textId="22362CFB"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CAF3BFC"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1072E133" w14:textId="22362CFB"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DC6B" w14:textId="412DDD53" w:rsidR="00305237" w:rsidRDefault="00305237">
    <w:pPr>
      <w:pStyle w:val="Header"/>
    </w:pPr>
    <w:r>
      <w:rPr>
        <w:noProof/>
      </w:rPr>
      <mc:AlternateContent>
        <mc:Choice Requires="wps">
          <w:drawing>
            <wp:anchor distT="0" distB="0" distL="0" distR="0" simplePos="0" relativeHeight="251658240" behindDoc="0" locked="0" layoutInCell="1" allowOverlap="1" wp14:anchorId="17909D8F" wp14:editId="0A3328B1">
              <wp:simplePos x="635" y="635"/>
              <wp:positionH relativeFrom="column">
                <wp:align>center</wp:align>
              </wp:positionH>
              <wp:positionV relativeFrom="paragraph">
                <wp:posOffset>635</wp:posOffset>
              </wp:positionV>
              <wp:extent cx="443865" cy="443865"/>
              <wp:effectExtent l="0" t="0" r="16510" b="16510"/>
              <wp:wrapSquare wrapText="bothSides"/>
              <wp:docPr id="183036100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38B727" w14:textId="5DD7212B"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909D8F"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1F38B727" w14:textId="5DD7212B" w:rsidR="00305237" w:rsidRPr="00305237" w:rsidRDefault="00305237">
                    <w:pPr>
                      <w:rPr>
                        <w:rFonts w:ascii="Calibri" w:eastAsia="Calibri" w:hAnsi="Calibri" w:cs="Calibri"/>
                        <w:noProof/>
                        <w:color w:val="FF0000"/>
                        <w:sz w:val="20"/>
                        <w:szCs w:val="20"/>
                      </w:rPr>
                    </w:pPr>
                    <w:r w:rsidRPr="00305237">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015"/>
    <w:multiLevelType w:val="multilevel"/>
    <w:tmpl w:val="E86ADE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423D4"/>
    <w:multiLevelType w:val="multilevel"/>
    <w:tmpl w:val="6AA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18F2"/>
    <w:multiLevelType w:val="hybridMultilevel"/>
    <w:tmpl w:val="5DE8E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D4928"/>
    <w:multiLevelType w:val="multilevel"/>
    <w:tmpl w:val="A60E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E1B0A"/>
    <w:multiLevelType w:val="hybridMultilevel"/>
    <w:tmpl w:val="FF5287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C04C9"/>
    <w:multiLevelType w:val="multilevel"/>
    <w:tmpl w:val="A12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053BF"/>
    <w:multiLevelType w:val="multilevel"/>
    <w:tmpl w:val="165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F2ACE"/>
    <w:multiLevelType w:val="hybridMultilevel"/>
    <w:tmpl w:val="D66C8968"/>
    <w:lvl w:ilvl="0" w:tplc="08090017">
      <w:start w:val="1"/>
      <w:numFmt w:val="lowerLetter"/>
      <w:lvlText w:val="%1)"/>
      <w:lvlJc w:val="left"/>
      <w:pPr>
        <w:ind w:left="1080" w:hanging="360"/>
      </w:pPr>
    </w:lvl>
    <w:lvl w:ilvl="1" w:tplc="08090019">
      <w:start w:val="1"/>
      <w:numFmt w:val="lowerLetter"/>
      <w:lvlText w:val="%2."/>
      <w:lvlJc w:val="left"/>
      <w:pPr>
        <w:ind w:left="785"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7591131"/>
    <w:multiLevelType w:val="multilevel"/>
    <w:tmpl w:val="7AA8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22D50"/>
    <w:multiLevelType w:val="multilevel"/>
    <w:tmpl w:val="06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D1ECD"/>
    <w:multiLevelType w:val="hybridMultilevel"/>
    <w:tmpl w:val="8B70AB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0026B7"/>
    <w:multiLevelType w:val="hybridMultilevel"/>
    <w:tmpl w:val="E9DC20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9B4D21"/>
    <w:multiLevelType w:val="multilevel"/>
    <w:tmpl w:val="7D8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512A0"/>
    <w:multiLevelType w:val="multilevel"/>
    <w:tmpl w:val="826E21A6"/>
    <w:lvl w:ilvl="0">
      <w:start w:val="1"/>
      <w:numFmt w:val="lowerLetter"/>
      <w:lvlText w:val="%1)"/>
      <w:lvlJc w:val="left"/>
      <w:pPr>
        <w:ind w:left="72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60CB1E13"/>
    <w:multiLevelType w:val="multilevel"/>
    <w:tmpl w:val="DEA29D1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1218C4"/>
    <w:multiLevelType w:val="multilevel"/>
    <w:tmpl w:val="BF34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437F5"/>
    <w:multiLevelType w:val="multilevel"/>
    <w:tmpl w:val="D1FC4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EF6A35"/>
    <w:multiLevelType w:val="hybridMultilevel"/>
    <w:tmpl w:val="D3FC0452"/>
    <w:lvl w:ilvl="0" w:tplc="08090017">
      <w:start w:val="1"/>
      <w:numFmt w:val="lowerLetter"/>
      <w:lvlText w:val="%1)"/>
      <w:lvlJc w:val="left"/>
      <w:pPr>
        <w:ind w:left="720" w:hanging="360"/>
      </w:pPr>
    </w:lvl>
    <w:lvl w:ilvl="1" w:tplc="084A4A84">
      <w:start w:val="1"/>
      <w:numFmt w:val="lowerLetter"/>
      <w:lvlText w:val="(%2)"/>
      <w:lvlJc w:val="left"/>
      <w:pPr>
        <w:ind w:left="1440" w:hanging="360"/>
      </w:pPr>
      <w:rPr>
        <w:rFonts w:ascii="Calibri" w:hAnsi="Calibri" w:cs="Calibri" w:hint="default"/>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E7268F"/>
    <w:multiLevelType w:val="multilevel"/>
    <w:tmpl w:val="001C993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90735D"/>
    <w:multiLevelType w:val="multilevel"/>
    <w:tmpl w:val="F0A0D0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D6AFB"/>
    <w:multiLevelType w:val="multilevel"/>
    <w:tmpl w:val="C8F6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E91FCE"/>
    <w:multiLevelType w:val="multilevel"/>
    <w:tmpl w:val="C08E7864"/>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74868">
    <w:abstractNumId w:val="2"/>
  </w:num>
  <w:num w:numId="2" w16cid:durableId="859203538">
    <w:abstractNumId w:val="14"/>
  </w:num>
  <w:num w:numId="3" w16cid:durableId="1519276945">
    <w:abstractNumId w:val="4"/>
  </w:num>
  <w:num w:numId="4" w16cid:durableId="598872417">
    <w:abstractNumId w:val="9"/>
  </w:num>
  <w:num w:numId="5" w16cid:durableId="164831038">
    <w:abstractNumId w:val="10"/>
  </w:num>
  <w:num w:numId="6" w16cid:durableId="1305239695">
    <w:abstractNumId w:val="6"/>
  </w:num>
  <w:num w:numId="7" w16cid:durableId="1369843487">
    <w:abstractNumId w:val="12"/>
  </w:num>
  <w:num w:numId="8" w16cid:durableId="1828981817">
    <w:abstractNumId w:val="16"/>
  </w:num>
  <w:num w:numId="9" w16cid:durableId="793208247">
    <w:abstractNumId w:val="17"/>
  </w:num>
  <w:num w:numId="10" w16cid:durableId="1598055160">
    <w:abstractNumId w:val="1"/>
  </w:num>
  <w:num w:numId="11" w16cid:durableId="228157421">
    <w:abstractNumId w:val="7"/>
  </w:num>
  <w:num w:numId="12" w16cid:durableId="2078816998">
    <w:abstractNumId w:val="20"/>
  </w:num>
  <w:num w:numId="13" w16cid:durableId="1416904309">
    <w:abstractNumId w:val="21"/>
  </w:num>
  <w:num w:numId="14" w16cid:durableId="104229572">
    <w:abstractNumId w:val="19"/>
  </w:num>
  <w:num w:numId="15" w16cid:durableId="1208568181">
    <w:abstractNumId w:val="11"/>
  </w:num>
  <w:num w:numId="16" w16cid:durableId="1059741689">
    <w:abstractNumId w:val="3"/>
  </w:num>
  <w:num w:numId="17" w16cid:durableId="1387219870">
    <w:abstractNumId w:val="15"/>
  </w:num>
  <w:num w:numId="18" w16cid:durableId="1149709390">
    <w:abstractNumId w:val="5"/>
  </w:num>
  <w:num w:numId="19" w16cid:durableId="1034504758">
    <w:abstractNumId w:val="13"/>
  </w:num>
  <w:num w:numId="20" w16cid:durableId="1782605769">
    <w:abstractNumId w:val="8"/>
  </w:num>
  <w:num w:numId="21" w16cid:durableId="712266711">
    <w:abstractNumId w:val="0"/>
  </w:num>
  <w:num w:numId="22" w16cid:durableId="16129798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69"/>
    <w:rsid w:val="00034D69"/>
    <w:rsid w:val="000B7CE5"/>
    <w:rsid w:val="0019291E"/>
    <w:rsid w:val="00305237"/>
    <w:rsid w:val="003B40EC"/>
    <w:rsid w:val="004C3F9E"/>
    <w:rsid w:val="006330BD"/>
    <w:rsid w:val="006A4A3F"/>
    <w:rsid w:val="006B1E38"/>
    <w:rsid w:val="00716525"/>
    <w:rsid w:val="00752103"/>
    <w:rsid w:val="007D269E"/>
    <w:rsid w:val="009B7760"/>
    <w:rsid w:val="009C0154"/>
    <w:rsid w:val="00AD181E"/>
    <w:rsid w:val="00B33B96"/>
    <w:rsid w:val="00C36968"/>
    <w:rsid w:val="00D15C7F"/>
    <w:rsid w:val="00E32866"/>
    <w:rsid w:val="00E65356"/>
    <w:rsid w:val="00E74490"/>
    <w:rsid w:val="00EA486D"/>
    <w:rsid w:val="00FE5E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B4654"/>
  <w15:chartTrackingRefBased/>
  <w15:docId w15:val="{D2CE5803-41B0-DA41-B5FA-4B2FE2D3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A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D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D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4A3F"/>
    <w:pPr>
      <w:ind w:left="720"/>
      <w:contextualSpacing/>
    </w:pPr>
  </w:style>
  <w:style w:type="character" w:customStyle="1" w:styleId="Heading2Char">
    <w:name w:val="Heading 2 Char"/>
    <w:basedOn w:val="DefaultParagraphFont"/>
    <w:link w:val="Heading2"/>
    <w:uiPriority w:val="9"/>
    <w:rsid w:val="006A4A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A4A3F"/>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305237"/>
    <w:pPr>
      <w:tabs>
        <w:tab w:val="center" w:pos="4513"/>
        <w:tab w:val="right" w:pos="9026"/>
      </w:tabs>
    </w:pPr>
  </w:style>
  <w:style w:type="character" w:customStyle="1" w:styleId="HeaderChar">
    <w:name w:val="Header Char"/>
    <w:basedOn w:val="DefaultParagraphFont"/>
    <w:link w:val="Header"/>
    <w:uiPriority w:val="99"/>
    <w:rsid w:val="0030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4993">
      <w:bodyDiv w:val="1"/>
      <w:marLeft w:val="0"/>
      <w:marRight w:val="0"/>
      <w:marTop w:val="0"/>
      <w:marBottom w:val="0"/>
      <w:divBdr>
        <w:top w:val="none" w:sz="0" w:space="0" w:color="auto"/>
        <w:left w:val="none" w:sz="0" w:space="0" w:color="auto"/>
        <w:bottom w:val="none" w:sz="0" w:space="0" w:color="auto"/>
        <w:right w:val="none" w:sz="0" w:space="0" w:color="auto"/>
      </w:divBdr>
      <w:divsChild>
        <w:div w:id="1729454204">
          <w:marLeft w:val="0"/>
          <w:marRight w:val="0"/>
          <w:marTop w:val="0"/>
          <w:marBottom w:val="0"/>
          <w:divBdr>
            <w:top w:val="none" w:sz="0" w:space="0" w:color="auto"/>
            <w:left w:val="none" w:sz="0" w:space="0" w:color="auto"/>
            <w:bottom w:val="none" w:sz="0" w:space="0" w:color="auto"/>
            <w:right w:val="none" w:sz="0" w:space="0" w:color="auto"/>
          </w:divBdr>
          <w:divsChild>
            <w:div w:id="1257131313">
              <w:marLeft w:val="0"/>
              <w:marRight w:val="0"/>
              <w:marTop w:val="0"/>
              <w:marBottom w:val="0"/>
              <w:divBdr>
                <w:top w:val="none" w:sz="0" w:space="0" w:color="auto"/>
                <w:left w:val="none" w:sz="0" w:space="0" w:color="auto"/>
                <w:bottom w:val="none" w:sz="0" w:space="0" w:color="auto"/>
                <w:right w:val="none" w:sz="0" w:space="0" w:color="auto"/>
              </w:divBdr>
              <w:divsChild>
                <w:div w:id="13847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3665">
      <w:bodyDiv w:val="1"/>
      <w:marLeft w:val="0"/>
      <w:marRight w:val="0"/>
      <w:marTop w:val="0"/>
      <w:marBottom w:val="0"/>
      <w:divBdr>
        <w:top w:val="none" w:sz="0" w:space="0" w:color="auto"/>
        <w:left w:val="none" w:sz="0" w:space="0" w:color="auto"/>
        <w:bottom w:val="none" w:sz="0" w:space="0" w:color="auto"/>
        <w:right w:val="none" w:sz="0" w:space="0" w:color="auto"/>
      </w:divBdr>
      <w:divsChild>
        <w:div w:id="844782086">
          <w:marLeft w:val="0"/>
          <w:marRight w:val="0"/>
          <w:marTop w:val="0"/>
          <w:marBottom w:val="0"/>
          <w:divBdr>
            <w:top w:val="none" w:sz="0" w:space="0" w:color="auto"/>
            <w:left w:val="none" w:sz="0" w:space="0" w:color="auto"/>
            <w:bottom w:val="none" w:sz="0" w:space="0" w:color="auto"/>
            <w:right w:val="none" w:sz="0" w:space="0" w:color="auto"/>
          </w:divBdr>
          <w:divsChild>
            <w:div w:id="589318677">
              <w:marLeft w:val="0"/>
              <w:marRight w:val="0"/>
              <w:marTop w:val="0"/>
              <w:marBottom w:val="0"/>
              <w:divBdr>
                <w:top w:val="none" w:sz="0" w:space="0" w:color="auto"/>
                <w:left w:val="none" w:sz="0" w:space="0" w:color="auto"/>
                <w:bottom w:val="none" w:sz="0" w:space="0" w:color="auto"/>
                <w:right w:val="none" w:sz="0" w:space="0" w:color="auto"/>
              </w:divBdr>
              <w:divsChild>
                <w:div w:id="4212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19834">
      <w:bodyDiv w:val="1"/>
      <w:marLeft w:val="0"/>
      <w:marRight w:val="0"/>
      <w:marTop w:val="0"/>
      <w:marBottom w:val="0"/>
      <w:divBdr>
        <w:top w:val="none" w:sz="0" w:space="0" w:color="auto"/>
        <w:left w:val="none" w:sz="0" w:space="0" w:color="auto"/>
        <w:bottom w:val="none" w:sz="0" w:space="0" w:color="auto"/>
        <w:right w:val="none" w:sz="0" w:space="0" w:color="auto"/>
      </w:divBdr>
      <w:divsChild>
        <w:div w:id="106393466">
          <w:marLeft w:val="0"/>
          <w:marRight w:val="0"/>
          <w:marTop w:val="0"/>
          <w:marBottom w:val="0"/>
          <w:divBdr>
            <w:top w:val="none" w:sz="0" w:space="0" w:color="auto"/>
            <w:left w:val="none" w:sz="0" w:space="0" w:color="auto"/>
            <w:bottom w:val="none" w:sz="0" w:space="0" w:color="auto"/>
            <w:right w:val="none" w:sz="0" w:space="0" w:color="auto"/>
          </w:divBdr>
          <w:divsChild>
            <w:div w:id="1042050189">
              <w:marLeft w:val="0"/>
              <w:marRight w:val="0"/>
              <w:marTop w:val="0"/>
              <w:marBottom w:val="0"/>
              <w:divBdr>
                <w:top w:val="none" w:sz="0" w:space="0" w:color="auto"/>
                <w:left w:val="none" w:sz="0" w:space="0" w:color="auto"/>
                <w:bottom w:val="none" w:sz="0" w:space="0" w:color="auto"/>
                <w:right w:val="none" w:sz="0" w:space="0" w:color="auto"/>
              </w:divBdr>
              <w:divsChild>
                <w:div w:id="19963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6353">
      <w:bodyDiv w:val="1"/>
      <w:marLeft w:val="0"/>
      <w:marRight w:val="0"/>
      <w:marTop w:val="0"/>
      <w:marBottom w:val="0"/>
      <w:divBdr>
        <w:top w:val="none" w:sz="0" w:space="0" w:color="auto"/>
        <w:left w:val="none" w:sz="0" w:space="0" w:color="auto"/>
        <w:bottom w:val="none" w:sz="0" w:space="0" w:color="auto"/>
        <w:right w:val="none" w:sz="0" w:space="0" w:color="auto"/>
      </w:divBdr>
      <w:divsChild>
        <w:div w:id="1535848386">
          <w:marLeft w:val="0"/>
          <w:marRight w:val="0"/>
          <w:marTop w:val="0"/>
          <w:marBottom w:val="0"/>
          <w:divBdr>
            <w:top w:val="none" w:sz="0" w:space="0" w:color="auto"/>
            <w:left w:val="none" w:sz="0" w:space="0" w:color="auto"/>
            <w:bottom w:val="none" w:sz="0" w:space="0" w:color="auto"/>
            <w:right w:val="none" w:sz="0" w:space="0" w:color="auto"/>
          </w:divBdr>
          <w:divsChild>
            <w:div w:id="1916166196">
              <w:marLeft w:val="0"/>
              <w:marRight w:val="0"/>
              <w:marTop w:val="0"/>
              <w:marBottom w:val="0"/>
              <w:divBdr>
                <w:top w:val="none" w:sz="0" w:space="0" w:color="auto"/>
                <w:left w:val="none" w:sz="0" w:space="0" w:color="auto"/>
                <w:bottom w:val="none" w:sz="0" w:space="0" w:color="auto"/>
                <w:right w:val="none" w:sz="0" w:space="0" w:color="auto"/>
              </w:divBdr>
              <w:divsChild>
                <w:div w:id="187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155">
      <w:bodyDiv w:val="1"/>
      <w:marLeft w:val="0"/>
      <w:marRight w:val="0"/>
      <w:marTop w:val="0"/>
      <w:marBottom w:val="0"/>
      <w:divBdr>
        <w:top w:val="none" w:sz="0" w:space="0" w:color="auto"/>
        <w:left w:val="none" w:sz="0" w:space="0" w:color="auto"/>
        <w:bottom w:val="none" w:sz="0" w:space="0" w:color="auto"/>
        <w:right w:val="none" w:sz="0" w:space="0" w:color="auto"/>
      </w:divBdr>
      <w:divsChild>
        <w:div w:id="1902213454">
          <w:marLeft w:val="0"/>
          <w:marRight w:val="0"/>
          <w:marTop w:val="0"/>
          <w:marBottom w:val="0"/>
          <w:divBdr>
            <w:top w:val="none" w:sz="0" w:space="0" w:color="auto"/>
            <w:left w:val="none" w:sz="0" w:space="0" w:color="auto"/>
            <w:bottom w:val="none" w:sz="0" w:space="0" w:color="auto"/>
            <w:right w:val="none" w:sz="0" w:space="0" w:color="auto"/>
          </w:divBdr>
          <w:divsChild>
            <w:div w:id="1377466109">
              <w:marLeft w:val="0"/>
              <w:marRight w:val="0"/>
              <w:marTop w:val="0"/>
              <w:marBottom w:val="0"/>
              <w:divBdr>
                <w:top w:val="none" w:sz="0" w:space="0" w:color="auto"/>
                <w:left w:val="none" w:sz="0" w:space="0" w:color="auto"/>
                <w:bottom w:val="none" w:sz="0" w:space="0" w:color="auto"/>
                <w:right w:val="none" w:sz="0" w:space="0" w:color="auto"/>
              </w:divBdr>
              <w:divsChild>
                <w:div w:id="4038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502">
      <w:bodyDiv w:val="1"/>
      <w:marLeft w:val="0"/>
      <w:marRight w:val="0"/>
      <w:marTop w:val="0"/>
      <w:marBottom w:val="0"/>
      <w:divBdr>
        <w:top w:val="none" w:sz="0" w:space="0" w:color="auto"/>
        <w:left w:val="none" w:sz="0" w:space="0" w:color="auto"/>
        <w:bottom w:val="none" w:sz="0" w:space="0" w:color="auto"/>
        <w:right w:val="none" w:sz="0" w:space="0" w:color="auto"/>
      </w:divBdr>
      <w:divsChild>
        <w:div w:id="221140686">
          <w:marLeft w:val="0"/>
          <w:marRight w:val="0"/>
          <w:marTop w:val="0"/>
          <w:marBottom w:val="0"/>
          <w:divBdr>
            <w:top w:val="none" w:sz="0" w:space="0" w:color="auto"/>
            <w:left w:val="none" w:sz="0" w:space="0" w:color="auto"/>
            <w:bottom w:val="none" w:sz="0" w:space="0" w:color="auto"/>
            <w:right w:val="none" w:sz="0" w:space="0" w:color="auto"/>
          </w:divBdr>
          <w:divsChild>
            <w:div w:id="1998917763">
              <w:marLeft w:val="0"/>
              <w:marRight w:val="0"/>
              <w:marTop w:val="0"/>
              <w:marBottom w:val="0"/>
              <w:divBdr>
                <w:top w:val="none" w:sz="0" w:space="0" w:color="auto"/>
                <w:left w:val="none" w:sz="0" w:space="0" w:color="auto"/>
                <w:bottom w:val="none" w:sz="0" w:space="0" w:color="auto"/>
                <w:right w:val="none" w:sz="0" w:space="0" w:color="auto"/>
              </w:divBdr>
              <w:divsChild>
                <w:div w:id="1747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276">
      <w:bodyDiv w:val="1"/>
      <w:marLeft w:val="0"/>
      <w:marRight w:val="0"/>
      <w:marTop w:val="0"/>
      <w:marBottom w:val="0"/>
      <w:divBdr>
        <w:top w:val="none" w:sz="0" w:space="0" w:color="auto"/>
        <w:left w:val="none" w:sz="0" w:space="0" w:color="auto"/>
        <w:bottom w:val="none" w:sz="0" w:space="0" w:color="auto"/>
        <w:right w:val="none" w:sz="0" w:space="0" w:color="auto"/>
      </w:divBdr>
      <w:divsChild>
        <w:div w:id="2036880966">
          <w:marLeft w:val="0"/>
          <w:marRight w:val="0"/>
          <w:marTop w:val="0"/>
          <w:marBottom w:val="0"/>
          <w:divBdr>
            <w:top w:val="none" w:sz="0" w:space="0" w:color="auto"/>
            <w:left w:val="none" w:sz="0" w:space="0" w:color="auto"/>
            <w:bottom w:val="none" w:sz="0" w:space="0" w:color="auto"/>
            <w:right w:val="none" w:sz="0" w:space="0" w:color="auto"/>
          </w:divBdr>
          <w:divsChild>
            <w:div w:id="1037118614">
              <w:marLeft w:val="0"/>
              <w:marRight w:val="0"/>
              <w:marTop w:val="0"/>
              <w:marBottom w:val="0"/>
              <w:divBdr>
                <w:top w:val="none" w:sz="0" w:space="0" w:color="auto"/>
                <w:left w:val="none" w:sz="0" w:space="0" w:color="auto"/>
                <w:bottom w:val="none" w:sz="0" w:space="0" w:color="auto"/>
                <w:right w:val="none" w:sz="0" w:space="0" w:color="auto"/>
              </w:divBdr>
              <w:divsChild>
                <w:div w:id="18557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81323">
      <w:bodyDiv w:val="1"/>
      <w:marLeft w:val="0"/>
      <w:marRight w:val="0"/>
      <w:marTop w:val="0"/>
      <w:marBottom w:val="0"/>
      <w:divBdr>
        <w:top w:val="none" w:sz="0" w:space="0" w:color="auto"/>
        <w:left w:val="none" w:sz="0" w:space="0" w:color="auto"/>
        <w:bottom w:val="none" w:sz="0" w:space="0" w:color="auto"/>
        <w:right w:val="none" w:sz="0" w:space="0" w:color="auto"/>
      </w:divBdr>
      <w:divsChild>
        <w:div w:id="1105926775">
          <w:marLeft w:val="0"/>
          <w:marRight w:val="0"/>
          <w:marTop w:val="0"/>
          <w:marBottom w:val="0"/>
          <w:divBdr>
            <w:top w:val="none" w:sz="0" w:space="0" w:color="auto"/>
            <w:left w:val="none" w:sz="0" w:space="0" w:color="auto"/>
            <w:bottom w:val="none" w:sz="0" w:space="0" w:color="auto"/>
            <w:right w:val="none" w:sz="0" w:space="0" w:color="auto"/>
          </w:divBdr>
          <w:divsChild>
            <w:div w:id="1052772941">
              <w:marLeft w:val="0"/>
              <w:marRight w:val="0"/>
              <w:marTop w:val="0"/>
              <w:marBottom w:val="0"/>
              <w:divBdr>
                <w:top w:val="none" w:sz="0" w:space="0" w:color="auto"/>
                <w:left w:val="none" w:sz="0" w:space="0" w:color="auto"/>
                <w:bottom w:val="none" w:sz="0" w:space="0" w:color="auto"/>
                <w:right w:val="none" w:sz="0" w:space="0" w:color="auto"/>
              </w:divBdr>
              <w:divsChild>
                <w:div w:id="16268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80045">
      <w:bodyDiv w:val="1"/>
      <w:marLeft w:val="0"/>
      <w:marRight w:val="0"/>
      <w:marTop w:val="0"/>
      <w:marBottom w:val="0"/>
      <w:divBdr>
        <w:top w:val="none" w:sz="0" w:space="0" w:color="auto"/>
        <w:left w:val="none" w:sz="0" w:space="0" w:color="auto"/>
        <w:bottom w:val="none" w:sz="0" w:space="0" w:color="auto"/>
        <w:right w:val="none" w:sz="0" w:space="0" w:color="auto"/>
      </w:divBdr>
      <w:divsChild>
        <w:div w:id="338849078">
          <w:marLeft w:val="0"/>
          <w:marRight w:val="0"/>
          <w:marTop w:val="0"/>
          <w:marBottom w:val="0"/>
          <w:divBdr>
            <w:top w:val="none" w:sz="0" w:space="0" w:color="auto"/>
            <w:left w:val="none" w:sz="0" w:space="0" w:color="auto"/>
            <w:bottom w:val="none" w:sz="0" w:space="0" w:color="auto"/>
            <w:right w:val="none" w:sz="0" w:space="0" w:color="auto"/>
          </w:divBdr>
          <w:divsChild>
            <w:div w:id="295988102">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3644">
      <w:bodyDiv w:val="1"/>
      <w:marLeft w:val="0"/>
      <w:marRight w:val="0"/>
      <w:marTop w:val="0"/>
      <w:marBottom w:val="0"/>
      <w:divBdr>
        <w:top w:val="none" w:sz="0" w:space="0" w:color="auto"/>
        <w:left w:val="none" w:sz="0" w:space="0" w:color="auto"/>
        <w:bottom w:val="none" w:sz="0" w:space="0" w:color="auto"/>
        <w:right w:val="none" w:sz="0" w:space="0" w:color="auto"/>
      </w:divBdr>
      <w:divsChild>
        <w:div w:id="1314486600">
          <w:marLeft w:val="0"/>
          <w:marRight w:val="0"/>
          <w:marTop w:val="0"/>
          <w:marBottom w:val="0"/>
          <w:divBdr>
            <w:top w:val="none" w:sz="0" w:space="0" w:color="auto"/>
            <w:left w:val="none" w:sz="0" w:space="0" w:color="auto"/>
            <w:bottom w:val="none" w:sz="0" w:space="0" w:color="auto"/>
            <w:right w:val="none" w:sz="0" w:space="0" w:color="auto"/>
          </w:divBdr>
          <w:divsChild>
            <w:div w:id="1790395872">
              <w:marLeft w:val="0"/>
              <w:marRight w:val="0"/>
              <w:marTop w:val="0"/>
              <w:marBottom w:val="0"/>
              <w:divBdr>
                <w:top w:val="none" w:sz="0" w:space="0" w:color="auto"/>
                <w:left w:val="none" w:sz="0" w:space="0" w:color="auto"/>
                <w:bottom w:val="none" w:sz="0" w:space="0" w:color="auto"/>
                <w:right w:val="none" w:sz="0" w:space="0" w:color="auto"/>
              </w:divBdr>
              <w:divsChild>
                <w:div w:id="17402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8049">
      <w:bodyDiv w:val="1"/>
      <w:marLeft w:val="0"/>
      <w:marRight w:val="0"/>
      <w:marTop w:val="0"/>
      <w:marBottom w:val="0"/>
      <w:divBdr>
        <w:top w:val="none" w:sz="0" w:space="0" w:color="auto"/>
        <w:left w:val="none" w:sz="0" w:space="0" w:color="auto"/>
        <w:bottom w:val="none" w:sz="0" w:space="0" w:color="auto"/>
        <w:right w:val="none" w:sz="0" w:space="0" w:color="auto"/>
      </w:divBdr>
      <w:divsChild>
        <w:div w:id="1371144885">
          <w:marLeft w:val="0"/>
          <w:marRight w:val="0"/>
          <w:marTop w:val="0"/>
          <w:marBottom w:val="0"/>
          <w:divBdr>
            <w:top w:val="none" w:sz="0" w:space="0" w:color="auto"/>
            <w:left w:val="none" w:sz="0" w:space="0" w:color="auto"/>
            <w:bottom w:val="none" w:sz="0" w:space="0" w:color="auto"/>
            <w:right w:val="none" w:sz="0" w:space="0" w:color="auto"/>
          </w:divBdr>
          <w:divsChild>
            <w:div w:id="2023969196">
              <w:marLeft w:val="0"/>
              <w:marRight w:val="0"/>
              <w:marTop w:val="0"/>
              <w:marBottom w:val="0"/>
              <w:divBdr>
                <w:top w:val="none" w:sz="0" w:space="0" w:color="auto"/>
                <w:left w:val="none" w:sz="0" w:space="0" w:color="auto"/>
                <w:bottom w:val="none" w:sz="0" w:space="0" w:color="auto"/>
                <w:right w:val="none" w:sz="0" w:space="0" w:color="auto"/>
              </w:divBdr>
              <w:divsChild>
                <w:div w:id="550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2515">
          <w:marLeft w:val="0"/>
          <w:marRight w:val="0"/>
          <w:marTop w:val="0"/>
          <w:marBottom w:val="0"/>
          <w:divBdr>
            <w:top w:val="none" w:sz="0" w:space="0" w:color="auto"/>
            <w:left w:val="none" w:sz="0" w:space="0" w:color="auto"/>
            <w:bottom w:val="none" w:sz="0" w:space="0" w:color="auto"/>
            <w:right w:val="none" w:sz="0" w:space="0" w:color="auto"/>
          </w:divBdr>
          <w:divsChild>
            <w:div w:id="437067762">
              <w:marLeft w:val="0"/>
              <w:marRight w:val="0"/>
              <w:marTop w:val="0"/>
              <w:marBottom w:val="0"/>
              <w:divBdr>
                <w:top w:val="none" w:sz="0" w:space="0" w:color="auto"/>
                <w:left w:val="none" w:sz="0" w:space="0" w:color="auto"/>
                <w:bottom w:val="none" w:sz="0" w:space="0" w:color="auto"/>
                <w:right w:val="none" w:sz="0" w:space="0" w:color="auto"/>
              </w:divBdr>
              <w:divsChild>
                <w:div w:id="1436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3556">
      <w:bodyDiv w:val="1"/>
      <w:marLeft w:val="0"/>
      <w:marRight w:val="0"/>
      <w:marTop w:val="0"/>
      <w:marBottom w:val="0"/>
      <w:divBdr>
        <w:top w:val="none" w:sz="0" w:space="0" w:color="auto"/>
        <w:left w:val="none" w:sz="0" w:space="0" w:color="auto"/>
        <w:bottom w:val="none" w:sz="0" w:space="0" w:color="auto"/>
        <w:right w:val="none" w:sz="0" w:space="0" w:color="auto"/>
      </w:divBdr>
      <w:divsChild>
        <w:div w:id="96367133">
          <w:marLeft w:val="0"/>
          <w:marRight w:val="0"/>
          <w:marTop w:val="0"/>
          <w:marBottom w:val="0"/>
          <w:divBdr>
            <w:top w:val="none" w:sz="0" w:space="0" w:color="auto"/>
            <w:left w:val="none" w:sz="0" w:space="0" w:color="auto"/>
            <w:bottom w:val="none" w:sz="0" w:space="0" w:color="auto"/>
            <w:right w:val="none" w:sz="0" w:space="0" w:color="auto"/>
          </w:divBdr>
          <w:divsChild>
            <w:div w:id="6105725">
              <w:marLeft w:val="0"/>
              <w:marRight w:val="0"/>
              <w:marTop w:val="0"/>
              <w:marBottom w:val="0"/>
              <w:divBdr>
                <w:top w:val="none" w:sz="0" w:space="0" w:color="auto"/>
                <w:left w:val="none" w:sz="0" w:space="0" w:color="auto"/>
                <w:bottom w:val="none" w:sz="0" w:space="0" w:color="auto"/>
                <w:right w:val="none" w:sz="0" w:space="0" w:color="auto"/>
              </w:divBdr>
              <w:divsChild>
                <w:div w:id="21067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E737EAA188014EA41CA3B3257FBC34" ma:contentTypeVersion="23" ma:contentTypeDescription="Create a new document." ma:contentTypeScope="" ma:versionID="7284d76b9d4b5ac003b58730b5b9f0cc">
  <xsd:schema xmlns:xsd="http://www.w3.org/2001/XMLSchema" xmlns:xs="http://www.w3.org/2001/XMLSchema" xmlns:p="http://schemas.microsoft.com/office/2006/metadata/properties" xmlns:ns2="5de6bd6f-653a-4c81-84eb-d782e614693d" xmlns:ns3="5f0b8e79-4146-41d0-aeb4-bc9d2fbed81c" targetNamespace="http://schemas.microsoft.com/office/2006/metadata/properties" ma:root="true" ma:fieldsID="2dfbc6b386d702cea48debe9f4bdd890" ns2:_="" ns3:_="">
    <xsd:import namespace="5de6bd6f-653a-4c81-84eb-d782e614693d"/>
    <xsd:import namespace="5f0b8e79-4146-41d0-aeb4-bc9d2fbed81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6bd6f-653a-4c81-84eb-d782e61469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813d83ce-2280-4214-9c4f-c96a0937676e}" ma:internalName="TaxCatchAll" ma:showField="CatchAllData" ma:web="5de6bd6f-653a-4c81-84eb-d782e61469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0b8e79-4146-41d0-aeb4-bc9d2fbed8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4b91a55c-4668-4354-9bab-308420157d7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0b8e79-4146-41d0-aeb4-bc9d2fbed81c">
      <Terms xmlns="http://schemas.microsoft.com/office/infopath/2007/PartnerControls"/>
    </lcf76f155ced4ddcb4097134ff3c332f>
    <TaxCatchAll xmlns="5de6bd6f-653a-4c81-84eb-d782e614693d" xsi:nil="true"/>
    <_dlc_DocId xmlns="5de6bd6f-653a-4c81-84eb-d782e614693d">R74NFPZCEZFQ-1019067534-256022</_dlc_DocId>
    <_dlc_DocIdUrl xmlns="5de6bd6f-653a-4c81-84eb-d782e614693d">
      <Url>https://basketballwa.sharepoint.com/sites/BasketballWADocumentCenter/_layouts/15/DocIdRedir.aspx?ID=R74NFPZCEZFQ-1019067534-256022</Url>
      <Description>R74NFPZCEZFQ-1019067534-256022</Description>
    </_dlc_DocIdUrl>
  </documentManagement>
</p:properties>
</file>

<file path=customXml/itemProps1.xml><?xml version="1.0" encoding="utf-8"?>
<ds:datastoreItem xmlns:ds="http://schemas.openxmlformats.org/officeDocument/2006/customXml" ds:itemID="{0B532DA2-0DF3-4256-81D6-4C266C1858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6bd6f-653a-4c81-84eb-d782e614693d"/>
    <ds:schemaRef ds:uri="5f0b8e79-4146-41d0-aeb4-bc9d2fbed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95715-17A6-49F0-ADA5-42AC456F6BD1}">
  <ds:schemaRefs>
    <ds:schemaRef ds:uri="http://schemas.microsoft.com/sharepoint/events"/>
  </ds:schemaRefs>
</ds:datastoreItem>
</file>

<file path=customXml/itemProps3.xml><?xml version="1.0" encoding="utf-8"?>
<ds:datastoreItem xmlns:ds="http://schemas.openxmlformats.org/officeDocument/2006/customXml" ds:itemID="{641E0918-0217-4E37-B11D-A056DEDF7FE7}">
  <ds:schemaRefs>
    <ds:schemaRef ds:uri="http://schemas.microsoft.com/sharepoint/v3/contenttype/forms"/>
  </ds:schemaRefs>
</ds:datastoreItem>
</file>

<file path=customXml/itemProps4.xml><?xml version="1.0" encoding="utf-8"?>
<ds:datastoreItem xmlns:ds="http://schemas.openxmlformats.org/officeDocument/2006/customXml" ds:itemID="{9BF76654-4907-460B-B228-A1B319DEA880}">
  <ds:schemaRefs>
    <ds:schemaRef ds:uri="http://schemas.microsoft.com/office/2006/metadata/properties"/>
    <ds:schemaRef ds:uri="http://schemas.microsoft.com/office/infopath/2007/PartnerControls"/>
    <ds:schemaRef ds:uri="5f0b8e79-4146-41d0-aeb4-bc9d2fbed81c"/>
    <ds:schemaRef ds:uri="5de6bd6f-653a-4c81-84eb-d782e614693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4527</Characters>
  <Application>Microsoft Office Word</Application>
  <DocSecurity>0</DocSecurity>
  <Lines>110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Amoroso</dc:creator>
  <cp:keywords/>
  <dc:description/>
  <cp:lastModifiedBy>Lemuel Madula</cp:lastModifiedBy>
  <cp:revision>2</cp:revision>
  <dcterms:created xsi:type="dcterms:W3CDTF">2024-06-15T07:14:00Z</dcterms:created>
  <dcterms:modified xsi:type="dcterms:W3CDTF">2024-06-15T07:14:00Z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0x0101001CE737EAA188014EA41CA3B3257FBC34</vt:lpwstr>
  </property>
  <property fmtid="{D5CDD505-2E9C-101B-9397-08002B2CF9AE}" pid="3" name="_dlc_DocIdItemGuid">
    <vt:lpwstr>b3fd886f-fa6b-4a68-a059-97acf3c6e7a7</vt:lpwstr>
  </property>
  <property fmtid="{D5CDD505-2E9C-101B-9397-08002B2CF9AE}" pid="4" name="ClassificationContentMarkingHeaderShapeIds">
    <vt:lpwstr>6d1917a9,1cea92bf,47395197</vt:lpwstr>
  </property>
  <property fmtid="{D5CDD505-2E9C-101B-9397-08002B2CF9AE}" pid="5" name="ClassificationContentMarkingHeaderFontProps">
    <vt:lpwstr>#ff0000,10,Calibri</vt:lpwstr>
  </property>
  <property fmtid="{D5CDD505-2E9C-101B-9397-08002B2CF9AE}" pid="6" name="ClassificationContentMarkingHeaderText">
    <vt:lpwstr>OFFICIAL</vt:lpwstr>
  </property>
  <property fmtid="{D5CDD505-2E9C-101B-9397-08002B2CF9AE}" pid="7" name="MSIP_Label_f3ac7e5b-5da2-46c7-8677-8a6b50f7d886_Enabled">
    <vt:lpwstr>true</vt:lpwstr>
  </property>
  <property fmtid="{D5CDD505-2E9C-101B-9397-08002B2CF9AE}" pid="8" name="MSIP_Label_f3ac7e5b-5da2-46c7-8677-8a6b50f7d886_SetDate">
    <vt:lpwstr>2023-05-17T06:21:50Z</vt:lpwstr>
  </property>
  <property fmtid="{D5CDD505-2E9C-101B-9397-08002B2CF9AE}" pid="9" name="MSIP_Label_f3ac7e5b-5da2-46c7-8677-8a6b50f7d886_Method">
    <vt:lpwstr>Standard</vt:lpwstr>
  </property>
  <property fmtid="{D5CDD505-2E9C-101B-9397-08002B2CF9AE}" pid="10" name="MSIP_Label_f3ac7e5b-5da2-46c7-8677-8a6b50f7d886_Name">
    <vt:lpwstr>Official</vt:lpwstr>
  </property>
  <property fmtid="{D5CDD505-2E9C-101B-9397-08002B2CF9AE}" pid="11" name="MSIP_Label_f3ac7e5b-5da2-46c7-8677-8a6b50f7d886_SiteId">
    <vt:lpwstr>218881e8-07ad-4142-87d7-f6b90d17009b</vt:lpwstr>
  </property>
  <property fmtid="{D5CDD505-2E9C-101B-9397-08002B2CF9AE}" pid="12" name="MSIP_Label_f3ac7e5b-5da2-46c7-8677-8a6b50f7d886_ActionId">
    <vt:lpwstr>36f0d235-afec-4706-b882-eb3e20a1f115</vt:lpwstr>
  </property>
  <property fmtid="{D5CDD505-2E9C-101B-9397-08002B2CF9AE}" pid="13" name="MSIP_Label_f3ac7e5b-5da2-46c7-8677-8a6b50f7d886_ContentBits">
    <vt:lpwstr>1</vt:lpwstr>
  </property>
  <property fmtid="{D5CDD505-2E9C-101B-9397-08002B2CF9AE}" pid="14" name="GrammarlyDocumentId">
    <vt:lpwstr>91a78f06a8b206b57c385730c4d8c02824202057163a8c44ab360d2e6b2612ed</vt:lpwstr>
  </property>
</Properties>
</file>