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EEA190" wp14:paraId="22079095" wp14:textId="482E9F26">
      <w:pPr>
        <w:pStyle w:val="Normal"/>
        <w:jc w:val="center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11EEA190" w:rsidR="5EE6029F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TAREA COMPLEMENTARIA 4: Investiga conceptos</w:t>
      </w:r>
    </w:p>
    <w:p xmlns:wp14="http://schemas.microsoft.com/office/word/2010/wordml" w:rsidP="11EEA190" wp14:paraId="258B0161" wp14:textId="19CCEFE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17E9BC60" wp14:textId="71DE85C7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1) Conceptos clave. Define: </w:t>
      </w:r>
    </w:p>
    <w:p xmlns:wp14="http://schemas.microsoft.com/office/word/2010/wordml" w:rsidP="7C5B0473" wp14:paraId="659007C3" wp14:textId="6CFAAAC8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XML 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(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eXtensible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Markup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Language</w:t>
      </w:r>
      <w:r w:rsidRPr="7C5B0473" w:rsidR="62A0B42B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)</w:t>
      </w:r>
    </w:p>
    <w:p w:rsidR="62A0B42B" w:rsidP="7C5B0473" w:rsidRDefault="62A0B42B" w14:paraId="409629A0" w14:textId="01FE7DBA">
      <w:pPr>
        <w:pStyle w:val="Normal"/>
      </w:pPr>
      <w:r w:rsidRPr="7C5B0473" w:rsidR="62A0B42B">
        <w:rPr>
          <w:rFonts w:ascii="Aptos" w:hAnsi="Aptos" w:eastAsia="Aptos" w:cs="Aptos"/>
          <w:noProof w:val="0"/>
          <w:sz w:val="24"/>
          <w:szCs w:val="24"/>
          <w:lang w:val="es-ES"/>
        </w:rPr>
        <w:t>Es un lenguaje de marcado diseñado para almacenar, estructurar y transportar datos. Es extensible porque permite definir tus propias etiquetas, y es legible tanto por humanos como por máquinas.</w:t>
      </w:r>
    </w:p>
    <w:p xmlns:wp14="http://schemas.microsoft.com/office/word/2010/wordml" w:rsidP="7C5B0473" wp14:paraId="23B9A781" wp14:textId="3F2737B9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Metalenguaje </w:t>
      </w:r>
    </w:p>
    <w:p w:rsidR="2F39043F" w:rsidP="7C5B0473" w:rsidRDefault="2F39043F" w14:paraId="6FA8133B" w14:textId="7460B7C2">
      <w:pPr>
        <w:spacing w:before="240" w:beforeAutospacing="off" w:after="240" w:afterAutospacing="off"/>
      </w:pPr>
      <w:r w:rsidRPr="7C5B0473" w:rsidR="2F39043F">
        <w:rPr>
          <w:rFonts w:ascii="Aptos" w:hAnsi="Aptos" w:eastAsia="Aptos" w:cs="Aptos"/>
          <w:noProof w:val="0"/>
          <w:sz w:val="24"/>
          <w:szCs w:val="24"/>
          <w:lang w:val="es-ES"/>
        </w:rPr>
        <w:t>Es un lenguaje utilizado para describir o definir otros lenguajes. XML es un metalenguaje porque permite crear lenguajes específicos mediante la definición de etiquetas personalizadas.</w:t>
      </w:r>
    </w:p>
    <w:p xmlns:wp14="http://schemas.microsoft.com/office/word/2010/wordml" w:rsidP="7C5B0473" wp14:paraId="1FF4901A" wp14:textId="5A7E588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Analizador sintáctico </w:t>
      </w:r>
    </w:p>
    <w:p w:rsidR="156A5C3D" w:rsidP="7C5B0473" w:rsidRDefault="156A5C3D" w14:paraId="73D59E53" w14:textId="6D6D1DFF">
      <w:pPr>
        <w:pStyle w:val="Normal"/>
      </w:pPr>
      <w:r w:rsidRPr="7C5B0473" w:rsidR="156A5C3D">
        <w:rPr>
          <w:rFonts w:ascii="Aptos" w:hAnsi="Aptos" w:eastAsia="Aptos" w:cs="Aptos"/>
          <w:noProof w:val="0"/>
          <w:sz w:val="24"/>
          <w:szCs w:val="24"/>
          <w:lang w:val="es-ES"/>
        </w:rPr>
        <w:t>Es un programa o componente que procesa un documento o texto, verifica si cumple las reglas gramaticales de un lenguaje y genera una estructura interna (generalmente un árbol). Es fundamental en compiladores y procesadores de XML.</w:t>
      </w:r>
    </w:p>
    <w:p xmlns:wp14="http://schemas.microsoft.com/office/word/2010/wordml" w:rsidP="11EEA190" wp14:paraId="3CC6328C" wp14:textId="0749C12A">
      <w:pPr>
        <w:pStyle w:val="Normal"/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Parser</w:t>
      </w:r>
      <w:r w:rsidRPr="7C5B0473" w:rsidR="4788AF7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009E4971" w:rsidP="7C5B0473" w:rsidRDefault="009E4971" w14:paraId="76B19FF2" w14:textId="6DFF2E73">
      <w:pPr>
        <w:pStyle w:val="Normal"/>
      </w:pPr>
      <w:r w:rsidRPr="7C5B0473" w:rsidR="009E4971">
        <w:rPr>
          <w:rFonts w:ascii="Aptos" w:hAnsi="Aptos" w:eastAsia="Aptos" w:cs="Aptos"/>
          <w:noProof w:val="0"/>
          <w:sz w:val="24"/>
          <w:szCs w:val="24"/>
          <w:lang w:val="es-ES"/>
        </w:rPr>
        <w:t>Es sinónimo de analizador sintáctico. Es el software que lee un texto (como un archivo XML) y lo transforma en una estructura entendible por un programa, detectando errores de sintaxis.</w:t>
      </w:r>
    </w:p>
    <w:p xmlns:wp14="http://schemas.microsoft.com/office/word/2010/wordml" w:rsidP="7C5B0473" wp14:paraId="45953FA5" wp14:textId="3FE8C16C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Handler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</w:p>
    <w:p w:rsidR="094E3318" w:rsidP="7C5B0473" w:rsidRDefault="094E3318" w14:paraId="1B0B7137" w14:textId="48A11680">
      <w:pPr>
        <w:pStyle w:val="Normal"/>
      </w:pPr>
      <w:r w:rsidRPr="7C5B0473" w:rsidR="094E3318">
        <w:rPr>
          <w:rFonts w:ascii="Aptos" w:hAnsi="Aptos" w:eastAsia="Aptos" w:cs="Aptos"/>
          <w:noProof w:val="0"/>
          <w:sz w:val="24"/>
          <w:szCs w:val="24"/>
          <w:lang w:val="es-ES"/>
        </w:rPr>
        <w:t>En el contexto de XML (especialmente SAX), es un objeto que define funciones o métodos que se ejecutan cuando ocurre un evento, como el inicio o fin de una etiqueta, o la lectura de texto. El parser llama al handler para que procese el contenido.</w:t>
      </w:r>
    </w:p>
    <w:p xmlns:wp14="http://schemas.microsoft.com/office/word/2010/wordml" w:rsidP="7C5B0473" wp14:paraId="6DE5FE42" wp14:textId="26A65883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DOM 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(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Document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Object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Model</w:t>
      </w:r>
      <w:r w:rsidRPr="7C5B0473" w:rsidR="31E04D83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)</w:t>
      </w:r>
    </w:p>
    <w:p w:rsidR="31E04D83" w:rsidP="7C5B0473" w:rsidRDefault="31E04D83" w14:paraId="430AD744" w14:textId="29CC0B23">
      <w:pPr>
        <w:pStyle w:val="Normal"/>
      </w:pPr>
      <w:r w:rsidRPr="7C5B0473" w:rsidR="31E04D83">
        <w:rPr>
          <w:rFonts w:ascii="Aptos" w:hAnsi="Aptos" w:eastAsia="Aptos" w:cs="Aptos"/>
          <w:noProof w:val="0"/>
          <w:sz w:val="24"/>
          <w:szCs w:val="24"/>
          <w:lang w:val="es-ES"/>
        </w:rPr>
        <w:t>Es un modelo de representación en forma de árbol que refleja toda la estructura del documento XML en memoria. Permite navegar, consultar, modificar o eliminar nodos de forma aleatoria (acceso libre).</w:t>
      </w:r>
    </w:p>
    <w:p xmlns:wp14="http://schemas.microsoft.com/office/word/2010/wordml" w:rsidP="7C5B0473" wp14:paraId="16A0FA82" wp14:textId="039B2636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SAX </w:t>
      </w:r>
      <w:r w:rsidRPr="7C5B0473" w:rsidR="2DF3A459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(Simple API </w:t>
      </w:r>
      <w:r w:rsidRPr="7C5B0473" w:rsidR="2DF3A459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for</w:t>
      </w:r>
      <w:r w:rsidRPr="7C5B0473" w:rsidR="2DF3A459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XML)</w:t>
      </w:r>
    </w:p>
    <w:p w:rsidR="2DF3A459" w:rsidP="7C5B0473" w:rsidRDefault="2DF3A459" w14:paraId="65106539" w14:textId="6469C28E">
      <w:pPr>
        <w:pStyle w:val="Normal"/>
      </w:pPr>
      <w:r w:rsidRPr="7C5B0473" w:rsidR="2DF3A459">
        <w:rPr>
          <w:rFonts w:ascii="Aptos" w:hAnsi="Aptos" w:eastAsia="Aptos" w:cs="Aptos"/>
          <w:noProof w:val="0"/>
          <w:sz w:val="24"/>
          <w:szCs w:val="24"/>
          <w:lang w:val="es-ES"/>
        </w:rPr>
        <w:t>Es un método de procesamiento de XML basado en eventos. El parser lee el documento secuencialmente y dispara eventos cuando encuentra inicio/fin de elementos o texto. No carga todo el documento en memoria (más eficiente para XML grandes).</w:t>
      </w:r>
    </w:p>
    <w:p xmlns:wp14="http://schemas.microsoft.com/office/word/2010/wordml" w:rsidP="7C5B0473" wp14:paraId="1AD7CA81" wp14:textId="03711F27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• JAXB/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Jakarta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00F3E7E4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XML </w:t>
      </w:r>
      <w:r w:rsidRPr="7C5B0473" w:rsidR="00F3E7E4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Binding</w:t>
      </w:r>
    </w:p>
    <w:p w:rsidR="00F3E7E4" w:rsidP="7C5B0473" w:rsidRDefault="00F3E7E4" w14:paraId="74173BA5" w14:textId="2900EC5E">
      <w:pPr>
        <w:pStyle w:val="Normal"/>
      </w:pPr>
      <w:r w:rsidRPr="7C5B0473" w:rsidR="00F3E7E4">
        <w:rPr>
          <w:rFonts w:ascii="Aptos" w:hAnsi="Aptos" w:eastAsia="Aptos" w:cs="Aptos"/>
          <w:noProof w:val="0"/>
          <w:sz w:val="24"/>
          <w:szCs w:val="24"/>
          <w:lang w:val="es-ES"/>
        </w:rPr>
        <w:t>Es un framework que permite convertir automáticamente documentos XML en objetos Java (unmarshalling) y objetos Java en XML (marshalling). Lo hace basándose en anotaciones o esquemas.</w:t>
      </w:r>
    </w:p>
    <w:p xmlns:wp14="http://schemas.microsoft.com/office/word/2010/wordml" w:rsidP="7C5B0473" wp14:paraId="580CC17B" wp14:textId="27F0CD4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Binding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  <w:r w:rsidRPr="7C5B0473" w:rsidR="0B444E3E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(En XML/JAXB)</w:t>
      </w:r>
    </w:p>
    <w:p w:rsidR="0B444E3E" w:rsidP="7C5B0473" w:rsidRDefault="0B444E3E" w14:paraId="25A4AE2F" w14:textId="5BEF6591">
      <w:pPr>
        <w:pStyle w:val="Normal"/>
      </w:pPr>
      <w:r w:rsidRPr="7C5B0473" w:rsidR="0B444E3E">
        <w:rPr>
          <w:rFonts w:ascii="Aptos" w:hAnsi="Aptos" w:eastAsia="Aptos" w:cs="Aptos"/>
          <w:noProof w:val="0"/>
          <w:sz w:val="24"/>
          <w:szCs w:val="24"/>
          <w:lang w:val="es-ES"/>
        </w:rPr>
        <w:t>Es el proceso de vincular elementos XML con clases, atributos u objetos de un lenguaje de programación. Consiste en mapear la estructura XML a estructuras de datos del programa.</w:t>
      </w:r>
    </w:p>
    <w:p xmlns:wp14="http://schemas.microsoft.com/office/word/2010/wordml" w:rsidP="7C5B0473" wp14:paraId="3D67F3E0" wp14:textId="2EF4A1EE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Navegación bidireccional en XML </w:t>
      </w:r>
    </w:p>
    <w:p w:rsidR="35B3A2A6" w:rsidP="7C5B0473" w:rsidRDefault="35B3A2A6" w14:paraId="78124924" w14:textId="01752E57">
      <w:pPr>
        <w:pStyle w:val="Normal"/>
      </w:pPr>
      <w:r w:rsidRPr="7C5B0473" w:rsidR="35B3A2A6">
        <w:rPr>
          <w:rFonts w:ascii="Aptos" w:hAnsi="Aptos" w:eastAsia="Aptos" w:cs="Aptos"/>
          <w:noProof w:val="0"/>
          <w:sz w:val="24"/>
          <w:szCs w:val="24"/>
          <w:lang w:val="es-ES"/>
        </w:rPr>
        <w:t>Se refiere a la capacidad de recorrer el documento XML tanto hacia arriba (de un nodo hijo a su padre), como hacia abajo (de un padre a sus hijos), o entre hermanos. Esto es posible con modelos como DOM, pero no con métodos secuenciales como SAX.</w:t>
      </w:r>
    </w:p>
    <w:p xmlns:wp14="http://schemas.microsoft.com/office/word/2010/wordml" w:rsidP="11EEA190" wp14:paraId="2370184D" wp14:textId="37CB8C1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6DE73C19" wp14:textId="655F15CB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2) Comparativa DOM, SAX, JAXB </w:t>
      </w:r>
    </w:p>
    <w:p xmlns:wp14="http://schemas.microsoft.com/office/word/2010/wordml" w:rsidP="7C5B0473" wp14:paraId="46479BBE" wp14:textId="6D18ED21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Ventajas e inconvenientes de cada uno (comparar memoria/velocidad/edición)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205"/>
        <w:gridCol w:w="2415"/>
        <w:gridCol w:w="1920"/>
        <w:gridCol w:w="2565"/>
      </w:tblGrid>
      <w:tr w:rsidR="7C5B0473" w:rsidTr="65A3E212" w14:paraId="38A4474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B39816A" w14:textId="098A1DA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Característica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35F7054" w14:textId="1FA2060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DOM (Document Object Model)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C438EFB" w14:textId="1853923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SAX (Simple API for XML)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E797A75" w14:textId="5D84F7D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JAXB/Jakarta XML Binding</w:t>
            </w:r>
          </w:p>
        </w:tc>
      </w:tr>
      <w:tr w:rsidR="7C5B0473" w:rsidTr="65A3E212" w14:paraId="5B9D807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9F7F18D" w14:textId="5B3FC48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Memoria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230E43C7" w14:textId="0F950AF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Muy 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Alto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Carga el documento 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completo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en memoria como un árbol de nodos.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08E2483A" w14:textId="7B06665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Muy Bajo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Procesa el documento 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secuencialmente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; solo mantiene en memoria el evento actual.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18136CE7" w14:textId="2A09D2C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Medio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Carga el documento en memoria, pero lo transforma directamente en 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objetos Java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  <w:tr w:rsidR="7C5B0473" w:rsidTr="65A3E212" w14:paraId="01D263C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137A11A" w14:textId="33FA23B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Velocidad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5601B58" w14:textId="05C4BDC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Medio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Lento en la carga inicial (I/O y construcción del árbol), pero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rápido en la navegación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una vez cargado.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712E80E4" w14:textId="673F7FE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Muy Alto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 Es el más rápido en lectura pura, ya que solo lee secuencialmente sin construir estructuras.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16E67FF" w14:textId="6360BAD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Bajo a Medio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Velocidad decente, pero el proceso de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mapeo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binding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) añade sobrecarga.</w:t>
            </w:r>
          </w:p>
        </w:tc>
      </w:tr>
      <w:tr w:rsidR="7C5B0473" w:rsidTr="65A3E212" w14:paraId="00A760B6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F6B4168" w14:textId="262E8C2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Edición / Manipulación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77601785" w14:textId="609E02A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Excelente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Permite 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navegación bidireccional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y fácil manipulación (añadir, modificar, eliminar nodos) antes de guardar.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622811A5" w14:textId="32ACC04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Imposible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Es solo de 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lectura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No permite modificar el documento 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mientras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se procesa.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20C439CA" w14:textId="1C9BDA7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Bueno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Permite modificar los 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objetos Java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en memoria y luego guardarlos (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marshalling</w:t>
            </w: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) al XML.</w:t>
            </w:r>
          </w:p>
        </w:tc>
      </w:tr>
      <w:tr w:rsidR="7C5B0473" w:rsidTr="65A3E212" w14:paraId="15B6662A">
        <w:trPr>
          <w:trHeight w:val="300"/>
        </w:trPr>
        <w:tc>
          <w:tcPr>
            <w:tcW w:w="22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314F626" w14:textId="785C856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Uso Principal</w:t>
            </w:r>
          </w:p>
        </w:tc>
        <w:tc>
          <w:tcPr>
            <w:tcW w:w="24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A0C3C96" w14:textId="77B45E7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XML pequeños/medianos que necesitan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manipulación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  <w:tc>
          <w:tcPr>
            <w:tcW w:w="19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88CACAC" w14:textId="55AB772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XML muy grandes,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sólo lectura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y orientado a la extracción de datos.</w:t>
            </w:r>
          </w:p>
        </w:tc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F309B47" w14:textId="57DD478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Integración entre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Java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y XML;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XML Schema-Driven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</w:tbl>
    <w:p w:rsidR="7C5B0473" w:rsidP="7C5B0473" w:rsidRDefault="7C5B0473" w14:paraId="43D25162" w14:textId="661398DE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67549035" wp14:textId="505E4898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• Explica las clases e instrucciones (métodos) más utilizadas en cada modelo: </w:t>
      </w:r>
    </w:p>
    <w:p xmlns:wp14="http://schemas.microsoft.com/office/word/2010/wordml" w:rsidP="7C5B0473" wp14:paraId="53995C95" wp14:textId="0B67D2DD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DOM </w:t>
      </w:r>
    </w:p>
    <w:p xmlns:wp14="http://schemas.microsoft.com/office/word/2010/wordml" w:rsidP="7C5B0473" wp14:paraId="33379844" wp14:textId="17C5D85B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DocumentBuilderFactory.newInstance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 </w:t>
      </w:r>
    </w:p>
    <w:p xmlns:wp14="http://schemas.microsoft.com/office/word/2010/wordml" w:rsidP="7C5B0473" wp14:paraId="3D76EC5A" wp14:textId="1ECC0C73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DocumentBuilder.parse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3AEF3A11" wp14:textId="7788F46D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Document.getDocumentElement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 </w:t>
      </w:r>
    </w:p>
    <w:p xmlns:wp14="http://schemas.microsoft.com/office/word/2010/wordml" w:rsidP="7C5B0473" wp14:paraId="798A5982" wp14:textId="0E31F317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getElementsByTagName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716E3093" wp14:textId="14A0586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Element.getAttribute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/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setAttribute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0DDF7044" wp14:textId="6661CF3C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Node.getTextContent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 /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setTextContent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071E08A7" wp14:textId="5A103786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Document.createElement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appendChild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removeChild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120D588F" wp14:textId="2EF08BDF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TransformerFactory.newInstance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 </w:t>
      </w:r>
    </w:p>
    <w:p w:rsidR="7C5B0473" w:rsidP="7C5B0473" w:rsidRDefault="7C5B0473" w14:paraId="3388D978" w14:textId="4F720358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4849F85F" w:rsidP="7C5B0473" w:rsidRDefault="4849F85F" w14:paraId="53340753" w14:textId="236567CA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B0473" w:rsidR="4849F8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DOM transforma el XML en una jerarquía de nodos </w:t>
      </w:r>
      <w:r w:rsidRPr="7C5B0473" w:rsidR="4849F85F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Node</w:t>
      </w:r>
      <w:r w:rsidRPr="7C5B0473" w:rsidR="4849F85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(Element, Text, Attribute, etc.) que se pueden manipular.</w:t>
      </w:r>
    </w:p>
    <w:tbl>
      <w:tblPr>
        <w:tblStyle w:val="TableNormal"/>
        <w:bidiVisual w:val="0"/>
        <w:tblW w:w="910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85"/>
        <w:gridCol w:w="4755"/>
        <w:gridCol w:w="1665"/>
      </w:tblGrid>
      <w:tr w:rsidR="7C5B0473" w:rsidTr="65A3E212" w14:paraId="44D5A1B7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A0D8A80" w14:textId="2BBE80C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Instrucción / Clase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7DF6552" w14:textId="35296D9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BDD18A0" w14:textId="61FB086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Uso Principal</w:t>
            </w:r>
          </w:p>
        </w:tc>
      </w:tr>
      <w:tr w:rsidR="7C5B0473" w:rsidTr="65A3E212" w14:paraId="3FA0878F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923E3E9" w14:textId="53294003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DocumentBuilderFactory.newInstance()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2A486C4" w14:textId="0276638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Fábrica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para crear instancias de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DocumentBuilder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 Punto de inicio para parsear.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A78FE0E" w14:textId="34FE184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Inicialización.</w:t>
            </w:r>
          </w:p>
        </w:tc>
      </w:tr>
      <w:tr w:rsidR="7C5B0473" w:rsidTr="65A3E212" w14:paraId="194A3BC5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C34FE41" w14:textId="211C9FE4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DocumentBuilder.parse(...)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EA0A0A2" w14:textId="5D5565B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Lee el XML (de un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File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InputStream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etc.) y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construye el árbol DOM completo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en memoria. Devuelve un objeto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2199E11" w14:textId="4CAE48D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Carga del XML.</w:t>
            </w:r>
          </w:p>
        </w:tc>
      </w:tr>
      <w:tr w:rsidR="7C5B0473" w:rsidTr="65A3E212" w14:paraId="5B20C8FB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FB92D3F" w14:textId="40A6B675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Document.getDocumentElement()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BBEE6E4" w14:textId="38FA3E4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Devuelve el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nodo raíz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) del documento XML.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C71EC06" w14:textId="1D76010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Obtener el punto de partida.</w:t>
            </w:r>
          </w:p>
        </w:tc>
      </w:tr>
      <w:tr w:rsidR="7C5B0473" w:rsidTr="65A3E212" w14:paraId="0FD60B9C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1CFA134" w14:textId="45640852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getElementsByTagName(...)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2419E97" w14:textId="32EA5A4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Devuelve una lista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NodeList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) de todos los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que coinciden con el nombre de etiqueta dado, en todo el documento.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9A04C8E" w14:textId="17F5C12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Búsqueda masiva.</w:t>
            </w:r>
          </w:p>
        </w:tc>
      </w:tr>
      <w:tr w:rsidR="7C5B0473" w:rsidTr="65A3E212" w14:paraId="4E7E3035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44AD92C" w14:textId="1CAB5027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Element.getAttribute(...)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/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setAttribute(...)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4CE0959" w14:textId="0760CC6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Métodos para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leer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y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modificar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el valor de un atributo específico en un elemento.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65F2DA5" w14:textId="1C6F73A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Acceso a atributos.</w:t>
            </w:r>
          </w:p>
        </w:tc>
      </w:tr>
      <w:tr w:rsidR="7C5B0473" w:rsidTr="65A3E212" w14:paraId="1C64C7BC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9D86BD7" w14:textId="08385922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Node.getTextContent()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/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setTextContent(...)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D2B1F4F" w14:textId="328B818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Leer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o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establecer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el contenido de texto (el valor) de un nodo (ignorando sub-elementos).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ACA794B" w14:textId="2CB47A9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Acceso a datos.</w:t>
            </w:r>
          </w:p>
        </w:tc>
      </w:tr>
      <w:tr w:rsidR="7C5B0473" w:rsidTr="65A3E212" w14:paraId="0B9C42B3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8188E34" w14:textId="51F3C485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Document.createElement(...)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appendChild(...)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removeChild(...)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C9668EF" w14:textId="6D29E80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Métodos para la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manipulación de la estructura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crear nuevos elementos, añadir hijos a un nodo existente, y eliminar nodos.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9425DDD" w14:textId="7431151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Edición y Guardado.</w:t>
            </w:r>
          </w:p>
        </w:tc>
      </w:tr>
      <w:tr w:rsidR="7C5B0473" w:rsidTr="65A3E212" w14:paraId="73871BC9">
        <w:trPr>
          <w:trHeight w:val="300"/>
        </w:trPr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544A93E" w14:textId="087771D0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TransformerFactory.newInstance()</w:t>
            </w:r>
          </w:p>
        </w:tc>
        <w:tc>
          <w:tcPr>
            <w:tcW w:w="4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84B9EC3" w14:textId="35B3A8B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Clase usada junto con un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Transformer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para serializar (escribir) el árbol DOM modificado a un archivo.</w:t>
            </w:r>
          </w:p>
        </w:tc>
        <w:tc>
          <w:tcPr>
            <w:tcW w:w="16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FA0B4CC" w14:textId="20A7A02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Guardado del XML.</w:t>
            </w:r>
          </w:p>
        </w:tc>
      </w:tr>
    </w:tbl>
    <w:p w:rsidR="7C5B0473" w:rsidP="7C5B0473" w:rsidRDefault="7C5B0473" w14:paraId="5D95D467" w14:textId="4EE24A7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C5B0473" wp14:paraId="0CAC3CAE" wp14:textId="73C51FEF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SAX </w:t>
      </w:r>
    </w:p>
    <w:p xmlns:wp14="http://schemas.microsoft.com/office/word/2010/wordml" w:rsidP="7C5B0473" wp14:paraId="1F7673C0" wp14:textId="08EEC9DE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SAXParserFactory.newInstance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(),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setNamespaceAware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2AFACE09" wp14:textId="27223DD3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SAXParser.parse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(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File|InputSource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handler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) </w:t>
      </w:r>
    </w:p>
    <w:p xmlns:wp14="http://schemas.microsoft.com/office/word/2010/wordml" w:rsidP="7C5B0473" wp14:paraId="1A19F0D5" wp14:textId="7794BB53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DefaultHandler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: </w:t>
      </w:r>
    </w:p>
    <w:p xmlns:wp14="http://schemas.microsoft.com/office/word/2010/wordml" w:rsidP="7C5B0473" wp14:paraId="2FB6898B" wp14:textId="0585FE9A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startElement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/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endElement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(...) </w:t>
      </w:r>
    </w:p>
    <w:p xmlns:wp14="http://schemas.microsoft.com/office/word/2010/wordml" w:rsidP="7C5B0473" wp14:paraId="0AE3434A" wp14:textId="00C258A8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characters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(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char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[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],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start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,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length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) </w:t>
      </w:r>
    </w:p>
    <w:p w:rsidR="41E88A05" w:rsidP="7C5B0473" w:rsidRDefault="41E88A05" w14:paraId="06CF5AE4" w14:textId="6076849F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B0473" w:rsidR="41E88A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SAX funciona por eventos; el programador implementa un </w:t>
      </w:r>
      <w:r w:rsidRPr="7C5B0473" w:rsidR="41E88A0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Handler</w:t>
      </w:r>
      <w:r w:rsidRPr="7C5B0473" w:rsidR="41E88A0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para responder a esos eventos.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00"/>
        <w:gridCol w:w="3600"/>
        <w:gridCol w:w="3285"/>
      </w:tblGrid>
      <w:tr w:rsidR="7C5B0473" w:rsidTr="7C5B0473" w14:paraId="47107942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CB4489C" w14:textId="427E83B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Instrucción / Clase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A08965A" w14:textId="184EE71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FD754FD" w14:textId="04DFE59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Uso Principal</w:t>
            </w:r>
          </w:p>
        </w:tc>
      </w:tr>
      <w:tr w:rsidR="7C5B0473" w:rsidTr="7C5B0473" w14:paraId="21D9FE0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7725C3D" w14:textId="6339BBEC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SAXParserFactory.newInstance()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setNamespaceAware(...)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0EDFB8A" w14:textId="72D7CA6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Fábrica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para crear el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SAXParser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. Permite configurar si el parser debe reconocer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namespaces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B3DAD25" w14:textId="0411098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Inicialización.</w:t>
            </w:r>
          </w:p>
        </w:tc>
      </w:tr>
      <w:tr w:rsidR="7C5B0473" w:rsidTr="7C5B0473" w14:paraId="59DCC17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88A2A2E" w14:textId="43C7B61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`SAXParser.parse(File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3E267D5" w14:textId="4BF09AB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InputSource, handler)`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F42B8BD" w14:textId="52161CC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Inicia el proceso de parseo. El parser lee el archivo y comienza a invocar los métodos del objeto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handler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proporcionado.</w:t>
            </w:r>
          </w:p>
        </w:tc>
      </w:tr>
      <w:tr w:rsidR="7C5B0473" w:rsidTr="7C5B0473" w14:paraId="3FCF8790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2685D5E" w14:textId="3884A406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DefaultHandler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6ED4AD1" w14:textId="19B0EA3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Clase de conveniencia para implementar el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handler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. Proporciona implementaciones vacías de todas las interfaces del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handler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4944A57" w14:textId="2E9DA91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Implementación base.</w:t>
            </w:r>
          </w:p>
        </w:tc>
      </w:tr>
      <w:tr w:rsidR="7C5B0473" w:rsidTr="7C5B0473" w14:paraId="416D694F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6AC793A" w14:textId="677028DF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startElement(...)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/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endElement(...)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A2AFF45" w14:textId="6E1549C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Métodos invocados cuando el parser encuentra, respectivamente, la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etiqueta de apertura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&lt;tag&gt;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) y la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etiqueta de cierre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&lt;/tag&gt;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).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92EF5A7" w14:textId="73EA8E4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Lógica de estructura.</w:t>
            </w:r>
          </w:p>
        </w:tc>
      </w:tr>
      <w:tr w:rsidR="7C5B0473" w:rsidTr="7C5B0473" w14:paraId="09ABC4EE">
        <w:trPr>
          <w:trHeight w:val="300"/>
        </w:trPr>
        <w:tc>
          <w:tcPr>
            <w:tcW w:w="21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B580294" w14:textId="6349E373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characters(char[], start, length)</w:t>
            </w:r>
          </w:p>
        </w:tc>
        <w:tc>
          <w:tcPr>
            <w:tcW w:w="36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998643A" w14:textId="25D0742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Invocado al encontrar el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contenido de texto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dentro de un elemento. Se debe procesar la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porcion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de texto dada.</w:t>
            </w:r>
          </w:p>
        </w:tc>
        <w:tc>
          <w:tcPr>
            <w:tcW w:w="3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BAF4B08" w14:textId="016520B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Extracción de datos.</w:t>
            </w:r>
          </w:p>
        </w:tc>
      </w:tr>
    </w:tbl>
    <w:p w:rsidR="7C5B0473" w:rsidP="7C5B0473" w:rsidRDefault="7C5B0473" w14:paraId="5A9D39EA" w14:textId="5052BFB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C5B0473" wp14:paraId="408D0514" wp14:textId="3E21D52C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JAXB </w:t>
      </w:r>
    </w:p>
    <w:p xmlns:wp14="http://schemas.microsoft.com/office/word/2010/wordml" w:rsidP="7C5B0473" wp14:paraId="159F4297" wp14:textId="0428F7B3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JAXBContext.newInstance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(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ClaseRaíz.class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)</w:t>
      </w:r>
    </w:p>
    <w:p xmlns:wp14="http://schemas.microsoft.com/office/word/2010/wordml" w:rsidP="7C5B0473" wp14:paraId="6D6250CB" wp14:textId="196EBF00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- 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Unmarshaller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/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Marshaller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</w:p>
    <w:p xmlns:wp14="http://schemas.microsoft.com/office/word/2010/wordml" w:rsidP="7C5B0473" wp14:paraId="40546653" wp14:textId="763A8B4D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- Anotaciones: </w:t>
      </w:r>
    </w:p>
    <w:p xmlns:wp14="http://schemas.microsoft.com/office/word/2010/wordml" w:rsidP="7C5B0473" wp14:paraId="1198E56A" wp14:textId="0A23351D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 @XmlRootElement, @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>XmlAccessorType(</w:t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n-US"/>
        </w:rPr>
        <w:t xml:space="preserve">XmlAccessType.FIELD) </w:t>
      </w:r>
    </w:p>
    <w:p xmlns:wp14="http://schemas.microsoft.com/office/word/2010/wordml" w:rsidP="7C5B0473" wp14:paraId="1F59B9BC" wp14:textId="030A58D3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pt-BR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pt-BR"/>
        </w:rPr>
        <w:t xml:space="preserve"> @XmlElement, @XmlAttribute, @XmlElementWrapper </w:t>
      </w:r>
    </w:p>
    <w:p xmlns:wp14="http://schemas.microsoft.com/office/word/2010/wordml" w:rsidP="7C5B0473" wp14:paraId="679139DF" wp14:textId="3DE2DE6E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pt-BR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pt-BR"/>
        </w:rPr>
        <w:t xml:space="preserve">@XmlTransient </w:t>
      </w:r>
    </w:p>
    <w:p w:rsidR="7A459E63" w:rsidP="7C5B0473" w:rsidRDefault="7A459E63" w14:paraId="1EFCACC2" w14:textId="3109D48D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  <w:r w:rsidRPr="7C5B0473" w:rsidR="7A459E63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JAXB requiere clases Java anotadas que reflejen la estructura XML, transformando el XML en objetos Java y viceversa.</w:t>
      </w:r>
    </w:p>
    <w:tbl>
      <w:tblPr>
        <w:tblStyle w:val="TableNormal"/>
        <w:bidiVisual w:val="0"/>
        <w:tblW w:w="910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850"/>
        <w:gridCol w:w="4485"/>
        <w:gridCol w:w="1770"/>
      </w:tblGrid>
      <w:tr w:rsidR="7C5B0473" w:rsidTr="65A3E212" w14:paraId="0C9CC7D1">
        <w:trPr>
          <w:trHeight w:val="300"/>
        </w:trPr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62D6770" w14:textId="6B15142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Instrucción / Clase</w:t>
            </w:r>
          </w:p>
        </w:tc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BA400C4" w14:textId="6B78FBD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220F2B0" w14:textId="07C28C8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Uso Principal</w:t>
            </w:r>
          </w:p>
        </w:tc>
      </w:tr>
      <w:tr w:rsidR="7C5B0473" w:rsidTr="65A3E212" w14:paraId="0D995160">
        <w:trPr>
          <w:trHeight w:val="300"/>
        </w:trPr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67D173E" w14:textId="3A6E4033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JAXBContext.newInstance(ClaseRaíz.class)</w:t>
            </w:r>
          </w:p>
        </w:tc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229AAFF" w14:textId="557BFA0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Crea un contexto que conoce el mapeo entre las clases Java y el XML. Necesita la clase que representa la raíz del documento.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415703C" w14:textId="5D98988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Inicialización del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binding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.</w:t>
            </w:r>
          </w:p>
        </w:tc>
      </w:tr>
      <w:tr w:rsidR="7C5B0473" w:rsidTr="65A3E212" w14:paraId="35834569">
        <w:trPr>
          <w:trHeight w:val="300"/>
        </w:trPr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DA88A36" w14:textId="0BB196DE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Unmarshaller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/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Marshaller</w:t>
            </w:r>
          </w:p>
        </w:tc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639ADD6" w14:textId="082EABE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Unmarshaller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Convierte XML a objetos Java (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unmarshalling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). </w:t>
            </w: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Marshaller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Convierte objetos Java a XML (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marshalling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).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B05872A" w14:textId="3734292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Lectura y Escritura.</w:t>
            </w:r>
          </w:p>
        </w:tc>
      </w:tr>
      <w:tr w:rsidR="7C5B0473" w:rsidTr="65A3E212" w14:paraId="12F98D56">
        <w:trPr>
          <w:trHeight w:val="300"/>
        </w:trPr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B6AB182" w14:textId="2ABF7A39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@XmlRootElement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@XmlAccessorType(XmlAccessType.FIELD)</w:t>
            </w:r>
          </w:p>
        </w:tc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4BADBB7" w14:textId="4BD1B0F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@XmlRootElement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: Marca la clase que representa el nodo raíz del XML. </w:t>
            </w: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@XmlAccessorType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Indica a JAXB cómo acceder a los miembros de la clase (p. ej., directamente a los campos).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77B833E" w14:textId="27F9ABE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Mapeo de clase.</w:t>
            </w:r>
          </w:p>
        </w:tc>
      </w:tr>
      <w:tr w:rsidR="7C5B0473" w:rsidTr="65A3E212" w14:paraId="11FA1D6D">
        <w:trPr>
          <w:trHeight w:val="300"/>
        </w:trPr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2862286" w14:textId="11422D47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@XmlAttribute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,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@XmlElementWrapper</w:t>
            </w:r>
          </w:p>
        </w:tc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608073C" w14:textId="3BA425F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@XmlElement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: Mapea un campo a un subelemento XML. </w:t>
            </w: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@XmlAttribute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: Mapea un campo a un atributo XML. </w:t>
            </w:r>
            <w:r w:rsidRPr="7C5B0473" w:rsidR="7C5B0473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@XmlElementWrapper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: Crea un elemento contenedor para una lista de elementos (colecciones).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7DDBD38" w14:textId="58E14CC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Mapeo de campos.</w:t>
            </w:r>
          </w:p>
        </w:tc>
      </w:tr>
      <w:tr w:rsidR="7C5B0473" w:rsidTr="65A3E212" w14:paraId="7F271EF8">
        <w:trPr>
          <w:trHeight w:val="300"/>
        </w:trPr>
        <w:tc>
          <w:tcPr>
            <w:tcW w:w="28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3A8B361" w14:textId="3DE6E07E">
            <w:pPr>
              <w:spacing w:before="0" w:beforeAutospacing="off" w:after="0" w:afterAutospacing="off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@XmlTransient</w:t>
            </w:r>
          </w:p>
        </w:tc>
        <w:tc>
          <w:tcPr>
            <w:tcW w:w="44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3F44A20E" w14:textId="3B1C826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Marca un campo de la clase que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s-ES"/>
              </w:rPr>
              <w:t>no debe ser incluido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en el proceso de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sz w:val="24"/>
                <w:szCs w:val="24"/>
                <w:lang w:val="es-ES"/>
              </w:rPr>
              <w:t>marshalling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 (conversión a XML).</w:t>
            </w:r>
          </w:p>
        </w:tc>
        <w:tc>
          <w:tcPr>
            <w:tcW w:w="17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114787F2" w14:textId="789C008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Ignorar campos</w:t>
            </w:r>
          </w:p>
        </w:tc>
      </w:tr>
    </w:tbl>
    <w:p w:rsidR="7C5B0473" w:rsidP="7C5B0473" w:rsidRDefault="7C5B0473" w14:paraId="036920BA" w14:textId="3F2411FF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7C5B0473" wp14:paraId="3E09E417" wp14:textId="0AA6FDF8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3) Resuelve</w:t>
      </w:r>
      <w:r w:rsidRPr="7C5B0473" w:rsidR="58EE4C7A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:</w:t>
      </w:r>
    </w:p>
    <w:p xmlns:wp14="http://schemas.microsoft.com/office/word/2010/wordml" w:rsidP="7C5B0473" wp14:paraId="3BFA9C75" wp14:textId="432F3B3A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1. V/F: DOM carga todo el XML en memoria. Justifica la respuesta. </w:t>
      </w:r>
    </w:p>
    <w:p w:rsidR="16B35AE8" w:rsidP="7C5B0473" w:rsidRDefault="16B35AE8" w14:paraId="4E6F16E0" w14:textId="278BBF21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6B35A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Verdadero.</w:t>
      </w:r>
    </w:p>
    <w:p w:rsidR="16B35AE8" w:rsidP="7C5B0473" w:rsidRDefault="16B35AE8" w14:paraId="109A0DF6" w14:textId="46B028C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6B35A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Justificación:</w:t>
      </w:r>
      <w:r w:rsidRPr="7C5B0473" w:rsidR="16B35A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DOM (Document Object Model) está diseñado para crear una </w:t>
      </w:r>
      <w:r w:rsidRPr="7C5B0473" w:rsidR="16B35A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representación completa y navegable en forma de árbol</w:t>
      </w:r>
      <w:r w:rsidRPr="7C5B0473" w:rsidR="16B35A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la estructura del documento XML. Para poder ofrecer la navegación bidireccional y la manipulación completa, </w:t>
      </w:r>
      <w:r w:rsidRPr="7C5B0473" w:rsidR="16B35AE8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debe leer y almacenar la totalidad</w:t>
      </w:r>
      <w:r w:rsidRPr="7C5B0473" w:rsidR="16B35AE8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los datos, elementos, atributos y texto del XML en la memoria de la aplicación antes de que se pueda empezar a procesar.</w:t>
      </w:r>
    </w:p>
    <w:p xmlns:wp14="http://schemas.microsoft.com/office/word/2010/wordml" w:rsidP="7C5B0473" wp14:paraId="65BF9C0C" wp14:textId="6427ED01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2. Si tuvieras que procesar un XML de 5 GB, ¿qué enfoque usarías?</w:t>
      </w:r>
    </w:p>
    <w:p xmlns:wp14="http://schemas.microsoft.com/office/word/2010/wordml" w:rsidP="7C5B0473" wp14:paraId="3C60246E" wp14:textId="45FDF48D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a) DOM </w:t>
      </w:r>
      <w:r>
        <w:tab/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b) SAX </w:t>
      </w:r>
      <w:r>
        <w:tab/>
      </w: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c) JAXB </w:t>
      </w:r>
    </w:p>
    <w:p w:rsidR="06462E17" w:rsidP="7C5B0473" w:rsidRDefault="06462E17" w14:paraId="4E727BBC" w14:textId="5D49D142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b) SAX</w:t>
      </w:r>
    </w:p>
    <w:p w:rsidR="06462E17" w:rsidP="7C5B0473" w:rsidRDefault="06462E17" w14:paraId="093E667F" w14:textId="328712B0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Justificación: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El tamaño del archivo (5 GB) es extremadamente grande. Tanto DOM como JAXB cargarían una representación de todo el documento en memoria, lo que probablemente causaría un </w:t>
      </w: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error de falta de memoria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</w:t>
      </w:r>
      <w:r w:rsidRPr="7C5B0473" w:rsidR="06462E17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OutOfMemoryError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) en la mayoría de los sistemas.</w:t>
      </w:r>
    </w:p>
    <w:p w:rsidR="06462E17" w:rsidP="7C5B0473" w:rsidRDefault="06462E17" w14:paraId="579E935A" w14:textId="7700B8B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SAX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es la elección obligada en este escenario porque procesa el archivo de forma </w:t>
      </w: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secuencial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solo mantiene en memoria la información del evento actual (elemento, atributo, texto), lo que le permite manejar archivos </w:t>
      </w:r>
      <w:r w:rsidRPr="7C5B0473" w:rsidR="06462E17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arbitrariamente grandes</w:t>
      </w:r>
      <w:r w:rsidRPr="7C5B0473" w:rsidR="06462E17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con un consumo de memoria constante y mínimo.</w:t>
      </w:r>
    </w:p>
    <w:p w:rsidR="7C5B0473" w:rsidP="7C5B0473" w:rsidRDefault="7C5B0473" w14:paraId="772614EA" w14:textId="5D1724A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6E37EAD0" wp14:textId="462D2FF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3. ¿Qué añadir en Java 17 para usar JAXB? </w:t>
      </w:r>
    </w:p>
    <w:p w:rsidR="332341ED" w:rsidP="7C5B0473" w:rsidRDefault="332341ED" w14:paraId="71FE2C10" w14:textId="39BF2021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En Java 17 (y versiones posteriores a Java 8, ya que JAXB fue eliminado del </w:t>
      </w:r>
      <w:r w:rsidRPr="7C5B0473" w:rsidR="332341ED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classpath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por defecto), se deben añadir las </w:t>
      </w: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dependencias de la API de JAXB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su implementación.</w:t>
      </w:r>
    </w:p>
    <w:p w:rsidR="332341ED" w:rsidP="7C5B0473" w:rsidRDefault="332341ED" w14:paraId="427823B7" w14:textId="1256535D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Generalmente, se añade lo siguiente al sistema de construcción (p. ej., </w:t>
      </w:r>
      <w:r w:rsidRPr="7C5B0473" w:rsidR="332341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pom.xml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si usas Maven):</w:t>
      </w:r>
    </w:p>
    <w:p w:rsidR="332341ED" w:rsidP="7C5B0473" w:rsidRDefault="332341ED" w14:paraId="4D8D864F" w14:textId="4F2856D9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Jakarta XML Bind API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(Para las interfaces).</w:t>
      </w:r>
    </w:p>
    <w:p w:rsidR="332341ED" w:rsidP="7C5B0473" w:rsidRDefault="332341ED" w14:paraId="39A89EF0" w14:textId="09B84B36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Una </w:t>
      </w: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implementación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de JAXB, como </w:t>
      </w: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Jakarta XML Bind Reference Implementation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(p. ej., </w:t>
      </w:r>
      <w:r w:rsidRPr="7C5B0473" w:rsidR="332341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jakarta.xml.bind:jakarta.xml.bind-api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</w:t>
      </w:r>
      <w:r w:rsidRPr="7C5B0473" w:rsidR="332341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org.glassfish.jaxb:jaxb-runtime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).</w:t>
      </w:r>
    </w:p>
    <w:p w:rsidR="332341ED" w:rsidP="7C5B0473" w:rsidRDefault="332341ED" w14:paraId="10481E90" w14:textId="3ED94728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Si se usa </w:t>
      </w:r>
      <w:r w:rsidRPr="7C5B0473" w:rsidR="332341E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Módulos de Java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(JPMS), también se debe asegurar que se exportan los módulos necesarios en el archivo </w:t>
      </w:r>
      <w:r w:rsidRPr="7C5B0473" w:rsidR="332341E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module-info.java</w:t>
      </w:r>
      <w:r w:rsidRPr="7C5B0473" w:rsidR="332341E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7C5B0473" w:rsidP="7C5B0473" w:rsidRDefault="7C5B0473" w14:paraId="2781CCC4" w14:textId="1616EE81">
      <w:pPr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xmlns:wp14="http://schemas.microsoft.com/office/word/2010/wordml" w:rsidP="7C5B0473" wp14:paraId="5F202377" wp14:textId="6031AEDC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4. Diferencia entre bien formado y válido en XML.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55"/>
        <w:gridCol w:w="3810"/>
        <w:gridCol w:w="3135"/>
      </w:tblGrid>
      <w:tr w:rsidR="7C5B0473" w:rsidTr="65A3E212" w14:paraId="56085666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53C792EF" w14:textId="0C1B23B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Criterio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14AC71E0" w14:textId="4EBA0B8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Bien Formado (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Well-Formed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) 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65A3E212" w:rsidRDefault="7C5B0473" w14:paraId="5AAE32DB" w14:textId="1662EB2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Válido (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Valid</w:t>
            </w:r>
            <w:r w:rsidRPr="65A3E212" w:rsidR="220AA577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) </w:t>
            </w:r>
          </w:p>
        </w:tc>
      </w:tr>
      <w:tr w:rsidR="7C5B0473" w:rsidTr="65A3E212" w14:paraId="2BC89746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D02E4DA" w14:textId="6004224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Definición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63E7230" w14:textId="0880056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Cumple con las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reglas sintácticas generales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de XML.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4C9AC5E8" w14:textId="1F85FF5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Cumple con las reglas sintácticas 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1"/>
                <w:iCs w:val="1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y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sigue una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definición de estructura externa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  <w:tr w:rsidR="7C5B0473" w:rsidTr="65A3E212" w14:paraId="70D3A61A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B1ECC61" w14:textId="42E0A3F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Comprobación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7CD5AE7" w14:textId="2D7A50B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El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parser XML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verifica automáticamente estas reglas.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55E72DE" w14:textId="323DF31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Requiere un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Schema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(XSD) o un DTD para verificar.</w:t>
            </w:r>
          </w:p>
        </w:tc>
      </w:tr>
      <w:tr w:rsidR="7C5B0473" w:rsidTr="65A3E212" w14:paraId="11F00296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2002C53F" w14:textId="168F1B6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Ejemplos de Reglas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0F5A8744" w14:textId="6B5BB59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* Debe tener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un único elemento raíz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* Todas las etiquetas deben estar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cerradas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(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&lt;e&gt;&lt;/e&gt;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). * Las etiquetas deben estar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anidadas correctamente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* Los nombres de atributos deben ser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únicos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5493C76" w14:textId="3325AB1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* El elemento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&lt;persona&gt;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debe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contener un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&lt;nombre&gt;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y un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&lt;apellido&gt;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* El atributo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id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debe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ser un entero positivo. * Un elemento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&lt;lista&gt;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solo puede contener elementos </w:t>
            </w:r>
            <w:r w:rsidRPr="7C5B0473" w:rsidR="7C5B047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&lt;item&gt;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  <w:tr w:rsidR="7C5B0473" w:rsidTr="65A3E212" w14:paraId="49C83552">
        <w:trPr>
          <w:trHeight w:val="300"/>
        </w:trPr>
        <w:tc>
          <w:tcPr>
            <w:tcW w:w="20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703CC734" w14:textId="0D39E49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Relación</w:t>
            </w:r>
          </w:p>
        </w:tc>
        <w:tc>
          <w:tcPr>
            <w:tcW w:w="38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6CF53BC2" w14:textId="0B7CD97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Un documento XML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debe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estar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bien formado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para poder ser analizado (parseado).</w:t>
            </w:r>
          </w:p>
        </w:tc>
        <w:tc>
          <w:tcPr>
            <w:tcW w:w="31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7C5B0473" w:rsidP="7C5B0473" w:rsidRDefault="7C5B0473" w14:paraId="17AC3291" w14:textId="43982DE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Un documento puede estar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bien formado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sin ser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válido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. Pero no puede ser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válido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 si no está </w:t>
            </w:r>
            <w:r w:rsidRPr="7C5B0473" w:rsidR="7C5B0473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bien formado</w:t>
            </w:r>
            <w:r w:rsidRPr="7C5B0473" w:rsidR="7C5B047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s-ES"/>
              </w:rPr>
              <w:t>.</w:t>
            </w:r>
          </w:p>
        </w:tc>
      </w:tr>
    </w:tbl>
    <w:p w:rsidR="7C5B0473" w:rsidP="7C5B0473" w:rsidRDefault="7C5B0473" w14:paraId="7CF4EE05" w14:textId="5A38D201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7C5B0473" wp14:paraId="3E5E596D" wp14:textId="46214E40">
      <w:pPr>
        <w:pStyle w:val="Normal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5. Justifica qué usarías y por qué (criterios de memoria, rendimiento, mantenibilidad, validación): </w:t>
      </w:r>
    </w:p>
    <w:p xmlns:wp14="http://schemas.microsoft.com/office/word/2010/wordml" w:rsidP="7C5B0473" wp14:paraId="51E66C6E" wp14:textId="542B97FA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 xml:space="preserve"> a) Procesar un XML de 2 GB de logs para extraer estadísticas. </w:t>
      </w:r>
    </w:p>
    <w:p w:rsidR="31FD2E15" w:rsidP="7C5B0473" w:rsidRDefault="31FD2E15" w14:paraId="0CDB5DFA" w14:textId="42927D48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Opción a elegir: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SAX</w:t>
      </w:r>
    </w:p>
    <w:p w:rsidR="31FD2E15" w:rsidP="7C5B0473" w:rsidRDefault="31FD2E15" w14:paraId="5AFEFBC0" w14:textId="5E4DE6D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Justificación:</w:t>
      </w:r>
    </w:p>
    <w:p w:rsidR="31FD2E15" w:rsidP="7C5B0473" w:rsidRDefault="31FD2E15" w14:paraId="367C1EC2" w14:textId="714E08B1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Memoria: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Mínima. Los 2 GB son la principal limitación, por lo que SAX (orientado a eventos) evita el </w:t>
      </w:r>
      <w:r w:rsidRPr="7C5B0473" w:rsidR="31FD2E1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OutOfMemoryError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que causaría DOM.</w:t>
      </w:r>
    </w:p>
    <w:p w:rsidR="31FD2E15" w:rsidP="7C5B0473" w:rsidRDefault="31FD2E15" w14:paraId="2261C805" w14:textId="0A7F19C9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Rendimiento: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Excelente. SAX es el más rápido para lectura pura, ideal para extraer datos masivos (logs).</w:t>
      </w:r>
    </w:p>
    <w:p w:rsidR="31FD2E15" w:rsidP="7C5B0473" w:rsidRDefault="31FD2E15" w14:paraId="34F5DEFC" w14:textId="01031940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Mantenibilidad: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Media. La lógica puede volverse compleja ya que el estado debe ser manejado manualmente en el </w:t>
      </w:r>
      <w:r w:rsidRPr="7C5B0473" w:rsidR="31FD2E15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handler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w:rsidR="31FD2E15" w:rsidP="7C5B0473" w:rsidRDefault="31FD2E15" w14:paraId="30AEA137" w14:textId="1BF2F8AB">
      <w:pPr>
        <w:pStyle w:val="ListParagraph"/>
        <w:numPr>
          <w:ilvl w:val="1"/>
          <w:numId w:val="6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Validación: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Se puede realizar en el parseo SAX si es necesario, pero el foco principal es la </w:t>
      </w:r>
      <w:r w:rsidRPr="7C5B0473" w:rsidR="31FD2E15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eficiencia de lectura</w:t>
      </w:r>
      <w:r w:rsidRPr="7C5B0473" w:rsidR="31FD2E15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.</w:t>
      </w:r>
    </w:p>
    <w:p xmlns:wp14="http://schemas.microsoft.com/office/word/2010/wordml" w:rsidP="7C5B0473" wp14:paraId="5C1A07E2" wp14:textId="443F0C0E">
      <w:pPr>
        <w:pStyle w:val="Normal"/>
        <w:ind w:firstLine="0"/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</w:pPr>
      <w:r w:rsidRPr="7C5B0473" w:rsidR="4788AF7F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b) Editar y guardar un XML de configuración pequeño que cambia a menudo</w:t>
      </w:r>
      <w:r w:rsidRPr="7C5B0473" w:rsidR="1E8FA9AE">
        <w:rPr>
          <w:rFonts w:ascii="Aptos" w:hAnsi="Aptos" w:eastAsia="Aptos" w:cs="Aptos"/>
          <w:noProof w:val="0"/>
          <w:color w:val="0E2841" w:themeColor="text2" w:themeTint="FF" w:themeShade="FF"/>
          <w:sz w:val="24"/>
          <w:szCs w:val="24"/>
          <w:lang w:val="es-ES"/>
        </w:rPr>
        <w:t>.</w:t>
      </w:r>
    </w:p>
    <w:p w:rsidR="1E8FA9AE" w:rsidP="7C5B0473" w:rsidRDefault="1E8FA9AE" w14:paraId="5A373B06" w14:textId="705E4B9F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Opción a elegir: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DOM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o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JAXB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(preferiblemente DOM si la estructura es simple).</w:t>
      </w:r>
    </w:p>
    <w:p w:rsidR="1E8FA9AE" w:rsidP="7C5B0473" w:rsidRDefault="1E8FA9AE" w14:paraId="3943AAB5" w14:textId="32CDBC41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Justificación:</w:t>
      </w:r>
    </w:p>
    <w:p w:rsidR="1E8FA9AE" w:rsidP="7C5B0473" w:rsidRDefault="1E8FA9AE" w14:paraId="419F37DE" w14:textId="7ED42FD4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Memoria: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Baja. Al ser un archivo pequeño, la carga en memoria de DOM o JAXB no es un problema.</w:t>
      </w:r>
    </w:p>
    <w:p w:rsidR="1E8FA9AE" w:rsidP="7C5B0473" w:rsidRDefault="1E8FA9AE" w14:paraId="642ABBC2" w14:textId="4F3BD6CA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Edición/Mantenibilidad:</w:t>
      </w:r>
    </w:p>
    <w:p w:rsidR="1E8FA9AE" w:rsidP="7C5B0473" w:rsidRDefault="1E8FA9AE" w14:paraId="35F7F2A3" w14:textId="3FAE55B3">
      <w:pPr>
        <w:pStyle w:val="ListParagraph"/>
        <w:numPr>
          <w:ilvl w:val="2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DOM: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Excelente para edición. La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navegación bidireccional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facilita la localización, modificación y reescritura de los valores de configuración.</w:t>
      </w:r>
    </w:p>
    <w:p w:rsidR="1E8FA9AE" w:rsidP="7C5B0473" w:rsidRDefault="1E8FA9AE" w14:paraId="0B505871" w14:textId="3439CD80">
      <w:pPr>
        <w:pStyle w:val="ListParagraph"/>
        <w:numPr>
          <w:ilvl w:val="2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JAXB: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Muy bueno. La configuración se convierte en objetos Java, lo que hace que la modificación sea simplemente cambiar propiedades de los objetos (mayor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mantenibilidad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y tipo seguro), seguido de un </w:t>
      </w:r>
      <w:r w:rsidRPr="7C5B0473" w:rsidR="1E8FA9AE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marshalling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para guardar.</w:t>
      </w:r>
    </w:p>
    <w:p w:rsidR="1E8FA9AE" w:rsidP="7C5B0473" w:rsidRDefault="1E8FA9AE" w14:paraId="0F79DCE4" w14:textId="13DEAB44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Validación: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JAXB ofrece validación simple a través de la naturaleza de los objetos Java; DOM permite una validación más granular si es necesario. </w:t>
      </w:r>
      <w:r w:rsidRPr="7C5B0473" w:rsidR="1E8FA9AE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>DOM</w:t>
      </w:r>
      <w:r w:rsidRPr="7C5B0473" w:rsidR="1E8FA9AE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  <w:t xml:space="preserve"> es una opción muy robusta y directa para la manipulación de XML pequeños.</w:t>
      </w:r>
    </w:p>
    <w:p w:rsidR="7C5B0473" w:rsidP="7C5B0473" w:rsidRDefault="7C5B0473" w14:paraId="077C09F3" w14:textId="051C5BAE">
      <w:pPr>
        <w:pStyle w:val="ListParagraph"/>
        <w:spacing w:before="240" w:beforeAutospacing="off" w:after="240" w:afterAutospacing="off"/>
        <w:ind w:left="1440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C5B0473" w:rsidP="7C5B0473" w:rsidRDefault="7C5B0473" w14:paraId="20B63FC0" w14:textId="1895DE39">
      <w:pPr>
        <w:shd w:val="clear" w:color="auto" w:fill="FFFFFF" w:themeFill="background1"/>
        <w:spacing w:before="0" w:beforeAutospacing="off" w:after="240" w:afterAutospacing="off"/>
        <w:jc w:val="lef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</w:p>
    <w:p w:rsidR="7C5B0473" w:rsidP="7C5B0473" w:rsidRDefault="7C5B0473" w14:paraId="6EBBAF39" w14:textId="51F36894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C5B0473" w:rsidP="7C5B0473" w:rsidRDefault="7C5B0473" w14:paraId="28C87011" w14:textId="66CD465F">
      <w:pPr>
        <w:pStyle w:val="Normal"/>
        <w:ind w:firstLine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74006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19a9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c29dc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1eb1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a66e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061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c519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7E197C"/>
    <w:rsid w:val="009E4971"/>
    <w:rsid w:val="00F3E7E4"/>
    <w:rsid w:val="0599F5C6"/>
    <w:rsid w:val="06462E17"/>
    <w:rsid w:val="094E3318"/>
    <w:rsid w:val="0A7E197C"/>
    <w:rsid w:val="0B444E3E"/>
    <w:rsid w:val="0C674FE6"/>
    <w:rsid w:val="0D8EDB8F"/>
    <w:rsid w:val="118C6D07"/>
    <w:rsid w:val="11EEA190"/>
    <w:rsid w:val="156A5C3D"/>
    <w:rsid w:val="16B35AE8"/>
    <w:rsid w:val="19D0AF32"/>
    <w:rsid w:val="1AB2BFE6"/>
    <w:rsid w:val="1E8FA9AE"/>
    <w:rsid w:val="220AA577"/>
    <w:rsid w:val="2589DA67"/>
    <w:rsid w:val="2589DA67"/>
    <w:rsid w:val="2DF3A459"/>
    <w:rsid w:val="2EACB7E2"/>
    <w:rsid w:val="2EACB7E2"/>
    <w:rsid w:val="2F39043F"/>
    <w:rsid w:val="31E04D83"/>
    <w:rsid w:val="31FD2E15"/>
    <w:rsid w:val="332341ED"/>
    <w:rsid w:val="3543287F"/>
    <w:rsid w:val="35B3A2A6"/>
    <w:rsid w:val="362883C7"/>
    <w:rsid w:val="36A4629E"/>
    <w:rsid w:val="41E88A05"/>
    <w:rsid w:val="452411B6"/>
    <w:rsid w:val="4788AF7F"/>
    <w:rsid w:val="4849F85F"/>
    <w:rsid w:val="4BE1D1F6"/>
    <w:rsid w:val="4CE1A7DF"/>
    <w:rsid w:val="4D2F2E81"/>
    <w:rsid w:val="5261C637"/>
    <w:rsid w:val="538E9F63"/>
    <w:rsid w:val="53C87429"/>
    <w:rsid w:val="57EADE30"/>
    <w:rsid w:val="58EE4C7A"/>
    <w:rsid w:val="5A29018D"/>
    <w:rsid w:val="5EE6029F"/>
    <w:rsid w:val="5F8A1C42"/>
    <w:rsid w:val="62A0B42B"/>
    <w:rsid w:val="62AD2017"/>
    <w:rsid w:val="62B291AF"/>
    <w:rsid w:val="65623944"/>
    <w:rsid w:val="65A3E212"/>
    <w:rsid w:val="666B3BBF"/>
    <w:rsid w:val="69D0A803"/>
    <w:rsid w:val="6C3CA3DD"/>
    <w:rsid w:val="6C9F4BDD"/>
    <w:rsid w:val="7A459E63"/>
    <w:rsid w:val="7C5B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E197C"/>
  <w15:chartTrackingRefBased/>
  <w15:docId w15:val="{11FFDAE0-ABA5-401C-942D-06ECBDBB494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C5B047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ad2584efb24ee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2025-11-25T20:00:15.2841672Z</dcterms:created>
  <dcterms:modified xsi:type="dcterms:W3CDTF">2025-11-30T19:21:53.0611571Z</dcterms:modified>
  <dc:creator>VERONICA NICOLAS NICOLAS</dc:creator>
  <lastModifiedBy>VERONICA NICOLAS NICOLAS</lastModifiedBy>
</coreProperties>
</file>