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FE2028" wp14:paraId="6426DDCE" wp14:textId="4DC6DFE7">
      <w:pPr>
        <w:pStyle w:val="Heading2"/>
        <w:shd w:val="clear" w:color="auto" w:fill="FFFFFF" w:themeFill="background1"/>
        <w:spacing w:before="0" w:beforeAutospacing="off" w:after="12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4"/>
          <w:szCs w:val="24"/>
          <w:u w:val="single"/>
          <w:lang w:val="es-ES"/>
        </w:rPr>
      </w:pPr>
      <w:r w:rsidRPr="03FE2028" w:rsidR="15E7947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4"/>
          <w:szCs w:val="24"/>
          <w:u w:val="single"/>
          <w:lang w:val="es-ES"/>
        </w:rPr>
        <w:t>Tarea complementaria 1: Rutas absolutas y relativas</w:t>
      </w:r>
    </w:p>
    <w:p xmlns:wp14="http://schemas.microsoft.com/office/word/2010/wordml" w:rsidP="03FE2028" wp14:paraId="653EB604" wp14:textId="18FAE627">
      <w:pPr>
        <w:pStyle w:val="Normal"/>
        <w:jc w:val="both"/>
        <w:rPr>
          <w:noProof w:val="0"/>
          <w:lang w:val="es-ES"/>
        </w:rPr>
      </w:pPr>
    </w:p>
    <w:p xmlns:wp14="http://schemas.microsoft.com/office/word/2010/wordml" w:rsidP="03FE2028" wp14:paraId="0E48841E" wp14:textId="691C24AE">
      <w:pPr>
        <w:pStyle w:val="Normal"/>
        <w:jc w:val="both"/>
        <w:rPr>
          <w:noProof w:val="0"/>
          <w:lang w:val="es-ES"/>
        </w:rPr>
      </w:pPr>
    </w:p>
    <w:p xmlns:wp14="http://schemas.microsoft.com/office/word/2010/wordml" w:rsidP="03FE2028" wp14:paraId="75697865" wp14:textId="5397196E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highlight w:val="yellow"/>
          <w:lang w:val="es-ES"/>
        </w:rPr>
      </w:pPr>
      <w:r w:rsidRPr="03FE2028" w:rsidR="2EEDF3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highlight w:val="yellow"/>
          <w:lang w:val="es-ES"/>
        </w:rPr>
        <w:t>OBJETIVO</w:t>
      </w:r>
    </w:p>
    <w:p xmlns:wp14="http://schemas.microsoft.com/office/word/2010/wordml" w:rsidP="03FE2028" wp14:paraId="706D04B1" wp14:textId="581F9ACD">
      <w:pPr>
        <w:shd w:val="clear" w:color="auto" w:fill="FFFFFF" w:themeFill="background1"/>
        <w:spacing w:before="0" w:beforeAutospacing="off" w:after="240" w:afterAutospacing="off"/>
        <w:jc w:val="both"/>
      </w:pPr>
      <w:r w:rsidRPr="03FE2028" w:rsidR="2EEDF3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Comprender la diferencia entre </w:t>
      </w:r>
      <w:r w:rsidRPr="03FE2028" w:rsidR="2EEDF3A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ruta absoluta</w:t>
      </w:r>
      <w:r w:rsidRPr="03FE2028" w:rsidR="2EEDF3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y </w:t>
      </w:r>
      <w:r w:rsidRPr="03FE2028" w:rsidR="2EEDF3A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ruta relativa</w:t>
      </w:r>
      <w:r w:rsidRPr="03FE2028" w:rsidR="2EEDF3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al trabajar con ficheros en un sistema operativo.</w:t>
      </w:r>
    </w:p>
    <w:p xmlns:wp14="http://schemas.microsoft.com/office/word/2010/wordml" w:rsidP="03FE2028" wp14:paraId="15BAF12D" wp14:textId="1A5560C8">
      <w:pPr>
        <w:shd w:val="clear" w:color="auto" w:fill="FFFFFF" w:themeFill="background1"/>
        <w:spacing w:before="0" w:beforeAutospacing="off" w:after="240" w:afterAutospacing="off"/>
        <w:jc w:val="both"/>
      </w:pPr>
      <w:r w:rsidRPr="03FE2028" w:rsidR="2EEDF3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Instrucciones: </w:t>
      </w:r>
    </w:p>
    <w:p xmlns:wp14="http://schemas.microsoft.com/office/word/2010/wordml" w:rsidP="03FE2028" wp14:paraId="0B97DC8E" wp14:textId="38428AC3">
      <w:pPr>
        <w:shd w:val="clear" w:color="auto" w:fill="FFFFFF" w:themeFill="background1"/>
        <w:spacing w:before="0" w:beforeAutospacing="off" w:after="240" w:afterAutospacing="off"/>
        <w:jc w:val="both"/>
      </w:pPr>
      <w:r w:rsidRPr="03FE2028" w:rsidR="2EEDF3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1) Explica con tus palabras qué es una ruta absoluta y qué es una ruta relativa. Incluye al menos una definición corta para cada concepto.</w:t>
      </w:r>
    </w:p>
    <w:p xmlns:wp14="http://schemas.microsoft.com/office/word/2010/wordml" w:rsidP="03FE2028" wp14:paraId="76D705CB" wp14:textId="6ACC38C4">
      <w:pPr>
        <w:shd w:val="clear" w:color="auto" w:fill="FFFFFF" w:themeFill="background1"/>
        <w:spacing w:before="0" w:beforeAutospacing="off" w:after="240" w:afterAutospacing="off"/>
        <w:jc w:val="both"/>
      </w:pPr>
      <w:r w:rsidRPr="03FE2028" w:rsidR="6154FE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2) Pon un ejemplo real de ruta en tu ordenador (puede ser Windows, Linux o macOS).</w:t>
      </w:r>
    </w:p>
    <w:p xmlns:wp14="http://schemas.microsoft.com/office/word/2010/wordml" w:rsidP="03FE2028" wp14:paraId="0947A80E" wp14:textId="4E4FC7AA">
      <w:pPr>
        <w:pStyle w:val="Heading2"/>
        <w:spacing w:before="299" w:beforeAutospacing="off" w:after="299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s-ES"/>
        </w:rPr>
      </w:pP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s-ES"/>
        </w:rPr>
        <w:t>Ruta absoluta</w:t>
      </w:r>
    </w:p>
    <w:p xmlns:wp14="http://schemas.microsoft.com/office/word/2010/wordml" w:rsidP="03FE2028" wp14:paraId="13368ECD" wp14:textId="00A555CE">
      <w:pPr>
        <w:spacing w:before="240" w:beforeAutospacing="off" w:after="240" w:afterAutospacing="off"/>
        <w:jc w:val="both"/>
      </w:pP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Definición</w:t>
      </w:r>
      <w:r w:rsidRPr="03FE2028" w:rsidR="1625A92A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:</w:t>
      </w:r>
    </w:p>
    <w:p xmlns:wp14="http://schemas.microsoft.com/office/word/2010/wordml" w:rsidP="03FE2028" wp14:paraId="32CB7F54" wp14:textId="06590B29">
      <w:pPr>
        <w:pStyle w:val="Normal"/>
        <w:spacing w:before="240" w:beforeAutospacing="off" w:after="240" w:afterAutospacing="off"/>
        <w:jc w:val="both"/>
      </w:pP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Una </w:t>
      </w:r>
      <w:r w:rsidRPr="03FE2028" w:rsidR="45C890E7">
        <w:rPr>
          <w:rFonts w:ascii="Segoe UI" w:hAnsi="Segoe UI" w:eastAsia="Segoe UI" w:cs="Segoe UI"/>
          <w:i w:val="1"/>
          <w:iCs w:val="1"/>
          <w:noProof w:val="0"/>
          <w:sz w:val="22"/>
          <w:szCs w:val="22"/>
          <w:lang w:val="es-ES"/>
        </w:rPr>
        <w:t>ruta absoluta</w:t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es la dirección </w:t>
      </w: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completa</w:t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que indica la ubicación exacta de un archivo o carpeta desde la raíz del sistema.</w:t>
      </w:r>
      <w:r w:rsidRPr="03FE2028" w:rsidR="48CD53D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La ruta absoluta es como </w:t>
      </w:r>
      <w:r w:rsidRPr="03FE2028" w:rsidR="48CD53D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una dirección completa de tu casa</w:t>
      </w:r>
      <w:r w:rsidRPr="03FE2028" w:rsidR="48CD53D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(país, ciudad, calle, número). No importa desde dónde la busques, siempre llega al mismo lugar.</w:t>
      </w:r>
    </w:p>
    <w:p xmlns:wp14="http://schemas.microsoft.com/office/word/2010/wordml" w:rsidP="03FE2028" wp14:paraId="7FFF819D" wp14:textId="176D9203">
      <w:pPr>
        <w:spacing w:before="240" w:beforeAutospacing="off" w:after="240" w:afterAutospacing="off"/>
        <w:jc w:val="both"/>
      </w:pP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Explicación:</w:t>
      </w:r>
      <w:r>
        <w:br/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La ruta absoluta </w:t>
      </w: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no depende de dónde estés</w:t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>.</w:t>
      </w:r>
      <w:r>
        <w:br/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Siempre empieza desde el </w:t>
      </w: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directorio raíz</w:t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del sistema (por ejemplo, “C:\” en Windows o “/” en Linux/Mac).</w:t>
      </w:r>
    </w:p>
    <w:p xmlns:wp14="http://schemas.microsoft.com/office/word/2010/wordml" w:rsidP="03FE2028" wp14:paraId="2669C8CA" wp14:textId="0AD284FC">
      <w:pPr>
        <w:spacing w:before="240" w:beforeAutospacing="off" w:after="240" w:afterAutospacing="off"/>
        <w:jc w:val="both"/>
      </w:pP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Ejemplos:</w:t>
      </w:r>
    </w:p>
    <w:p xmlns:wp14="http://schemas.microsoft.com/office/word/2010/wordml" w:rsidP="03FE2028" wp14:paraId="6C2E63EC" wp14:textId="192CF07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En </w:t>
      </w: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Windows:</w:t>
      </w:r>
      <w:r>
        <w:br/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</w:t>
      </w:r>
      <w:r w:rsidRPr="03FE2028" w:rsidR="24C9A630">
        <w:rPr>
          <w:rFonts w:ascii="Segoe UI" w:hAnsi="Segoe UI" w:eastAsia="Segoe UI" w:cs="Segoe UI"/>
          <w:noProof w:val="0"/>
          <w:sz w:val="22"/>
          <w:szCs w:val="22"/>
          <w:lang w:val="es-ES"/>
        </w:rPr>
        <w:t>C:\Users\vnn8i\Documents</w:t>
      </w:r>
      <w:r w:rsidRPr="03FE2028" w:rsidR="45C890E7">
        <w:rPr>
          <w:rFonts w:ascii="Consolas" w:hAnsi="Consolas" w:eastAsia="Consolas" w:cs="Consolas"/>
          <w:noProof w:val="0"/>
          <w:sz w:val="22"/>
          <w:szCs w:val="22"/>
          <w:lang w:val="es-ES"/>
        </w:rPr>
        <w:t>\informe.txt</w:t>
      </w:r>
    </w:p>
    <w:p xmlns:wp14="http://schemas.microsoft.com/office/word/2010/wordml" w:rsidP="03FE2028" wp14:paraId="2E46BD1E" wp14:textId="5CED808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2"/>
          <w:szCs w:val="22"/>
          <w:lang w:val="es-ES"/>
        </w:rPr>
      </w:pP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En </w:t>
      </w: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Linux/Mac:</w:t>
      </w:r>
      <w:r>
        <w:br/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</w:t>
      </w:r>
      <w:r w:rsidRPr="03FE2028" w:rsidR="45C890E7">
        <w:rPr>
          <w:rFonts w:ascii="Consolas" w:hAnsi="Consolas" w:eastAsia="Consolas" w:cs="Consolas"/>
          <w:noProof w:val="0"/>
          <w:sz w:val="22"/>
          <w:szCs w:val="22"/>
          <w:lang w:val="es-ES"/>
        </w:rPr>
        <w:t>/home/</w:t>
      </w:r>
      <w:r w:rsidRPr="03FE2028" w:rsidR="6FDBAD03">
        <w:rPr>
          <w:rFonts w:ascii="Segoe UI" w:hAnsi="Segoe UI" w:eastAsia="Segoe UI" w:cs="Segoe UI"/>
          <w:noProof w:val="0"/>
          <w:sz w:val="22"/>
          <w:szCs w:val="22"/>
          <w:lang w:val="es-ES"/>
        </w:rPr>
        <w:t>vnn8i/</w:t>
      </w:r>
      <w:r w:rsidRPr="03FE2028" w:rsidR="6FDBAD03">
        <w:rPr>
          <w:rFonts w:ascii="Segoe UI" w:hAnsi="Segoe UI" w:eastAsia="Segoe UI" w:cs="Segoe UI"/>
          <w:noProof w:val="0"/>
          <w:sz w:val="22"/>
          <w:szCs w:val="22"/>
          <w:lang w:val="es-ES"/>
        </w:rPr>
        <w:t>Documents</w:t>
      </w:r>
      <w:r w:rsidRPr="03FE2028" w:rsidR="45C890E7">
        <w:rPr>
          <w:rFonts w:ascii="Consolas" w:hAnsi="Consolas" w:eastAsia="Consolas" w:cs="Consolas"/>
          <w:noProof w:val="0"/>
          <w:sz w:val="22"/>
          <w:szCs w:val="22"/>
          <w:lang w:val="es-ES"/>
        </w:rPr>
        <w:t>/informe.txt</w:t>
      </w:r>
    </w:p>
    <w:p xmlns:wp14="http://schemas.microsoft.com/office/word/2010/wordml" w:rsidP="03FE2028" wp14:paraId="2EE25E5A" wp14:textId="6E6856A8">
      <w:pPr>
        <w:pStyle w:val="Heading2"/>
        <w:spacing w:before="299" w:beforeAutospacing="off" w:after="299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s-ES"/>
        </w:rPr>
      </w:pP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s-ES"/>
        </w:rPr>
        <w:t xml:space="preserve">Ruta </w:t>
      </w: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s-ES"/>
        </w:rPr>
        <w:t>relativ</w:t>
      </w: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s-ES"/>
        </w:rPr>
        <w:t>a</w:t>
      </w:r>
    </w:p>
    <w:p xmlns:wp14="http://schemas.microsoft.com/office/word/2010/wordml" w:rsidP="03FE2028" wp14:paraId="6E794043" wp14:textId="6F873820">
      <w:pPr>
        <w:spacing w:before="240" w:beforeAutospacing="off" w:after="240" w:afterAutospacing="off"/>
        <w:jc w:val="both"/>
      </w:pP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Definición:</w:t>
      </w:r>
    </w:p>
    <w:p xmlns:wp14="http://schemas.microsoft.com/office/word/2010/wordml" w:rsidP="03FE2028" wp14:paraId="49020E76" wp14:textId="410D5651">
      <w:pPr>
        <w:spacing w:before="240" w:beforeAutospacing="off" w:after="240" w:afterAutospacing="off"/>
        <w:jc w:val="both"/>
      </w:pP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Una </w:t>
      </w:r>
      <w:r w:rsidRPr="03FE2028" w:rsidR="45C890E7">
        <w:rPr>
          <w:rFonts w:ascii="Segoe UI" w:hAnsi="Segoe UI" w:eastAsia="Segoe UI" w:cs="Segoe UI"/>
          <w:i w:val="1"/>
          <w:iCs w:val="1"/>
          <w:noProof w:val="0"/>
          <w:sz w:val="22"/>
          <w:szCs w:val="22"/>
          <w:lang w:val="es-ES"/>
        </w:rPr>
        <w:t>ruta relativa</w:t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indica la ubicación de un archivo o carpeta </w:t>
      </w: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en relación con la posición actual</w:t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del programa o del archivo que estás usando.</w:t>
      </w:r>
      <w:r w:rsidRPr="03FE2028" w:rsidR="57595F54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En la ruta relativa como es como </w:t>
      </w:r>
      <w:r w:rsidRPr="03FE2028" w:rsidR="57595F54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dar direcciones desde donde tú estás parado</w:t>
      </w:r>
      <w:r w:rsidRPr="03FE2028" w:rsidR="57595F54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(“ve dos calles arriba y gira a la derecha”).</w:t>
      </w:r>
    </w:p>
    <w:p xmlns:wp14="http://schemas.microsoft.com/office/word/2010/wordml" w:rsidP="03FE2028" wp14:paraId="550D0E69" wp14:textId="298D3778">
      <w:pPr>
        <w:spacing w:before="240" w:beforeAutospacing="off" w:after="240" w:afterAutospacing="off"/>
        <w:jc w:val="both"/>
      </w:pP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Explicación:</w:t>
      </w:r>
      <w:r>
        <w:br/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No empieza desde la raíz del sistema, sino </w:t>
      </w: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desde el lugar donde estás “</w:t>
      </w:r>
      <w:r w:rsidRPr="03FE2028" w:rsidR="3F595F43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situado</w:t>
      </w: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”</w:t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(tu carpeta actual o </w:t>
      </w:r>
      <w:r w:rsidRPr="03FE2028" w:rsidR="45C890E7">
        <w:rPr>
          <w:rFonts w:ascii="Segoe UI" w:hAnsi="Segoe UI" w:eastAsia="Segoe UI" w:cs="Segoe UI"/>
          <w:i w:val="1"/>
          <w:iCs w:val="1"/>
          <w:noProof w:val="0"/>
          <w:sz w:val="22"/>
          <w:szCs w:val="22"/>
          <w:lang w:val="es-ES"/>
        </w:rPr>
        <w:t>directorio de trabajo</w:t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>).</w:t>
      </w:r>
    </w:p>
    <w:p xmlns:wp14="http://schemas.microsoft.com/office/word/2010/wordml" w:rsidP="03FE2028" wp14:paraId="5359E036" wp14:textId="622F35E6">
      <w:pPr>
        <w:spacing w:before="240" w:beforeAutospacing="off" w:after="240" w:afterAutospacing="off"/>
        <w:jc w:val="both"/>
      </w:pPr>
      <w:r w:rsidRPr="03FE2028" w:rsidR="45C890E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Ejemplos:</w:t>
      </w:r>
    </w:p>
    <w:p xmlns:wp14="http://schemas.microsoft.com/office/word/2010/wordml" w:rsidP="03FE2028" wp14:paraId="5DA59C15" wp14:textId="3F155D9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Si estás en </w:t>
      </w:r>
      <w:r w:rsidRPr="03FE2028" w:rsidR="79EC4DFD">
        <w:rPr>
          <w:rFonts w:ascii="Segoe UI" w:hAnsi="Segoe UI" w:eastAsia="Segoe UI" w:cs="Segoe UI"/>
          <w:noProof w:val="0"/>
          <w:sz w:val="22"/>
          <w:szCs w:val="22"/>
          <w:lang w:val="es-ES"/>
        </w:rPr>
        <w:t>C:\</w:t>
      </w:r>
      <w:r w:rsidRPr="03FE2028" w:rsidR="79EC4DFD">
        <w:rPr>
          <w:rFonts w:ascii="Segoe UI" w:hAnsi="Segoe UI" w:eastAsia="Segoe UI" w:cs="Segoe UI"/>
          <w:noProof w:val="0"/>
          <w:sz w:val="22"/>
          <w:szCs w:val="22"/>
          <w:lang w:val="es-ES"/>
        </w:rPr>
        <w:t>Users</w:t>
      </w:r>
      <w:r w:rsidRPr="03FE2028" w:rsidR="79EC4DFD">
        <w:rPr>
          <w:rFonts w:ascii="Segoe UI" w:hAnsi="Segoe UI" w:eastAsia="Segoe UI" w:cs="Segoe UI"/>
          <w:noProof w:val="0"/>
          <w:sz w:val="22"/>
          <w:szCs w:val="22"/>
          <w:lang w:val="es-ES"/>
        </w:rPr>
        <w:t>\vnn8i</w:t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>, la ruta relativa</w:t>
      </w:r>
      <w:r>
        <w:br/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</w:t>
      </w:r>
      <w:r w:rsidRPr="03FE2028" w:rsidR="45C890E7">
        <w:rPr>
          <w:rFonts w:ascii="Consolas" w:hAnsi="Consolas" w:eastAsia="Consolas" w:cs="Consolas"/>
          <w:noProof w:val="0"/>
          <w:sz w:val="22"/>
          <w:szCs w:val="22"/>
          <w:lang w:val="es-ES"/>
        </w:rPr>
        <w:t>Documentos\informe.txt</w:t>
      </w:r>
      <w:r>
        <w:br/>
      </w:r>
      <w:r w:rsidRPr="03FE2028" w:rsidR="45C890E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se refiere a </w:t>
      </w:r>
      <w:r w:rsidRPr="03FE2028" w:rsidR="766C239D">
        <w:rPr>
          <w:rFonts w:ascii="Segoe UI" w:hAnsi="Segoe UI" w:eastAsia="Segoe UI" w:cs="Segoe UI"/>
          <w:noProof w:val="0"/>
          <w:sz w:val="22"/>
          <w:szCs w:val="22"/>
          <w:lang w:val="es-ES"/>
        </w:rPr>
        <w:t>C:\</w:t>
      </w:r>
      <w:r w:rsidRPr="03FE2028" w:rsidR="766C239D">
        <w:rPr>
          <w:rFonts w:ascii="Segoe UI" w:hAnsi="Segoe UI" w:eastAsia="Segoe UI" w:cs="Segoe UI"/>
          <w:noProof w:val="0"/>
          <w:sz w:val="22"/>
          <w:szCs w:val="22"/>
          <w:lang w:val="es-ES"/>
        </w:rPr>
        <w:t>Users</w:t>
      </w:r>
      <w:r w:rsidRPr="03FE2028" w:rsidR="766C239D">
        <w:rPr>
          <w:rFonts w:ascii="Segoe UI" w:hAnsi="Segoe UI" w:eastAsia="Segoe UI" w:cs="Segoe UI"/>
          <w:noProof w:val="0"/>
          <w:sz w:val="22"/>
          <w:szCs w:val="22"/>
          <w:lang w:val="es-ES"/>
        </w:rPr>
        <w:t>\vnn8i\</w:t>
      </w:r>
      <w:r w:rsidRPr="03FE2028" w:rsidR="766C239D">
        <w:rPr>
          <w:rFonts w:ascii="Segoe UI" w:hAnsi="Segoe UI" w:eastAsia="Segoe UI" w:cs="Segoe UI"/>
          <w:noProof w:val="0"/>
          <w:sz w:val="22"/>
          <w:szCs w:val="22"/>
          <w:lang w:val="es-ES"/>
        </w:rPr>
        <w:t>Documents</w:t>
      </w:r>
      <w:r w:rsidRPr="03FE2028" w:rsidR="766C239D">
        <w:rPr>
          <w:rFonts w:ascii="Consolas" w:hAnsi="Consolas" w:eastAsia="Consolas" w:cs="Consolas"/>
          <w:noProof w:val="0"/>
          <w:sz w:val="22"/>
          <w:szCs w:val="22"/>
          <w:lang w:val="es-ES"/>
        </w:rPr>
        <w:t>\informe.txt.</w:t>
      </w:r>
    </w:p>
    <w:p xmlns:wp14="http://schemas.microsoft.com/office/word/2010/wordml" w:rsidP="03FE2028" wp14:paraId="067360AD" wp14:textId="33E76820">
      <w:pPr>
        <w:shd w:val="clear" w:color="auto" w:fill="FFFFFF" w:themeFill="background1"/>
        <w:spacing w:before="0" w:beforeAutospacing="off" w:after="240" w:afterAutospacing="off"/>
        <w:jc w:val="both"/>
      </w:pPr>
      <w:r w:rsidRPr="03FE2028" w:rsidR="4E8BEF3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3) Responde a estas preguntas: </w:t>
      </w:r>
    </w:p>
    <w:p xmlns:wp14="http://schemas.microsoft.com/office/word/2010/wordml" w:rsidP="03FE2028" wp14:paraId="2CB69B26" wp14:textId="3CDB06F0">
      <w:pPr>
        <w:shd w:val="clear" w:color="auto" w:fill="FFFFFF" w:themeFill="background1"/>
        <w:spacing w:before="0" w:beforeAutospacing="off" w:after="240" w:afterAutospacing="off"/>
        <w:ind w:left="708"/>
        <w:jc w:val="both"/>
      </w:pPr>
      <w:r w:rsidRPr="03FE2028" w:rsidR="4E8BEF3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a) ¿Qué ventaja tiene usar rutas relativas en un proyecto de programación? </w:t>
      </w:r>
    </w:p>
    <w:p xmlns:wp14="http://schemas.microsoft.com/office/word/2010/wordml" w:rsidP="03FE2028" wp14:paraId="3E7B2D5E" wp14:textId="0A346A4C">
      <w:pPr>
        <w:pStyle w:val="Normal"/>
        <w:shd w:val="clear" w:color="auto" w:fill="FFFFFF" w:themeFill="background1"/>
        <w:spacing w:before="0" w:beforeAutospacing="off" w:after="240" w:afterAutospacing="off"/>
        <w:ind w:left="708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03FE2028" w:rsidR="7D259796">
        <w:rPr>
          <w:rFonts w:ascii="Segoe UI" w:hAnsi="Segoe UI" w:eastAsia="Segoe UI" w:cs="Segoe UI"/>
          <w:noProof w:val="0"/>
          <w:sz w:val="22"/>
          <w:szCs w:val="22"/>
          <w:lang w:val="es-ES"/>
        </w:rPr>
        <w:t>PORTABILIDAD</w:t>
      </w:r>
      <w:r w:rsidRPr="03FE2028" w:rsidR="7D259796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: </w:t>
      </w:r>
      <w:r w:rsidRPr="03FE2028" w:rsidR="1DC54D25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El proyecto puede ejecutarse en </w:t>
      </w:r>
      <w:r w:rsidRPr="03FE2028" w:rsidR="1DC54D25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cualquier computadora</w:t>
      </w:r>
      <w:r w:rsidRPr="03FE2028" w:rsidR="1DC54D25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sin necesidad de cambiar las rutas.</w:t>
      </w:r>
      <w:r w:rsidRPr="03FE2028" w:rsidR="7BA059C1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</w:t>
      </w:r>
      <w:r w:rsidRPr="03FE2028" w:rsidR="18136094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Lo que facilita el trabajo en equipo, ya que puedes tener el proyecto </w:t>
      </w:r>
      <w:r w:rsidRPr="03FE2028" w:rsidR="18136094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en una ruta distinta</w:t>
      </w:r>
      <w:r w:rsidRPr="03FE2028" w:rsidR="18136094">
        <w:rPr>
          <w:rFonts w:ascii="Segoe UI" w:hAnsi="Segoe UI" w:eastAsia="Segoe UI" w:cs="Segoe UI"/>
          <w:noProof w:val="0"/>
          <w:sz w:val="22"/>
          <w:szCs w:val="22"/>
          <w:lang w:val="es-ES"/>
        </w:rPr>
        <w:t>, pero el código seguirá funcionando.</w:t>
      </w:r>
    </w:p>
    <w:p xmlns:wp14="http://schemas.microsoft.com/office/word/2010/wordml" w:rsidP="03FE2028" wp14:paraId="71C7D47A" wp14:textId="6EBCF353">
      <w:pPr>
        <w:pStyle w:val="Normal"/>
        <w:shd w:val="clear" w:color="auto" w:fill="FFFFFF" w:themeFill="background1"/>
        <w:spacing w:before="0" w:beforeAutospacing="off" w:after="240" w:afterAutospacing="off"/>
        <w:ind w:left="708"/>
        <w:jc w:val="both"/>
      </w:pPr>
      <w:r w:rsidRPr="03FE2028" w:rsidR="4A8C77A7">
        <w:rPr>
          <w:rFonts w:ascii="Segoe UI" w:hAnsi="Segoe UI" w:eastAsia="Segoe UI" w:cs="Segoe UI"/>
          <w:noProof w:val="0"/>
          <w:sz w:val="22"/>
          <w:szCs w:val="22"/>
          <w:lang w:val="es-ES"/>
        </w:rPr>
        <w:t>COMPATIBILIDAD:</w:t>
      </w:r>
      <w:r w:rsidRPr="03FE2028" w:rsidR="554F0DF6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</w:t>
      </w:r>
      <w:r w:rsidRPr="03FE2028" w:rsidR="4A8C77A7">
        <w:rPr>
          <w:rFonts w:ascii="Segoe UI" w:hAnsi="Segoe UI" w:eastAsia="Segoe UI" w:cs="Segoe UI"/>
          <w:noProof w:val="0"/>
          <w:sz w:val="22"/>
          <w:szCs w:val="22"/>
          <w:lang w:val="es-ES"/>
        </w:rPr>
        <w:t>Las</w:t>
      </w:r>
      <w:r w:rsidRPr="03FE2028" w:rsidR="4A8C77A7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rutas relativas funcionan igual en </w:t>
      </w:r>
      <w:r w:rsidRPr="03FE2028" w:rsidR="4A8C77A7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Windows, Linux o Mac</w:t>
      </w:r>
      <w:r w:rsidRPr="03FE2028" w:rsidR="4A8C77A7">
        <w:rPr>
          <w:rFonts w:ascii="Segoe UI" w:hAnsi="Segoe UI" w:eastAsia="Segoe UI" w:cs="Segoe UI"/>
          <w:noProof w:val="0"/>
          <w:sz w:val="22"/>
          <w:szCs w:val="22"/>
          <w:lang w:val="es-ES"/>
        </w:rPr>
        <w:t>, mientras que las rutas absolutas cambian su formato.</w:t>
      </w:r>
    </w:p>
    <w:p xmlns:wp14="http://schemas.microsoft.com/office/word/2010/wordml" w:rsidP="03FE2028" wp14:paraId="13CE24C3" wp14:textId="76A3FB24">
      <w:pPr>
        <w:shd w:val="clear" w:color="auto" w:fill="FFFFFF" w:themeFill="background1"/>
        <w:spacing w:before="0" w:beforeAutospacing="off" w:after="240" w:afterAutospacing="off"/>
        <w:ind w:left="708"/>
        <w:jc w:val="both"/>
      </w:pPr>
      <w:r w:rsidRPr="03FE2028" w:rsidR="4E8BEF3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b) ¿En qué casos es más recomendable usar una ruta absoluta?</w:t>
      </w:r>
    </w:p>
    <w:p xmlns:wp14="http://schemas.microsoft.com/office/word/2010/wordml" w:rsidP="03FE2028" wp14:paraId="55B96EE0" wp14:textId="2E63966F">
      <w:pPr>
        <w:pStyle w:val="Normal"/>
        <w:shd w:val="clear" w:color="auto" w:fill="FFFFFF" w:themeFill="background1"/>
        <w:spacing w:before="0" w:beforeAutospacing="off" w:after="240" w:afterAutospacing="off"/>
        <w:ind w:left="708"/>
        <w:jc w:val="left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03FE2028" w:rsidR="2D15413F">
        <w:rPr>
          <w:rFonts w:ascii="Segoe UI" w:hAnsi="Segoe UI" w:eastAsia="Segoe UI" w:cs="Segoe UI" w:asciiTheme="minorAscii" w:hAnsiTheme="minorAscii" w:eastAsiaTheme="minorAscii" w:cstheme="minorBidi"/>
          <w:noProof w:val="0"/>
          <w:color w:val="auto"/>
          <w:sz w:val="22"/>
          <w:szCs w:val="22"/>
          <w:lang w:val="es-ES" w:eastAsia="en-US" w:bidi="ar-SA"/>
        </w:rPr>
        <w:t xml:space="preserve">Usa rutas absolutas cuando el recurso es fijo, global o externo al proyecto, y quieres </w:t>
      </w:r>
      <w:r w:rsidRPr="03FE2028" w:rsidR="2D15413F">
        <w:rPr>
          <w:rFonts w:ascii="Segoe UI" w:hAnsi="Segoe UI" w:eastAsia="Segoe UI" w:cs="Segoe UI" w:asciiTheme="minorAscii" w:hAnsiTheme="minorAscii" w:eastAsiaTheme="minorAscii" w:cstheme="minorBidi"/>
          <w:noProof w:val="0"/>
          <w:color w:val="auto"/>
          <w:sz w:val="22"/>
          <w:szCs w:val="22"/>
          <w:lang w:val="es-ES" w:eastAsia="en-US" w:bidi="ar-SA"/>
        </w:rPr>
        <w:t>evitar errores por contexto</w:t>
      </w:r>
      <w:r w:rsidRPr="03FE2028" w:rsidR="2D15413F">
        <w:rPr>
          <w:rFonts w:ascii="Segoe UI" w:hAnsi="Segoe UI" w:eastAsia="Segoe UI" w:cs="Segoe UI" w:asciiTheme="minorAscii" w:hAnsiTheme="minorAscii" w:eastAsiaTheme="minorAscii" w:cstheme="minorBidi"/>
          <w:noProof w:val="0"/>
          <w:color w:val="auto"/>
          <w:sz w:val="22"/>
          <w:szCs w:val="22"/>
          <w:lang w:val="es-ES" w:eastAsia="en-US" w:bidi="ar-SA"/>
        </w:rPr>
        <w:t xml:space="preserve">. </w:t>
      </w:r>
    </w:p>
    <w:p xmlns:wp14="http://schemas.microsoft.com/office/word/2010/wordml" w:rsidP="03FE2028" wp14:paraId="73CB9567" wp14:textId="4732C07E">
      <w:pPr>
        <w:pStyle w:val="Normal"/>
        <w:shd w:val="clear" w:color="auto" w:fill="FFFFFF" w:themeFill="background1"/>
        <w:spacing w:before="0" w:beforeAutospacing="off" w:after="240" w:afterAutospacing="off"/>
        <w:ind w:left="708"/>
        <w:jc w:val="left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</w:p>
    <w:p xmlns:wp14="http://schemas.microsoft.com/office/word/2010/wordml" w:rsidP="03FE2028" wp14:paraId="41DC3654" wp14:textId="1BD87EF2">
      <w:pPr>
        <w:pStyle w:val="Normal"/>
        <w:shd w:val="clear" w:color="auto" w:fill="FFFFFF" w:themeFill="background1"/>
        <w:spacing w:before="0" w:beforeAutospacing="off" w:after="240" w:afterAutospacing="off"/>
        <w:ind w:left="708"/>
        <w:jc w:val="left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03FE2028" w:rsidR="160756E9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Por ejemplo; </w:t>
      </w:r>
      <w:r>
        <w:br/>
      </w:r>
    </w:p>
    <w:p xmlns:wp14="http://schemas.microsoft.com/office/word/2010/wordml" w:rsidP="03FE2028" wp14:paraId="0DE3C59E" wp14:textId="22A97029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03FE2028" w:rsidR="79512A42">
        <w:rPr>
          <w:rFonts w:ascii="Segoe UI" w:hAnsi="Segoe UI" w:eastAsia="Segoe UI" w:cs="Segoe UI"/>
          <w:noProof w:val="0"/>
          <w:sz w:val="22"/>
          <w:szCs w:val="22"/>
          <w:lang w:val="es-ES"/>
        </w:rPr>
        <w:t>Acceso a archivos en otra unidad de disco.</w:t>
      </w:r>
    </w:p>
    <w:p xmlns:wp14="http://schemas.microsoft.com/office/word/2010/wordml" w:rsidP="03FE2028" wp14:paraId="35552CAE" wp14:textId="1C4B35D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240" w:afterAutospacing="off"/>
        <w:jc w:val="left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03FE2028" w:rsidR="79512A42">
        <w:rPr>
          <w:rFonts w:ascii="Segoe UI" w:hAnsi="Segoe UI" w:eastAsia="Segoe UI" w:cs="Segoe UI" w:asciiTheme="minorAscii" w:hAnsiTheme="minorAscii" w:eastAsiaTheme="minorAscii" w:cstheme="minorBidi"/>
          <w:noProof w:val="0"/>
          <w:color w:val="auto"/>
          <w:sz w:val="22"/>
          <w:szCs w:val="22"/>
          <w:lang w:val="es-ES" w:eastAsia="en-US" w:bidi="ar-SA"/>
        </w:rPr>
        <w:t>Cuando la ubicación del archivo es fija y no va a cambiar.</w:t>
      </w:r>
    </w:p>
    <w:p xmlns:wp14="http://schemas.microsoft.com/office/word/2010/wordml" w:rsidP="03FE2028" wp14:paraId="0959F086" wp14:textId="2B15827B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240" w:afterAutospacing="off"/>
        <w:jc w:val="left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03FE2028" w:rsidR="09264B0F">
        <w:rPr>
          <w:rFonts w:ascii="Segoe UI" w:hAnsi="Segoe UI" w:eastAsia="Segoe UI" w:cs="Segoe UI" w:asciiTheme="minorAscii" w:hAnsiTheme="minorAscii" w:eastAsiaTheme="minorAscii" w:cstheme="minorBidi"/>
          <w:noProof w:val="0"/>
          <w:color w:val="auto"/>
          <w:sz w:val="22"/>
          <w:szCs w:val="22"/>
          <w:lang w:val="es-ES" w:eastAsia="en-US" w:bidi="ar-SA"/>
        </w:rPr>
        <w:t>En aplicaciones web: Para enlaces o imágenes que deben funcionar sin importar en qué subpágina estés.</w:t>
      </w:r>
    </w:p>
    <w:p xmlns:wp14="http://schemas.microsoft.com/office/word/2010/wordml" w:rsidP="03FE2028" wp14:paraId="1364B3A1" wp14:textId="6A9B71D7">
      <w:pPr>
        <w:pStyle w:val="ListParagraph"/>
        <w:numPr>
          <w:ilvl w:val="0"/>
          <w:numId w:val="5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1068" w:right="0" w:hanging="360"/>
        <w:jc w:val="left"/>
        <w:rPr>
          <w:rFonts w:ascii="Segoe UI" w:hAnsi="Segoe UI" w:eastAsia="Segoe UI" w:cs="Segoe UI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03FE2028" w:rsidR="09264B0F">
        <w:rPr>
          <w:rFonts w:ascii="Segoe UI" w:hAnsi="Segoe UI" w:eastAsia="Segoe UI" w:cs="Segoe UI" w:asciiTheme="minorAscii" w:hAnsiTheme="minorAscii" w:eastAsiaTheme="minorAscii" w:cstheme="minorBidi"/>
          <w:noProof w:val="0"/>
          <w:color w:val="auto"/>
          <w:sz w:val="22"/>
          <w:szCs w:val="22"/>
          <w:lang w:val="es-ES" w:eastAsia="en-US" w:bidi="ar-SA"/>
        </w:rPr>
        <w:t xml:space="preserve">En configuraciones de servidores o sistemas automatizados: Scripts de </w:t>
      </w:r>
      <w:r w:rsidRPr="03FE2028" w:rsidR="09264B0F">
        <w:rPr>
          <w:rFonts w:ascii="Segoe UI" w:hAnsi="Segoe UI" w:eastAsia="Segoe UI" w:cs="Segoe UI" w:asciiTheme="minorAscii" w:hAnsiTheme="minorAscii" w:eastAsiaTheme="minorAscii" w:cstheme="minorBidi"/>
          <w:noProof w:val="0"/>
          <w:color w:val="auto"/>
          <w:sz w:val="22"/>
          <w:szCs w:val="22"/>
          <w:lang w:val="es-ES" w:eastAsia="en-US" w:bidi="ar-SA"/>
        </w:rPr>
        <w:t>backup</w:t>
      </w:r>
      <w:r w:rsidRPr="03FE2028" w:rsidR="09264B0F">
        <w:rPr>
          <w:rFonts w:ascii="Segoe UI" w:hAnsi="Segoe UI" w:eastAsia="Segoe UI" w:cs="Segoe UI" w:asciiTheme="minorAscii" w:hAnsiTheme="minorAscii" w:eastAsiaTheme="minorAscii" w:cstheme="minorBidi"/>
          <w:noProof w:val="0"/>
          <w:color w:val="auto"/>
          <w:sz w:val="22"/>
          <w:szCs w:val="22"/>
          <w:lang w:val="es-ES" w:eastAsia="en-US" w:bidi="ar-SA"/>
        </w:rPr>
        <w:t>, tareas programadas etc., suelen requerir rutas absolutas para garantizar que siempre se encuentre el archivo correcto.</w:t>
      </w:r>
    </w:p>
    <w:p xmlns:wp14="http://schemas.microsoft.com/office/word/2010/wordml" w:rsidP="03FE2028" wp14:paraId="25E04F0B" wp14:textId="3C1DB454">
      <w:pPr>
        <w:pStyle w:val="ListParagraph"/>
        <w:shd w:val="clear" w:color="auto" w:fill="FFFFFF" w:themeFill="background1"/>
        <w:spacing w:before="0" w:beforeAutospacing="off" w:after="240" w:afterAutospacing="off"/>
        <w:ind w:left="1068"/>
        <w:jc w:val="left"/>
        <w:rPr>
          <w:rFonts w:ascii="Segoe UI" w:hAnsi="Segoe UI" w:eastAsia="Segoe UI" w:cs="Segoe UI" w:asciiTheme="minorAscii" w:hAnsiTheme="minorAscii" w:eastAsiaTheme="minorAscii" w:cstheme="minorBidi"/>
          <w:noProof w:val="0"/>
          <w:color w:val="auto"/>
          <w:sz w:val="22"/>
          <w:szCs w:val="22"/>
          <w:lang w:val="es-ES" w:eastAsia="en-US" w:bidi="ar-SA"/>
        </w:rPr>
      </w:pPr>
    </w:p>
    <w:p xmlns:wp14="http://schemas.microsoft.com/office/word/2010/wordml" w:rsidP="03FE2028" wp14:paraId="2EA83DE5" wp14:textId="0397D61D">
      <w:pPr>
        <w:pStyle w:val="Normal"/>
        <w:shd w:val="clear" w:color="auto" w:fill="FFFFFF" w:themeFill="background1"/>
        <w:spacing w:before="0" w:beforeAutospacing="off" w:after="240" w:afterAutospacing="off"/>
        <w:ind w:left="708"/>
        <w:jc w:val="left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</w:p>
    <w:p xmlns:wp14="http://schemas.microsoft.com/office/word/2010/wordml" w:rsidP="03FE2028" wp14:paraId="4049DEA7" wp14:textId="02526C4F">
      <w:pPr>
        <w:shd w:val="clear" w:color="auto" w:fill="FFFFFF" w:themeFill="background1"/>
        <w:spacing w:before="0" w:beforeAutospacing="off" w:after="240" w:afterAutospacing="off"/>
        <w:ind w:left="708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03FE2028" wp14:paraId="6ACA5DBF" wp14:textId="56B3B508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es-ES"/>
        </w:rPr>
      </w:pPr>
    </w:p>
    <w:p xmlns:wp14="http://schemas.microsoft.com/office/word/2010/wordml" w:rsidP="03FE2028" wp14:paraId="0592341F" wp14:textId="7512B3D6">
      <w:p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</w:p>
    <w:p xmlns:wp14="http://schemas.microsoft.com/office/word/2010/wordml" w:rsidP="03FE2028" wp14:paraId="57C74AAD" wp14:textId="7BDD84F2">
      <w:pPr>
        <w:shd w:val="clear" w:color="auto" w:fill="FFFFFF" w:themeFill="background1"/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p14:paraId="5C1A07E2" wp14:textId="628B5639"/>
    <w:p w:rsidR="03FE2028" w:rsidRDefault="03FE2028" w14:paraId="7E7D7ADC" w14:textId="6FC6502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8860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a67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b255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c8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dfd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8aa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E7823A"/>
    <w:rsid w:val="03B8AA2E"/>
    <w:rsid w:val="03FE2028"/>
    <w:rsid w:val="05C962D2"/>
    <w:rsid w:val="09264B0F"/>
    <w:rsid w:val="09EE628D"/>
    <w:rsid w:val="0EAD18B9"/>
    <w:rsid w:val="0ED5327D"/>
    <w:rsid w:val="109519EB"/>
    <w:rsid w:val="15E79476"/>
    <w:rsid w:val="160756E9"/>
    <w:rsid w:val="1625A92A"/>
    <w:rsid w:val="17B47B4A"/>
    <w:rsid w:val="18136094"/>
    <w:rsid w:val="1CC3B44A"/>
    <w:rsid w:val="1DC54D25"/>
    <w:rsid w:val="22319FDE"/>
    <w:rsid w:val="23502A0C"/>
    <w:rsid w:val="23DC0CD5"/>
    <w:rsid w:val="24C9A630"/>
    <w:rsid w:val="26BD41BE"/>
    <w:rsid w:val="28D920EF"/>
    <w:rsid w:val="2B95E917"/>
    <w:rsid w:val="2D15413F"/>
    <w:rsid w:val="2EEDF3AC"/>
    <w:rsid w:val="2FF311B3"/>
    <w:rsid w:val="333A151A"/>
    <w:rsid w:val="3D82BBC4"/>
    <w:rsid w:val="3E5FC5A5"/>
    <w:rsid w:val="3F595F43"/>
    <w:rsid w:val="45C890E7"/>
    <w:rsid w:val="46CB3394"/>
    <w:rsid w:val="48CD53D7"/>
    <w:rsid w:val="48E7823A"/>
    <w:rsid w:val="499F8A61"/>
    <w:rsid w:val="4A8C77A7"/>
    <w:rsid w:val="4E8BEF35"/>
    <w:rsid w:val="4FE06E49"/>
    <w:rsid w:val="554F0DF6"/>
    <w:rsid w:val="57595F54"/>
    <w:rsid w:val="59464A17"/>
    <w:rsid w:val="5ABBFEC8"/>
    <w:rsid w:val="5C0B1079"/>
    <w:rsid w:val="5E83E620"/>
    <w:rsid w:val="6154FEC3"/>
    <w:rsid w:val="62B6F59A"/>
    <w:rsid w:val="63E14BC3"/>
    <w:rsid w:val="6569F2F0"/>
    <w:rsid w:val="6A38A8E9"/>
    <w:rsid w:val="6A4D2D03"/>
    <w:rsid w:val="6BE378E9"/>
    <w:rsid w:val="6BFB84C2"/>
    <w:rsid w:val="6EA7E872"/>
    <w:rsid w:val="6FDBAD03"/>
    <w:rsid w:val="71BB89B9"/>
    <w:rsid w:val="71C0B2C2"/>
    <w:rsid w:val="71C81A81"/>
    <w:rsid w:val="72E9FC68"/>
    <w:rsid w:val="76257E2C"/>
    <w:rsid w:val="766C239D"/>
    <w:rsid w:val="79512A42"/>
    <w:rsid w:val="79EC4DFD"/>
    <w:rsid w:val="7BA059C1"/>
    <w:rsid w:val="7C0D2B8E"/>
    <w:rsid w:val="7D259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823A"/>
  <w15:chartTrackingRefBased/>
  <w15:docId w15:val="{D8AD38F8-DAA1-4E9E-BA48-C2A255A14E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3FE20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3FE202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eab4fba2af242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2025-10-11T17:22:32.0143828Z</dcterms:created>
  <dcterms:modified xsi:type="dcterms:W3CDTF">2025-10-11T18:12:57.0678333Z</dcterms:modified>
  <dc:creator>VERONICA NICOLAS NICOLAS</dc:creator>
  <lastModifiedBy>VERONICA NICOLAS NICOLAS</lastModifiedBy>
</coreProperties>
</file>