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3BE21D8B" w:rsidP="3BE21D8B" w:rsidRDefault="3BE21D8B" w14:paraId="0B11934E" w14:textId="30962D3A">
      <w:pPr>
        <w:spacing w:before="0" w:beforeAutospacing="off" w:after="240" w:afterAutospacing="off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6B6142DD" w:rsidP="51FBE7D8" w:rsidRDefault="6B6142DD" w14:paraId="1223F0DB" w14:textId="1AE104E6">
      <w:pPr>
        <w:spacing w:before="0" w:beforeAutospacing="off" w:after="240" w:afterAutospacing="off"/>
        <w:ind/>
        <w:jc w:val="both"/>
      </w:pP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ACTIVIDAD COMPLEMENTARIA TEMA 4. </w:t>
      </w:r>
    </w:p>
    <w:p w:rsidR="6B6142DD" w:rsidP="51FBE7D8" w:rsidRDefault="6B6142DD" w14:paraId="1993D3D3" w14:textId="303AC6A4">
      <w:pPr>
        <w:spacing w:before="0" w:beforeAutospacing="off" w:after="240" w:afterAutospacing="off"/>
        <w:ind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6B6142DD" w:rsidP="51FBE7D8" w:rsidRDefault="6B6142DD" w14:paraId="1E243B02" w14:textId="6C04E565">
      <w:pPr>
        <w:spacing w:before="0" w:beforeAutospacing="off" w:after="240" w:afterAutospacing="off"/>
        <w:ind/>
        <w:jc w:val="center"/>
      </w:pP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DIGITALIZACIÓN</w:t>
      </w: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HERRAMIENTAS DIGITALES</w:t>
      </w: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B6142DD" w:rsidP="51FBE7D8" w:rsidRDefault="6B6142DD" w14:paraId="3BE845E1" w14:textId="3375FF53">
      <w:pPr>
        <w:spacing w:before="0" w:beforeAutospacing="off" w:after="240" w:afterAutospacing="off"/>
        <w:ind/>
        <w:jc w:val="center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B6142DD" w:rsidP="51FBE7D8" w:rsidRDefault="6B6142DD" w14:paraId="36C169DA" w14:textId="54B4ED5E">
      <w:pPr>
        <w:spacing w:before="0" w:beforeAutospacing="off" w:after="240" w:afterAutospacing="off"/>
        <w:ind/>
        <w:jc w:val="both"/>
      </w:pP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Imagina que una empresa de comunicación digital está buscando nuevos talentos y ofrece a los candidatos la posibilidad de presentarse mediante un currículum vitae tradicional o mediante un videocurrículum. </w:t>
      </w:r>
    </w:p>
    <w:p w:rsidR="6B6142DD" w:rsidP="51FBE7D8" w:rsidRDefault="6B6142DD" w14:paraId="6D992521" w14:textId="4C8CDE7C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Explica por qué, en este contexto, puede ser más ventajoso elaborar un videocurrículum en lugar de un currículum vitae escrito.</w:t>
      </w: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B6142DD" w:rsidP="51FBE7D8" w:rsidRDefault="6B6142DD" w14:paraId="02A36F69" w14:textId="1A69FD28">
      <w:pPr>
        <w:pStyle w:val="ListParagraph"/>
        <w:numPr>
          <w:ilvl w:val="0"/>
          <w:numId w:val="25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Señala al menos tres motivos, justificándolos con ejemplos o argumentos propios.</w:t>
      </w: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B6142DD" w:rsidP="51FBE7D8" w:rsidRDefault="6B6142DD" w14:paraId="507883B3" w14:textId="494B7EB7">
      <w:pPr>
        <w:pStyle w:val="Normal"/>
        <w:spacing w:before="240" w:beforeAutospacing="off" w:after="240" w:afterAutospacing="off"/>
        <w:ind/>
        <w:jc w:val="both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es-ES"/>
        </w:rPr>
      </w:pPr>
      <w:r w:rsidRPr="51FBE7D8" w:rsidR="13DF4637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es-ES"/>
        </w:rPr>
        <w:t xml:space="preserve">RESPUESTA: </w:t>
      </w:r>
    </w:p>
    <w:p w:rsidR="6B6142DD" w:rsidP="51FBE7D8" w:rsidRDefault="6B6142DD" w14:paraId="08FCD101" w14:textId="11407726">
      <w:pPr>
        <w:spacing w:before="240" w:beforeAutospacing="off" w:after="240" w:afterAutospacing="off"/>
        <w:ind/>
        <w:jc w:val="both"/>
      </w:pPr>
      <w:r w:rsidRPr="51FBE7D8" w:rsidR="13DF46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el contexto de una </w:t>
      </w:r>
      <w:r w:rsidRPr="51FBE7D8" w:rsidR="13DF46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empresa de comunicación digital</w:t>
      </w:r>
      <w:r w:rsidRPr="51FBE7D8" w:rsidR="13DF4637">
        <w:rPr>
          <w:rFonts w:ascii="Aptos" w:hAnsi="Aptos" w:eastAsia="Aptos" w:cs="Aptos"/>
          <w:noProof w:val="0"/>
          <w:sz w:val="24"/>
          <w:szCs w:val="24"/>
          <w:lang w:val="es-ES"/>
        </w:rPr>
        <w:t>, el videocurrículum suele ser una opción más ventajosa por los siguientes motivos:</w:t>
      </w:r>
    </w:p>
    <w:p w:rsidR="6B6142DD" w:rsidP="51FBE7D8" w:rsidRDefault="6B6142DD" w14:paraId="1BE70FED" w14:textId="1A1A5036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51FBE7D8" w:rsidR="13DF46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Demostración directa de competencias digitales:</w:t>
      </w:r>
      <w:r w:rsidRPr="51FBE7D8" w:rsidR="13DF46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crear un video, el candidato demuestra de forma práctica sus habilidades de edición, manejo de imagen y sonido, cualidades críticas para una empresa del sector. </w:t>
      </w:r>
      <w:r w:rsidRPr="51FBE7D8" w:rsidR="13DF4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Ejemplo: El uso de transiciones fluidas o grafismos integrados valida tu perfil técnico sin necesidad de explicarlo en papel.</w:t>
      </w:r>
    </w:p>
    <w:p w:rsidR="6B6142DD" w:rsidP="51FBE7D8" w:rsidRDefault="6B6142DD" w14:paraId="35AA31CB" w14:textId="2FA7E68B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51FBE7D8" w:rsidR="13DF46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Evaluación de habilidades comunicativas y "Soft Skills":</w:t>
      </w:r>
      <w:r w:rsidRPr="51FBE7D8" w:rsidR="13DF46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Permite apreciar la expresión oral, el lenguaje corporal y el carisma del candidato, aspectos que un documento escrito no puede transmitir con la misma eficacia. </w:t>
      </w:r>
      <w:r w:rsidRPr="51FBE7D8" w:rsidR="13DF4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Ejemplo: La capacidad de síntesis y la seguridad al hablar ante la cámara son indicadores clave para puestos de gestión de contenidos o atención al cliente.</w:t>
      </w:r>
    </w:p>
    <w:p w:rsidR="6B6142DD" w:rsidP="51FBE7D8" w:rsidRDefault="6B6142DD" w14:paraId="04A0B88D" w14:textId="2AA41178">
      <w:pPr>
        <w:pStyle w:val="ListParagraph"/>
        <w:numPr>
          <w:ilvl w:val="0"/>
          <w:numId w:val="27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  <w:r w:rsidRPr="51FBE7D8" w:rsidR="13DF46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Diferenciación y creatividad:</w:t>
      </w:r>
      <w:r w:rsidRPr="51FBE7D8" w:rsidR="13DF463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un proceso de selección saturado, un formato audiovisual capta la atención del reclutador de inmediato, mostrando una actitud proactiva e innovadora. </w:t>
      </w:r>
      <w:r w:rsidRPr="51FBE7D8" w:rsidR="13DF4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Ejemplo: Una narrativa original (</w:t>
      </w:r>
      <w:r w:rsidRPr="51FBE7D8" w:rsidR="13DF4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storytelling</w:t>
      </w:r>
      <w:r w:rsidRPr="51FBE7D8" w:rsidR="13DF463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) sobre tu trayectoria deja una huella mucho más persistente que una lista de fechas y títulos.</w:t>
      </w:r>
    </w:p>
    <w:p w:rsidR="6B6142DD" w:rsidP="51FBE7D8" w:rsidRDefault="6B6142DD" w14:paraId="4B66E94F" w14:textId="1AC724F4">
      <w:pPr>
        <w:pStyle w:val="Normal"/>
        <w:spacing w:before="240" w:beforeAutospacing="off" w:after="240" w:afterAutospacing="off"/>
        <w:ind/>
        <w:jc w:val="both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</w:pPr>
    </w:p>
    <w:p w:rsidR="6B6142DD" w:rsidP="51FBE7D8" w:rsidRDefault="6B6142DD" w14:paraId="3342A83D" w14:textId="6087C966">
      <w:pPr>
        <w:pStyle w:val="Normal"/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B6142DD" w:rsidP="51FBE7D8" w:rsidRDefault="6B6142DD" w14:paraId="78F392B4" w14:textId="7163F5BF">
      <w:pPr>
        <w:spacing w:before="0" w:beforeAutospacing="off" w:after="240" w:afterAutospacing="off"/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B6142DD" w:rsidP="51FBE7D8" w:rsidRDefault="6B6142DD" w14:paraId="19693463" w14:textId="2D96C4E7">
      <w:pPr>
        <w:spacing w:before="0" w:beforeAutospacing="off" w:after="240" w:afterAutospacing="off"/>
        <w:ind/>
        <w:jc w:val="both"/>
      </w:pP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Diversas herramientas digitales permiten crear presentaciones, murales colaborativos, recursos interactivos y diseños visuales. </w:t>
      </w:r>
    </w:p>
    <w:p w:rsidR="6B6142DD" w:rsidP="51FBE7D8" w:rsidRDefault="6B6142DD" w14:paraId="793F551A" w14:textId="25CB1D2B">
      <w:pPr>
        <w:pStyle w:val="ListParagraph"/>
        <w:numPr>
          <w:ilvl w:val="0"/>
          <w:numId w:val="26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Entre ellas se encuentran Padlet, Prezi, Canva y Genially, cada una con características que las hacen más adecuadas para ciertos usos.</w:t>
      </w: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B6142DD" w:rsidP="51FBE7D8" w:rsidRDefault="6B6142DD" w14:paraId="5060418C" w14:textId="1093E522">
      <w:pPr>
        <w:pStyle w:val="ListParagraph"/>
        <w:numPr>
          <w:ilvl w:val="0"/>
          <w:numId w:val="26"/>
        </w:numPr>
        <w:spacing w:before="240" w:beforeAutospacing="off" w:after="240" w:afterAutospacing="off"/>
        <w:ind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FBE7D8" w:rsidR="2B7676A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Indica una situación concreta en la que elegirías utilizar cada una de las siguientes herramientas y explica brevemente por qué es la opción más adecuada en ese caso:</w:t>
      </w:r>
      <w:r w:rsidRPr="51FBE7D8" w:rsidR="2B7676A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6B6142DD" w:rsidP="51FBE7D8" w:rsidRDefault="6B6142DD" w14:paraId="24EDB3B7" w14:textId="6F62682D">
      <w:pPr>
        <w:pStyle w:val="Normal"/>
        <w:ind w:left="708" w:right="0"/>
        <w:jc w:val="both"/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es-ES"/>
        </w:rPr>
      </w:pPr>
      <w:r w:rsidRPr="51FBE7D8" w:rsidR="45307509">
        <w:rPr>
          <w:rFonts w:ascii="Aptos" w:hAnsi="Aptos" w:eastAsia="Aptos" w:cs="Aptos"/>
          <w:b w:val="1"/>
          <w:bCs w:val="1"/>
          <w:noProof w:val="0"/>
          <w:color w:val="215E99" w:themeColor="text2" w:themeTint="BF" w:themeShade="FF"/>
          <w:sz w:val="24"/>
          <w:szCs w:val="24"/>
          <w:lang w:val="es-ES"/>
        </w:rPr>
        <w:t xml:space="preserve">RESPUESTA: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55"/>
        <w:gridCol w:w="3860"/>
        <w:gridCol w:w="4840"/>
      </w:tblGrid>
      <w:tr w:rsidR="51FBE7D8" w:rsidTr="51FBE7D8" w14:paraId="2209C2D9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0EB818E3" w14:textId="078D6273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Herramienta</w:t>
            </w:r>
          </w:p>
        </w:tc>
        <w:tc>
          <w:tcPr>
            <w:tcW w:w="3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7F872BB3" w14:textId="51199CBE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Situación Concreta de Uso</w:t>
            </w:r>
          </w:p>
        </w:tc>
        <w:tc>
          <w:tcPr>
            <w:tcW w:w="4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51FBE7D8" w:rsidP="51FBE7D8" w:rsidRDefault="51FBE7D8" w14:paraId="5145DEF7" w14:textId="1EB7DAB8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¿Por qué es la opción adecuada?</w:t>
            </w:r>
          </w:p>
        </w:tc>
      </w:tr>
      <w:tr w:rsidR="51FBE7D8" w:rsidTr="51FBE7D8" w14:paraId="25425C78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6CE13A18" w14:textId="60B50DE5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Padlet</w:t>
            </w:r>
            <w:r w:rsidRPr="51FBE7D8" w:rsidR="51FBE7D8">
              <w:rPr>
                <w:color w:val="1F1F1F"/>
              </w:rPr>
              <w:t xml:space="preserve"> </w:t>
            </w:r>
          </w:p>
        </w:tc>
        <w:tc>
          <w:tcPr>
            <w:tcW w:w="3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67631047" w14:textId="10F72978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 xml:space="preserve">Una </w:t>
            </w:r>
            <w:r w:rsidRPr="51FBE7D8" w:rsidR="51FBE7D8">
              <w:rPr>
                <w:b w:val="1"/>
                <w:bCs w:val="1"/>
                <w:color w:val="1F1F1F"/>
              </w:rPr>
              <w:t>sesión de lluvia de ideas (brainstorming)</w:t>
            </w:r>
            <w:r w:rsidRPr="51FBE7D8" w:rsidR="51FBE7D8">
              <w:rPr>
                <w:color w:val="1F1F1F"/>
              </w:rPr>
              <w:t xml:space="preserve"> en remoto con un equipo de trabajo.</w:t>
            </w:r>
          </w:p>
        </w:tc>
        <w:tc>
          <w:tcPr>
            <w:tcW w:w="4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1FBE7D8" w:rsidP="51FBE7D8" w:rsidRDefault="51FBE7D8" w14:paraId="35B8E897" w14:textId="7657BAC0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>Es un muro colaborativo en tiempo real que permite que todos cuelguen notas, enlaces e imágenes de forma visual y organizada.</w:t>
            </w:r>
          </w:p>
        </w:tc>
      </w:tr>
      <w:tr w:rsidR="51FBE7D8" w:rsidTr="51FBE7D8" w14:paraId="109C4A07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2E737C4F" w14:textId="2A8AD5C5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Prezi</w:t>
            </w:r>
            <w:r w:rsidRPr="51FBE7D8" w:rsidR="51FBE7D8">
              <w:rPr>
                <w:color w:val="1F1F1F"/>
              </w:rPr>
              <w:t xml:space="preserve"> </w:t>
            </w:r>
          </w:p>
        </w:tc>
        <w:tc>
          <w:tcPr>
            <w:tcW w:w="3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39EB10A4" w14:textId="52B0EEEF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 xml:space="preserve">Una presentación sobre la </w:t>
            </w:r>
            <w:r w:rsidRPr="51FBE7D8" w:rsidR="51FBE7D8">
              <w:rPr>
                <w:b w:val="1"/>
                <w:bCs w:val="1"/>
                <w:color w:val="1F1F1F"/>
              </w:rPr>
              <w:t>estrategia global de una empresa</w:t>
            </w:r>
            <w:r w:rsidRPr="51FBE7D8" w:rsidR="51FBE7D8">
              <w:rPr>
                <w:color w:val="1F1F1F"/>
              </w:rPr>
              <w:t xml:space="preserve"> que conecta diferentes departamentos.</w:t>
            </w:r>
          </w:p>
        </w:tc>
        <w:tc>
          <w:tcPr>
            <w:tcW w:w="4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1FBE7D8" w:rsidP="51FBE7D8" w:rsidRDefault="51FBE7D8" w14:paraId="1ACA0DFC" w14:textId="2D1899A0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>Su estructura no lineal y su efecto de zoom permiten mostrar la relación entre el "todo" y las partes, evitando la monotonía de las diapositivas clásicas.</w:t>
            </w:r>
          </w:p>
        </w:tc>
      </w:tr>
      <w:tr w:rsidR="51FBE7D8" w:rsidTr="51FBE7D8" w14:paraId="3C04A09A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03C8E2CD" w14:textId="19230506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Canva</w:t>
            </w:r>
            <w:r w:rsidRPr="51FBE7D8" w:rsidR="51FBE7D8">
              <w:rPr>
                <w:color w:val="1F1F1F"/>
              </w:rPr>
              <w:t xml:space="preserve"> </w:t>
            </w:r>
          </w:p>
        </w:tc>
        <w:tc>
          <w:tcPr>
            <w:tcW w:w="3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50CAEEFA" w14:textId="09DD4339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 xml:space="preserve">El diseño de la </w:t>
            </w:r>
            <w:r w:rsidRPr="51FBE7D8" w:rsidR="51FBE7D8">
              <w:rPr>
                <w:b w:val="1"/>
                <w:bCs w:val="1"/>
                <w:color w:val="1F1F1F"/>
              </w:rPr>
              <w:t>cartelería y posts para redes sociales</w:t>
            </w:r>
            <w:r w:rsidRPr="51FBE7D8" w:rsidR="51FBE7D8">
              <w:rPr>
                <w:color w:val="1F1F1F"/>
              </w:rPr>
              <w:t xml:space="preserve"> de un evento local.</w:t>
            </w:r>
          </w:p>
        </w:tc>
        <w:tc>
          <w:tcPr>
            <w:tcW w:w="4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1FBE7D8" w:rsidP="51FBE7D8" w:rsidRDefault="51FBE7D8" w14:paraId="2644ED00" w14:textId="01946D94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>Ofrece plantillas profesionales y una interfaz de "arrastrar y soltar" muy intuitiva, ideal para obtener resultados estéticos rápidos sin ser experto en diseño.</w:t>
            </w:r>
          </w:p>
        </w:tc>
      </w:tr>
      <w:tr w:rsidR="51FBE7D8" w:rsidTr="51FBE7D8" w14:paraId="176C79D8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64B9E678" w14:textId="626818BB">
            <w:pPr>
              <w:spacing w:before="0" w:beforeAutospacing="off" w:after="0" w:afterAutospacing="off"/>
            </w:pPr>
            <w:r w:rsidRPr="51FBE7D8" w:rsidR="51FBE7D8">
              <w:rPr>
                <w:b w:val="1"/>
                <w:bCs w:val="1"/>
                <w:color w:val="1F1F1F"/>
              </w:rPr>
              <w:t>Genially</w:t>
            </w:r>
            <w:r w:rsidRPr="51FBE7D8" w:rsidR="51FBE7D8">
              <w:rPr>
                <w:color w:val="1F1F1F"/>
              </w:rPr>
              <w:t xml:space="preserve"> </w:t>
            </w:r>
          </w:p>
        </w:tc>
        <w:tc>
          <w:tcPr>
            <w:tcW w:w="38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51FBE7D8" w:rsidP="51FBE7D8" w:rsidRDefault="51FBE7D8" w14:paraId="2182934B" w14:textId="1425E8F2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 xml:space="preserve">La creación de una </w:t>
            </w:r>
            <w:r w:rsidRPr="51FBE7D8" w:rsidR="51FBE7D8">
              <w:rPr>
                <w:b w:val="1"/>
                <w:bCs w:val="1"/>
                <w:color w:val="1F1F1F"/>
              </w:rPr>
              <w:t>infografía interactiva o un "escape room" educativo</w:t>
            </w:r>
            <w:r w:rsidRPr="51FBE7D8" w:rsidR="51FBE7D8">
              <w:rPr>
                <w:color w:val="1F1F1F"/>
              </w:rPr>
              <w:t xml:space="preserve"> para formación interna.</w:t>
            </w:r>
          </w:p>
        </w:tc>
        <w:tc>
          <w:tcPr>
            <w:tcW w:w="4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51FBE7D8" w:rsidP="51FBE7D8" w:rsidRDefault="51FBE7D8" w14:paraId="66969B16" w14:textId="61E4FDA1">
            <w:pPr>
              <w:spacing w:before="0" w:beforeAutospacing="off" w:after="0" w:afterAutospacing="off"/>
            </w:pPr>
            <w:r w:rsidRPr="51FBE7D8" w:rsidR="51FBE7D8">
              <w:rPr>
                <w:color w:val="1F1F1F"/>
              </w:rPr>
              <w:t>Destaca por su capacidad para añadir capas de interactividad (ventanas emergentes, animaciones), lo que aumenta mucho la retención de información.</w:t>
            </w:r>
          </w:p>
        </w:tc>
      </w:tr>
    </w:tbl>
    <w:p w:rsidR="51FBE7D8" w:rsidP="51FBE7D8" w:rsidRDefault="51FBE7D8" w14:paraId="287A8DF5" w14:textId="5AC8A49C">
      <w:pPr>
        <w:pStyle w:val="Normal"/>
        <w:ind w:left="708" w:right="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720" w:right="720" w:bottom="368" w:left="720" w:header="720" w:footer="720" w:gutter="0"/>
      <w:cols w:space="720"/>
      <w:docGrid w:linePitch="360"/>
      <w:headerReference w:type="default" r:id="R28cb9409151643aa"/>
      <w:footerReference w:type="default" r:id="R509d62eaebc04c5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3D183E" w:rsidTr="543D183E" w14:paraId="641052DE">
      <w:trPr>
        <w:trHeight w:val="300"/>
      </w:trPr>
      <w:tc>
        <w:tcPr>
          <w:tcW w:w="3005" w:type="dxa"/>
          <w:tcMar/>
        </w:tcPr>
        <w:p w:rsidR="543D183E" w:rsidP="543D183E" w:rsidRDefault="543D183E" w14:paraId="296E3226" w14:textId="7176297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3D183E" w:rsidP="543D183E" w:rsidRDefault="543D183E" w14:paraId="5E52850F" w14:textId="1DF2B8D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3D183E" w:rsidP="543D183E" w:rsidRDefault="543D183E" w14:paraId="733D3DF1" w14:textId="34D344A3">
          <w:pPr>
            <w:pStyle w:val="Header"/>
            <w:bidi w:val="0"/>
            <w:ind w:right="-115"/>
            <w:jc w:val="right"/>
          </w:pPr>
        </w:p>
      </w:tc>
    </w:tr>
  </w:tbl>
  <w:p w:rsidR="543D183E" w:rsidP="543D183E" w:rsidRDefault="543D183E" w14:paraId="58DC5E77" w14:textId="07F6961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10230" w:type="dxa"/>
      <w:tblLayout w:type="fixed"/>
      <w:tblLook w:val="06A0" w:firstRow="1" w:lastRow="0" w:firstColumn="1" w:lastColumn="0" w:noHBand="1" w:noVBand="1"/>
    </w:tblPr>
    <w:tblGrid>
      <w:gridCol w:w="3105"/>
      <w:gridCol w:w="4365"/>
      <w:gridCol w:w="2760"/>
    </w:tblGrid>
    <w:tr w:rsidR="543D183E" w:rsidTr="3BE21D8B" w14:paraId="264837AA">
      <w:trPr>
        <w:trHeight w:val="300"/>
      </w:trPr>
      <w:tc>
        <w:tcPr>
          <w:tcW w:w="3105" w:type="dxa"/>
          <w:tcMar/>
          <w:vAlign w:val="center"/>
        </w:tcPr>
        <w:p w:rsidR="543D183E" w:rsidP="3BE21D8B" w:rsidRDefault="543D183E" w14:paraId="1D62F0C9" w14:textId="6FBA3D41">
          <w:pPr>
            <w:pStyle w:val="Header"/>
            <w:bidi w:val="0"/>
            <w:ind w:left="0" w:right="-540"/>
            <w:jc w:val="center"/>
          </w:pPr>
          <w:r w:rsidR="3BE21D8B">
            <w:rPr/>
            <w:t>Verónica Nicolás</w:t>
          </w:r>
        </w:p>
      </w:tc>
      <w:tc>
        <w:tcPr>
          <w:tcW w:w="4365" w:type="dxa"/>
          <w:tcMar/>
          <w:vAlign w:val="center"/>
        </w:tcPr>
        <w:p w:rsidR="543D183E" w:rsidP="3BE21D8B" w:rsidRDefault="543D183E" w14:paraId="2100BD9C" w14:textId="01BFC27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540"/>
            <w:jc w:val="center"/>
          </w:pPr>
          <w:r w:rsidRPr="3BE21D8B" w:rsidR="3BE21D8B">
            <w:rPr>
              <w:b w:val="1"/>
              <w:bCs w:val="1"/>
              <w:color w:val="0E2740"/>
            </w:rPr>
            <w:t>DIGITALIZACION</w:t>
          </w:r>
        </w:p>
      </w:tc>
      <w:tc>
        <w:tcPr>
          <w:tcW w:w="2760" w:type="dxa"/>
          <w:tcMar/>
          <w:vAlign w:val="center"/>
        </w:tcPr>
        <w:p w:rsidR="543D183E" w:rsidP="3BE21D8B" w:rsidRDefault="543D183E" w14:paraId="59A344B3" w14:textId="5C28E60D">
          <w:pPr>
            <w:pStyle w:val="Header"/>
            <w:bidi w:val="0"/>
            <w:ind w:left="708" w:right="-540"/>
            <w:jc w:val="center"/>
          </w:pPr>
          <w:r w:rsidR="3BE21D8B">
            <w:rPr/>
            <w:t>2º DAM</w:t>
          </w:r>
        </w:p>
      </w:tc>
    </w:tr>
  </w:tbl>
  <w:p w:rsidR="543D183E" w:rsidP="543D183E" w:rsidRDefault="543D183E" w14:paraId="71FC507F" w14:textId="54C490B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7">
    <w:nsid w:val="44bfd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f467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8f3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7f58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706f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c2b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5d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95b5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84ec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f6fb0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03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b6ca8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27972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2a5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431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96c0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c3dca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d81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793f6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446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49b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e4d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7e8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2e1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dd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4af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116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3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5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7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9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71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3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5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7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5b3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335489"/>
    <w:rsid w:val="00388888"/>
    <w:rsid w:val="0055845E"/>
    <w:rsid w:val="0158C92B"/>
    <w:rsid w:val="016FD5DB"/>
    <w:rsid w:val="02D6B6F8"/>
    <w:rsid w:val="03105841"/>
    <w:rsid w:val="03703801"/>
    <w:rsid w:val="03C55C0C"/>
    <w:rsid w:val="03DEA24B"/>
    <w:rsid w:val="04508E4D"/>
    <w:rsid w:val="051CE796"/>
    <w:rsid w:val="051F36A0"/>
    <w:rsid w:val="059BBF0D"/>
    <w:rsid w:val="06737FE0"/>
    <w:rsid w:val="06B6FAD1"/>
    <w:rsid w:val="06CBBF4E"/>
    <w:rsid w:val="07335489"/>
    <w:rsid w:val="0736B119"/>
    <w:rsid w:val="074D8885"/>
    <w:rsid w:val="07994790"/>
    <w:rsid w:val="082DB336"/>
    <w:rsid w:val="082DBD05"/>
    <w:rsid w:val="0851775B"/>
    <w:rsid w:val="0864F8E5"/>
    <w:rsid w:val="08663C02"/>
    <w:rsid w:val="0877BCE2"/>
    <w:rsid w:val="088E26FD"/>
    <w:rsid w:val="096AE7C3"/>
    <w:rsid w:val="09AD9FBB"/>
    <w:rsid w:val="09BB039C"/>
    <w:rsid w:val="0A1F7E63"/>
    <w:rsid w:val="0B8E4ADC"/>
    <w:rsid w:val="0B92CD11"/>
    <w:rsid w:val="0BA75144"/>
    <w:rsid w:val="0C1E0250"/>
    <w:rsid w:val="0C4E0BE2"/>
    <w:rsid w:val="0D4397C4"/>
    <w:rsid w:val="0D8F358A"/>
    <w:rsid w:val="0DC822A3"/>
    <w:rsid w:val="0DD627A5"/>
    <w:rsid w:val="0DE5BD20"/>
    <w:rsid w:val="0E897384"/>
    <w:rsid w:val="0EB11188"/>
    <w:rsid w:val="0EF6B2C7"/>
    <w:rsid w:val="0EF7E941"/>
    <w:rsid w:val="0EFA0951"/>
    <w:rsid w:val="0F131CE4"/>
    <w:rsid w:val="0F3DA058"/>
    <w:rsid w:val="0F92F663"/>
    <w:rsid w:val="104654A3"/>
    <w:rsid w:val="10FB0ED8"/>
    <w:rsid w:val="111B6F7A"/>
    <w:rsid w:val="1126199F"/>
    <w:rsid w:val="11AF6D1D"/>
    <w:rsid w:val="11E0BCB2"/>
    <w:rsid w:val="11EFC53B"/>
    <w:rsid w:val="1230402A"/>
    <w:rsid w:val="1230402A"/>
    <w:rsid w:val="12915AFD"/>
    <w:rsid w:val="13218D73"/>
    <w:rsid w:val="13CDBD57"/>
    <w:rsid w:val="13DF4637"/>
    <w:rsid w:val="148B54B3"/>
    <w:rsid w:val="14DC0FD1"/>
    <w:rsid w:val="154785FF"/>
    <w:rsid w:val="15683A1C"/>
    <w:rsid w:val="15FBEAE8"/>
    <w:rsid w:val="167506EB"/>
    <w:rsid w:val="16A7B9F5"/>
    <w:rsid w:val="16D80D2A"/>
    <w:rsid w:val="1721A771"/>
    <w:rsid w:val="17399A29"/>
    <w:rsid w:val="17631FAB"/>
    <w:rsid w:val="176AF559"/>
    <w:rsid w:val="178E622E"/>
    <w:rsid w:val="18030FAF"/>
    <w:rsid w:val="189C87FF"/>
    <w:rsid w:val="18EF9EC6"/>
    <w:rsid w:val="18F5D217"/>
    <w:rsid w:val="18FD68B6"/>
    <w:rsid w:val="192036BB"/>
    <w:rsid w:val="194182F7"/>
    <w:rsid w:val="198CAFEE"/>
    <w:rsid w:val="19B8DE79"/>
    <w:rsid w:val="1A6747AE"/>
    <w:rsid w:val="1B66E524"/>
    <w:rsid w:val="1B89986D"/>
    <w:rsid w:val="1BF0170E"/>
    <w:rsid w:val="1D40C433"/>
    <w:rsid w:val="1D70871B"/>
    <w:rsid w:val="1E16AF82"/>
    <w:rsid w:val="1ED8FD79"/>
    <w:rsid w:val="1EF1A69C"/>
    <w:rsid w:val="1EF99A2D"/>
    <w:rsid w:val="1EFA5F79"/>
    <w:rsid w:val="1F1DC91F"/>
    <w:rsid w:val="20D3C008"/>
    <w:rsid w:val="20E61BDB"/>
    <w:rsid w:val="21299994"/>
    <w:rsid w:val="217516E6"/>
    <w:rsid w:val="21968C20"/>
    <w:rsid w:val="21E56620"/>
    <w:rsid w:val="229FDE6F"/>
    <w:rsid w:val="23B5DB44"/>
    <w:rsid w:val="2453B333"/>
    <w:rsid w:val="24575ADA"/>
    <w:rsid w:val="249396E2"/>
    <w:rsid w:val="25259370"/>
    <w:rsid w:val="253752E8"/>
    <w:rsid w:val="25D0F174"/>
    <w:rsid w:val="25F562AE"/>
    <w:rsid w:val="264FA685"/>
    <w:rsid w:val="265E3F3A"/>
    <w:rsid w:val="27B5A092"/>
    <w:rsid w:val="2835D020"/>
    <w:rsid w:val="288B0BE9"/>
    <w:rsid w:val="28A8DABA"/>
    <w:rsid w:val="29028E1B"/>
    <w:rsid w:val="2A20D211"/>
    <w:rsid w:val="2A9A5C73"/>
    <w:rsid w:val="2AE2988C"/>
    <w:rsid w:val="2AFE8660"/>
    <w:rsid w:val="2B376032"/>
    <w:rsid w:val="2B7676AF"/>
    <w:rsid w:val="2B776501"/>
    <w:rsid w:val="2B9759B4"/>
    <w:rsid w:val="2BF71CD5"/>
    <w:rsid w:val="2C17441B"/>
    <w:rsid w:val="2C4C7BDC"/>
    <w:rsid w:val="2CCB7043"/>
    <w:rsid w:val="2CF445C9"/>
    <w:rsid w:val="2E745297"/>
    <w:rsid w:val="2EFE3AEE"/>
    <w:rsid w:val="2F53666D"/>
    <w:rsid w:val="306F0613"/>
    <w:rsid w:val="30A89682"/>
    <w:rsid w:val="30CFFE1D"/>
    <w:rsid w:val="312B693C"/>
    <w:rsid w:val="319C5899"/>
    <w:rsid w:val="31FB458C"/>
    <w:rsid w:val="323D27FB"/>
    <w:rsid w:val="3246B958"/>
    <w:rsid w:val="3257E066"/>
    <w:rsid w:val="32B4C9EF"/>
    <w:rsid w:val="32C981A6"/>
    <w:rsid w:val="33F5F745"/>
    <w:rsid w:val="3467E806"/>
    <w:rsid w:val="346A9E54"/>
    <w:rsid w:val="346A9E54"/>
    <w:rsid w:val="34C07B60"/>
    <w:rsid w:val="35ED8B68"/>
    <w:rsid w:val="3669F7CF"/>
    <w:rsid w:val="36ABF44F"/>
    <w:rsid w:val="36D14E6C"/>
    <w:rsid w:val="37649145"/>
    <w:rsid w:val="37E1FF68"/>
    <w:rsid w:val="38348AEA"/>
    <w:rsid w:val="38D07555"/>
    <w:rsid w:val="3A3A4CE1"/>
    <w:rsid w:val="3A4B4379"/>
    <w:rsid w:val="3A55431C"/>
    <w:rsid w:val="3A886158"/>
    <w:rsid w:val="3A89E324"/>
    <w:rsid w:val="3AD693DC"/>
    <w:rsid w:val="3AE33245"/>
    <w:rsid w:val="3BBE6B61"/>
    <w:rsid w:val="3BE21D8B"/>
    <w:rsid w:val="3BF628A3"/>
    <w:rsid w:val="3C993F91"/>
    <w:rsid w:val="3CADF78D"/>
    <w:rsid w:val="3CB37B41"/>
    <w:rsid w:val="3CF7D9DF"/>
    <w:rsid w:val="3D78ABA8"/>
    <w:rsid w:val="3D8666A7"/>
    <w:rsid w:val="3DF2137D"/>
    <w:rsid w:val="3E2F4BC6"/>
    <w:rsid w:val="3EAEF330"/>
    <w:rsid w:val="3EDAD91E"/>
    <w:rsid w:val="3EEBDCE4"/>
    <w:rsid w:val="3F516E05"/>
    <w:rsid w:val="3F5C525A"/>
    <w:rsid w:val="3F7BB11C"/>
    <w:rsid w:val="40C02248"/>
    <w:rsid w:val="40F784B6"/>
    <w:rsid w:val="41761745"/>
    <w:rsid w:val="42236BBA"/>
    <w:rsid w:val="4284144D"/>
    <w:rsid w:val="438EA8CC"/>
    <w:rsid w:val="43B2E107"/>
    <w:rsid w:val="43C631E7"/>
    <w:rsid w:val="4410F88F"/>
    <w:rsid w:val="44917BDA"/>
    <w:rsid w:val="44EC40FB"/>
    <w:rsid w:val="45307509"/>
    <w:rsid w:val="45BD7FAE"/>
    <w:rsid w:val="46C888C9"/>
    <w:rsid w:val="4752A6A5"/>
    <w:rsid w:val="47577C1D"/>
    <w:rsid w:val="4771EE49"/>
    <w:rsid w:val="477F5127"/>
    <w:rsid w:val="478CB317"/>
    <w:rsid w:val="47B704FE"/>
    <w:rsid w:val="47CF33F8"/>
    <w:rsid w:val="481CFF8B"/>
    <w:rsid w:val="48720328"/>
    <w:rsid w:val="48C59ECE"/>
    <w:rsid w:val="49F103AA"/>
    <w:rsid w:val="4A0F4D6C"/>
    <w:rsid w:val="4A2DFCAF"/>
    <w:rsid w:val="4AC5A897"/>
    <w:rsid w:val="4AFD0BA0"/>
    <w:rsid w:val="4B3A2555"/>
    <w:rsid w:val="4B7CE83F"/>
    <w:rsid w:val="4BD35693"/>
    <w:rsid w:val="4C2324B0"/>
    <w:rsid w:val="4C834624"/>
    <w:rsid w:val="4D7FD119"/>
    <w:rsid w:val="4DA83566"/>
    <w:rsid w:val="4DF30135"/>
    <w:rsid w:val="4DF4B8BA"/>
    <w:rsid w:val="4E80E889"/>
    <w:rsid w:val="4EAF8773"/>
    <w:rsid w:val="4F369E3B"/>
    <w:rsid w:val="4F812FE2"/>
    <w:rsid w:val="5004DE0B"/>
    <w:rsid w:val="5049CDC4"/>
    <w:rsid w:val="5093E2EF"/>
    <w:rsid w:val="51C08CAA"/>
    <w:rsid w:val="51FBE7D8"/>
    <w:rsid w:val="524E8EDF"/>
    <w:rsid w:val="539D3FA3"/>
    <w:rsid w:val="53BEE8F7"/>
    <w:rsid w:val="542AD442"/>
    <w:rsid w:val="543D183E"/>
    <w:rsid w:val="544E89E8"/>
    <w:rsid w:val="55057839"/>
    <w:rsid w:val="553DBAF8"/>
    <w:rsid w:val="5574E8BA"/>
    <w:rsid w:val="5577D3E8"/>
    <w:rsid w:val="5580AD31"/>
    <w:rsid w:val="55BA961C"/>
    <w:rsid w:val="56D86BDE"/>
    <w:rsid w:val="56D94671"/>
    <w:rsid w:val="57397E5E"/>
    <w:rsid w:val="5750BF10"/>
    <w:rsid w:val="57B7D4F2"/>
    <w:rsid w:val="585A9F0D"/>
    <w:rsid w:val="587EE863"/>
    <w:rsid w:val="58B74378"/>
    <w:rsid w:val="59AB4F5A"/>
    <w:rsid w:val="59CAD3CA"/>
    <w:rsid w:val="59FE8589"/>
    <w:rsid w:val="5AD5F35F"/>
    <w:rsid w:val="5AEE8E8A"/>
    <w:rsid w:val="5B50AFE8"/>
    <w:rsid w:val="5B775CB2"/>
    <w:rsid w:val="5B7EB0A1"/>
    <w:rsid w:val="5BBA1623"/>
    <w:rsid w:val="5BBCC7B1"/>
    <w:rsid w:val="5BF0AE72"/>
    <w:rsid w:val="5BF37498"/>
    <w:rsid w:val="5D0C256F"/>
    <w:rsid w:val="5D71BD07"/>
    <w:rsid w:val="5D71BD07"/>
    <w:rsid w:val="5D747C1B"/>
    <w:rsid w:val="5D8EE927"/>
    <w:rsid w:val="5D9CF2ED"/>
    <w:rsid w:val="5E0C2C3C"/>
    <w:rsid w:val="5E2BD5FB"/>
    <w:rsid w:val="5E2BD5FB"/>
    <w:rsid w:val="5E6A284C"/>
    <w:rsid w:val="5F1CD41E"/>
    <w:rsid w:val="5FAF005C"/>
    <w:rsid w:val="603615E8"/>
    <w:rsid w:val="6073128F"/>
    <w:rsid w:val="607437BC"/>
    <w:rsid w:val="608C6142"/>
    <w:rsid w:val="60A7751E"/>
    <w:rsid w:val="60D36065"/>
    <w:rsid w:val="60E8AF98"/>
    <w:rsid w:val="6169C794"/>
    <w:rsid w:val="61B4D506"/>
    <w:rsid w:val="61C02C50"/>
    <w:rsid w:val="61F64EF4"/>
    <w:rsid w:val="6250B7E5"/>
    <w:rsid w:val="625D192C"/>
    <w:rsid w:val="62BC9ED9"/>
    <w:rsid w:val="62D85578"/>
    <w:rsid w:val="63AF5D0A"/>
    <w:rsid w:val="63D47D62"/>
    <w:rsid w:val="63ED221C"/>
    <w:rsid w:val="6428608B"/>
    <w:rsid w:val="652C0C8D"/>
    <w:rsid w:val="65B9BCA5"/>
    <w:rsid w:val="6606612D"/>
    <w:rsid w:val="66176F53"/>
    <w:rsid w:val="677A0E74"/>
    <w:rsid w:val="67859764"/>
    <w:rsid w:val="67A38726"/>
    <w:rsid w:val="67B41CBE"/>
    <w:rsid w:val="67F358B5"/>
    <w:rsid w:val="69242A8C"/>
    <w:rsid w:val="69295D13"/>
    <w:rsid w:val="69387AFE"/>
    <w:rsid w:val="69427914"/>
    <w:rsid w:val="69B5D26F"/>
    <w:rsid w:val="6A212025"/>
    <w:rsid w:val="6A908918"/>
    <w:rsid w:val="6AC9E75B"/>
    <w:rsid w:val="6B511385"/>
    <w:rsid w:val="6B6142DD"/>
    <w:rsid w:val="6BBF3C6C"/>
    <w:rsid w:val="6BCE1288"/>
    <w:rsid w:val="6C84487F"/>
    <w:rsid w:val="6C8D38E5"/>
    <w:rsid w:val="6CBE4599"/>
    <w:rsid w:val="6CEFBE59"/>
    <w:rsid w:val="6CF34C19"/>
    <w:rsid w:val="6D67397C"/>
    <w:rsid w:val="6DAA62B8"/>
    <w:rsid w:val="6E14102C"/>
    <w:rsid w:val="6E148A8D"/>
    <w:rsid w:val="6E4B59DA"/>
    <w:rsid w:val="710B6647"/>
    <w:rsid w:val="71480FDE"/>
    <w:rsid w:val="731056F8"/>
    <w:rsid w:val="7331DB10"/>
    <w:rsid w:val="734D5CF1"/>
    <w:rsid w:val="736FB6DD"/>
    <w:rsid w:val="74D9CCD4"/>
    <w:rsid w:val="752BB9D5"/>
    <w:rsid w:val="75BED29C"/>
    <w:rsid w:val="760861CC"/>
    <w:rsid w:val="76088D5F"/>
    <w:rsid w:val="769D5E77"/>
    <w:rsid w:val="7721CF84"/>
    <w:rsid w:val="7747A4BD"/>
    <w:rsid w:val="7747A4BD"/>
    <w:rsid w:val="77819E4E"/>
    <w:rsid w:val="7789AC6B"/>
    <w:rsid w:val="7789AC6B"/>
    <w:rsid w:val="77AC0746"/>
    <w:rsid w:val="7836E7D6"/>
    <w:rsid w:val="78520E60"/>
    <w:rsid w:val="786EFA7B"/>
    <w:rsid w:val="78ADE866"/>
    <w:rsid w:val="79028E39"/>
    <w:rsid w:val="7903E681"/>
    <w:rsid w:val="7918E353"/>
    <w:rsid w:val="791E323F"/>
    <w:rsid w:val="792B12D7"/>
    <w:rsid w:val="7947EA6E"/>
    <w:rsid w:val="79D7491D"/>
    <w:rsid w:val="7A1EA76E"/>
    <w:rsid w:val="7A3B5FAE"/>
    <w:rsid w:val="7AE8CB5A"/>
    <w:rsid w:val="7B0C2BFD"/>
    <w:rsid w:val="7B6FA9F5"/>
    <w:rsid w:val="7BAE0977"/>
    <w:rsid w:val="7BB6CCBF"/>
    <w:rsid w:val="7BC3C671"/>
    <w:rsid w:val="7C08F533"/>
    <w:rsid w:val="7C23A208"/>
    <w:rsid w:val="7C3F898B"/>
    <w:rsid w:val="7C902D25"/>
    <w:rsid w:val="7CB16812"/>
    <w:rsid w:val="7CE07EA3"/>
    <w:rsid w:val="7D0E4DF9"/>
    <w:rsid w:val="7D0E4DF9"/>
    <w:rsid w:val="7D366BDA"/>
    <w:rsid w:val="7D55BB03"/>
    <w:rsid w:val="7D8D1B23"/>
    <w:rsid w:val="7DD12EFE"/>
    <w:rsid w:val="7DFF6F9A"/>
    <w:rsid w:val="7ECB1341"/>
    <w:rsid w:val="7EFF6244"/>
    <w:rsid w:val="7FA6F6BB"/>
    <w:rsid w:val="7FBAC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D215"/>
  <w15:chartTrackingRefBased/>
  <w15:docId w15:val="{E6A0A5AF-02CB-48B9-AD6D-C6417399B1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14DC0FD1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28A8DAB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6B6142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6B6142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8cb9409151643aa" /><Relationship Type="http://schemas.openxmlformats.org/officeDocument/2006/relationships/footer" Target="footer.xml" Id="R509d62eaebc04c55" /><Relationship Type="http://schemas.openxmlformats.org/officeDocument/2006/relationships/numbering" Target="numbering.xml" Id="Rb8d089032b8342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2024-10-21T11:15:06.5715952Z</dcterms:created>
  <dcterms:modified xsi:type="dcterms:W3CDTF">2026-03-17T19:00:01.9398329Z</dcterms:modified>
  <dc:creator>LAURA GARCIA TORRES</dc:creator>
  <lastModifiedBy>VERONICA NICOLAS NICOLAS</lastModifiedBy>
</coreProperties>
</file>