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565"/>
        <w:gridCol w:w="4005"/>
        <w:gridCol w:w="2712"/>
      </w:tblGrid>
      <w:tr w:rsidR="2009BB3F" w:rsidTr="2009BB3F" w14:paraId="4DA18641">
        <w:trPr>
          <w:trHeight w:val="300"/>
        </w:trPr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7F53D3FC" w14:textId="4A130D39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Word</w:t>
            </w:r>
          </w:p>
        </w:tc>
        <w:tc>
          <w:tcPr>
            <w:tcW w:w="4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2950AF6D" w14:textId="21883E14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1F1F1F"/>
              </w:rPr>
            </w:pPr>
            <w:r w:rsidRPr="2009BB3F" w:rsidR="2009BB3F">
              <w:rPr>
                <w:b w:val="1"/>
                <w:bCs w:val="1"/>
                <w:color w:val="1F1F1F"/>
              </w:rPr>
              <w:t>Definition</w:t>
            </w:r>
          </w:p>
        </w:tc>
        <w:tc>
          <w:tcPr>
            <w:tcW w:w="27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20AA727E" w14:textId="0CBCEB46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Key Concept</w:t>
            </w:r>
          </w:p>
        </w:tc>
      </w:tr>
      <w:tr w:rsidR="2009BB3F" w:rsidTr="2009BB3F" w14:paraId="6441E293">
        <w:trPr>
          <w:trHeight w:val="300"/>
        </w:trPr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2A1DFC9A" w14:textId="169FB7C3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Flash drive</w:t>
            </w:r>
          </w:p>
        </w:tc>
        <w:tc>
          <w:tcPr>
            <w:tcW w:w="4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576321A9" w14:textId="6F17F4BC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b.</w:t>
            </w:r>
            <w:r w:rsidRPr="2009BB3F" w:rsidR="2009BB3F">
              <w:rPr>
                <w:color w:val="1F1F1F"/>
              </w:rPr>
              <w:t xml:space="preserve"> A </w:t>
            </w:r>
            <w:r w:rsidRPr="2009BB3F" w:rsidR="2009BB3F">
              <w:rPr>
                <w:color w:val="1F1F1F"/>
              </w:rPr>
              <w:t>small</w:t>
            </w:r>
            <w:r w:rsidRPr="2009BB3F" w:rsidR="2009BB3F">
              <w:rPr>
                <w:color w:val="1F1F1F"/>
              </w:rPr>
              <w:t xml:space="preserve"> portable </w:t>
            </w:r>
            <w:r w:rsidRPr="2009BB3F" w:rsidR="2009BB3F">
              <w:rPr>
                <w:color w:val="1F1F1F"/>
              </w:rPr>
              <w:t>storage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device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that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connects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to</w:t>
            </w:r>
            <w:r w:rsidRPr="2009BB3F" w:rsidR="2009BB3F">
              <w:rPr>
                <w:color w:val="1F1F1F"/>
              </w:rPr>
              <w:t xml:space="preserve"> a USB </w:t>
            </w:r>
            <w:r w:rsidRPr="2009BB3F" w:rsidR="2009BB3F">
              <w:rPr>
                <w:color w:val="1F1F1F"/>
              </w:rPr>
              <w:t>port</w:t>
            </w:r>
            <w:r w:rsidRPr="2009BB3F" w:rsidR="2009BB3F">
              <w:rPr>
                <w:color w:val="1F1F1F"/>
              </w:rPr>
              <w:t xml:space="preserve">. </w:t>
            </w:r>
          </w:p>
          <w:p w:rsidR="2009BB3F" w:rsidP="2009BB3F" w:rsidRDefault="2009BB3F" w14:paraId="3646943E" w14:textId="26CB17D4">
            <w:pPr>
              <w:spacing w:before="0" w:beforeAutospacing="off" w:after="0" w:afterAutospacing="off"/>
              <w:jc w:val="center"/>
              <w:rPr>
                <w:color w:val="1F1F1F"/>
              </w:rPr>
            </w:pPr>
          </w:p>
          <w:p w:rsidR="65535CCC" w:rsidP="2009BB3F" w:rsidRDefault="65535CCC" w14:paraId="64DD4B71" w14:textId="4D7DA03C">
            <w:pPr>
              <w:pStyle w:val="Normal"/>
              <w:spacing w:before="0" w:beforeAutospacing="off" w:after="0" w:afterAutospacing="off"/>
              <w:jc w:val="center"/>
            </w:pPr>
            <w:r w:rsidRPr="2009BB3F" w:rsidR="65535CCC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Un pequeño dispositivo de almacenamiento portátil que se conecta a un puerto USB.</w:t>
            </w:r>
          </w:p>
          <w:p w:rsidR="2009BB3F" w:rsidP="2009BB3F" w:rsidRDefault="2009BB3F" w14:paraId="5570FF91" w14:textId="00A34367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</w:tc>
        <w:tc>
          <w:tcPr>
            <w:tcW w:w="27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357E7AEF" w14:textId="392C252E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color w:val="1F1F1F"/>
              </w:rPr>
              <w:t>Portabilidad/USB</w:t>
            </w:r>
          </w:p>
        </w:tc>
      </w:tr>
      <w:tr w:rsidR="2009BB3F" w:rsidTr="2009BB3F" w14:paraId="4C9F7524">
        <w:trPr>
          <w:trHeight w:val="300"/>
        </w:trPr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1F9B5B7C" w14:textId="095CA4E8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1F1F1F"/>
              </w:rPr>
            </w:pPr>
            <w:r w:rsidRPr="2009BB3F" w:rsidR="2009BB3F">
              <w:rPr>
                <w:b w:val="1"/>
                <w:bCs w:val="1"/>
                <w:color w:val="1F1F1F"/>
              </w:rPr>
              <w:t>Operating</w:t>
            </w:r>
            <w:r w:rsidRPr="2009BB3F" w:rsidR="2009BB3F">
              <w:rPr>
                <w:b w:val="1"/>
                <w:bCs w:val="1"/>
                <w:color w:val="1F1F1F"/>
              </w:rPr>
              <w:t xml:space="preserve"> </w:t>
            </w:r>
            <w:r w:rsidRPr="2009BB3F" w:rsidR="2009BB3F">
              <w:rPr>
                <w:b w:val="1"/>
                <w:bCs w:val="1"/>
                <w:color w:val="1F1F1F"/>
              </w:rPr>
              <w:t>system</w:t>
            </w:r>
          </w:p>
        </w:tc>
        <w:tc>
          <w:tcPr>
            <w:tcW w:w="4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776C7769" w14:textId="28BD52FB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f.</w:t>
            </w:r>
            <w:r w:rsidRPr="2009BB3F" w:rsidR="2009BB3F">
              <w:rPr>
                <w:color w:val="1F1F1F"/>
              </w:rPr>
              <w:t xml:space="preserve"> A </w:t>
            </w:r>
            <w:r w:rsidRPr="2009BB3F" w:rsidR="2009BB3F">
              <w:rPr>
                <w:color w:val="1F1F1F"/>
              </w:rPr>
              <w:t>type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of</w:t>
            </w:r>
            <w:r w:rsidRPr="2009BB3F" w:rsidR="2009BB3F">
              <w:rPr>
                <w:color w:val="1F1F1F"/>
              </w:rPr>
              <w:t xml:space="preserve"> software </w:t>
            </w:r>
            <w:r w:rsidRPr="2009BB3F" w:rsidR="2009BB3F">
              <w:rPr>
                <w:color w:val="1F1F1F"/>
              </w:rPr>
              <w:t>that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manages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computer</w:t>
            </w:r>
            <w:r w:rsidRPr="2009BB3F" w:rsidR="2009BB3F">
              <w:rPr>
                <w:color w:val="1F1F1F"/>
              </w:rPr>
              <w:t xml:space="preserve"> hardware and </w:t>
            </w:r>
            <w:r w:rsidRPr="2009BB3F" w:rsidR="2009BB3F">
              <w:rPr>
                <w:color w:val="1F1F1F"/>
              </w:rPr>
              <w:t>provides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common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services</w:t>
            </w:r>
            <w:r w:rsidRPr="2009BB3F" w:rsidR="2009BB3F">
              <w:rPr>
                <w:color w:val="1F1F1F"/>
              </w:rPr>
              <w:t xml:space="preserve">. </w:t>
            </w:r>
          </w:p>
          <w:p w:rsidR="2009BB3F" w:rsidP="2009BB3F" w:rsidRDefault="2009BB3F" w14:paraId="781BD92D" w14:textId="3A3F2267">
            <w:pPr>
              <w:spacing w:before="0" w:beforeAutospacing="off" w:after="0" w:afterAutospacing="off"/>
              <w:jc w:val="center"/>
              <w:rPr>
                <w:color w:val="1F1F1F"/>
              </w:rPr>
            </w:pPr>
          </w:p>
          <w:p w:rsidR="25801AD1" w:rsidP="2009BB3F" w:rsidRDefault="25801AD1" w14:paraId="75FAE082" w14:textId="06D6D1E8">
            <w:pPr>
              <w:pStyle w:val="Normal"/>
              <w:spacing w:before="0" w:beforeAutospacing="off" w:after="0" w:afterAutospacing="off"/>
              <w:jc w:val="center"/>
            </w:pPr>
            <w:r w:rsidRPr="2009BB3F" w:rsidR="25801AD1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Un tipo de software que gestiona el hardware de la computadora y proporciona servicios comunes.</w:t>
            </w:r>
          </w:p>
          <w:p w:rsidR="2009BB3F" w:rsidP="2009BB3F" w:rsidRDefault="2009BB3F" w14:paraId="6AFEFC0D" w14:textId="29DEFF26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</w:tc>
        <w:tc>
          <w:tcPr>
            <w:tcW w:w="27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2A9ECD44" w14:textId="72159A31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color w:val="1F1F1F"/>
              </w:rPr>
              <w:t>Gestión/Software</w:t>
            </w:r>
          </w:p>
        </w:tc>
      </w:tr>
      <w:tr w:rsidR="2009BB3F" w:rsidTr="2009BB3F" w14:paraId="23B74175">
        <w:trPr>
          <w:trHeight w:val="300"/>
        </w:trPr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0C75A456" w14:textId="560E13BD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Antivirus</w:t>
            </w:r>
          </w:p>
        </w:tc>
        <w:tc>
          <w:tcPr>
            <w:tcW w:w="4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192A5F2C" w14:textId="3E0D9381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e.</w:t>
            </w:r>
            <w:r w:rsidRPr="2009BB3F" w:rsidR="2009BB3F">
              <w:rPr>
                <w:color w:val="1F1F1F"/>
              </w:rPr>
              <w:t xml:space="preserve"> A </w:t>
            </w:r>
            <w:r w:rsidRPr="2009BB3F" w:rsidR="2009BB3F">
              <w:rPr>
                <w:color w:val="1F1F1F"/>
              </w:rPr>
              <w:t>program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that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detects</w:t>
            </w:r>
            <w:r w:rsidRPr="2009BB3F" w:rsidR="2009BB3F">
              <w:rPr>
                <w:color w:val="1F1F1F"/>
              </w:rPr>
              <w:t xml:space="preserve"> and </w:t>
            </w:r>
            <w:r w:rsidRPr="2009BB3F" w:rsidR="2009BB3F">
              <w:rPr>
                <w:color w:val="1F1F1F"/>
              </w:rPr>
              <w:t>removes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malicious</w:t>
            </w:r>
            <w:r w:rsidRPr="2009BB3F" w:rsidR="2009BB3F">
              <w:rPr>
                <w:color w:val="1F1F1F"/>
              </w:rPr>
              <w:t xml:space="preserve"> software. </w:t>
            </w:r>
          </w:p>
          <w:p w:rsidR="2009BB3F" w:rsidP="2009BB3F" w:rsidRDefault="2009BB3F" w14:paraId="66B024AF" w14:textId="550901D1">
            <w:pPr>
              <w:spacing w:before="0" w:beforeAutospacing="off" w:after="0" w:afterAutospacing="off"/>
              <w:jc w:val="center"/>
              <w:rPr>
                <w:color w:val="1F1F1F"/>
              </w:rPr>
            </w:pPr>
          </w:p>
          <w:p w:rsidR="1640D1EA" w:rsidP="2009BB3F" w:rsidRDefault="1640D1EA" w14:paraId="6AA86AC5" w14:textId="4A2FE693">
            <w:pPr>
              <w:pStyle w:val="Normal"/>
              <w:spacing w:before="0" w:beforeAutospacing="off" w:after="0" w:afterAutospacing="off"/>
              <w:jc w:val="center"/>
            </w:pPr>
            <w:r w:rsidRPr="2009BB3F" w:rsidR="1640D1EA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Un programa que detecta y elimina software malicioso.</w:t>
            </w:r>
          </w:p>
          <w:p w:rsidR="2009BB3F" w:rsidP="2009BB3F" w:rsidRDefault="2009BB3F" w14:paraId="4B788718" w14:textId="5AA53BE2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</w:tc>
        <w:tc>
          <w:tcPr>
            <w:tcW w:w="27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05215846" w14:textId="64656169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color w:val="1F1F1F"/>
              </w:rPr>
              <w:t>Seguridad/Protección</w:t>
            </w:r>
          </w:p>
        </w:tc>
      </w:tr>
      <w:tr w:rsidR="2009BB3F" w:rsidTr="2009BB3F" w14:paraId="482CC11C">
        <w:trPr>
          <w:trHeight w:val="300"/>
        </w:trPr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497F6A1D" w14:textId="5D2153E0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Byte</w:t>
            </w:r>
          </w:p>
        </w:tc>
        <w:tc>
          <w:tcPr>
            <w:tcW w:w="4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7CB9A68F" w14:textId="5D1AF261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c.</w:t>
            </w:r>
            <w:r w:rsidRPr="2009BB3F" w:rsidR="2009BB3F">
              <w:rPr>
                <w:color w:val="1F1F1F"/>
              </w:rPr>
              <w:t xml:space="preserve"> A </w:t>
            </w:r>
            <w:r w:rsidRPr="2009BB3F" w:rsidR="2009BB3F">
              <w:rPr>
                <w:color w:val="1F1F1F"/>
              </w:rPr>
              <w:t>unit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of</w:t>
            </w:r>
            <w:r w:rsidRPr="2009BB3F" w:rsidR="2009BB3F">
              <w:rPr>
                <w:color w:val="1F1F1F"/>
              </w:rPr>
              <w:t xml:space="preserve"> data </w:t>
            </w:r>
            <w:r w:rsidRPr="2009BB3F" w:rsidR="2009BB3F">
              <w:rPr>
                <w:color w:val="1F1F1F"/>
              </w:rPr>
              <w:t>that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represents</w:t>
            </w:r>
            <w:r w:rsidRPr="2009BB3F" w:rsidR="2009BB3F">
              <w:rPr>
                <w:color w:val="1F1F1F"/>
              </w:rPr>
              <w:t xml:space="preserve"> 8 bits. </w:t>
            </w:r>
          </w:p>
          <w:p w:rsidR="2009BB3F" w:rsidP="2009BB3F" w:rsidRDefault="2009BB3F" w14:paraId="22FCA597" w14:textId="394E5ACB">
            <w:pPr>
              <w:spacing w:before="0" w:beforeAutospacing="off" w:after="0" w:afterAutospacing="off"/>
              <w:jc w:val="center"/>
              <w:rPr>
                <w:color w:val="1F1F1F"/>
              </w:rPr>
            </w:pPr>
          </w:p>
          <w:p w:rsidR="5A91FAE6" w:rsidP="2009BB3F" w:rsidRDefault="5A91FAE6" w14:paraId="208C2259" w14:textId="55788F15">
            <w:pPr>
              <w:pStyle w:val="Normal"/>
              <w:spacing w:before="0" w:beforeAutospacing="off" w:after="0" w:afterAutospacing="off"/>
              <w:jc w:val="center"/>
            </w:pPr>
            <w:r w:rsidRPr="2009BB3F" w:rsidR="5A91FAE6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Una unidad de datos que representa 8 bits.</w:t>
            </w:r>
          </w:p>
          <w:p w:rsidR="2009BB3F" w:rsidP="2009BB3F" w:rsidRDefault="2009BB3F" w14:paraId="65FD47B5" w14:textId="6047AF1A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</w:tc>
        <w:tc>
          <w:tcPr>
            <w:tcW w:w="27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04682088" w14:textId="6F18739B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color w:val="1F1F1F"/>
              </w:rPr>
              <w:t>Unidad de medida</w:t>
            </w:r>
          </w:p>
        </w:tc>
      </w:tr>
      <w:tr w:rsidR="2009BB3F" w:rsidTr="2009BB3F" w14:paraId="7CEFD4AC">
        <w:trPr>
          <w:trHeight w:val="300"/>
        </w:trPr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52944965" w14:textId="069DDAD4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Hardware</w:t>
            </w:r>
          </w:p>
        </w:tc>
        <w:tc>
          <w:tcPr>
            <w:tcW w:w="4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5E3989C8" w14:textId="668E6E2F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a.</w:t>
            </w:r>
            <w:r w:rsidRPr="2009BB3F" w:rsidR="2009BB3F">
              <w:rPr>
                <w:color w:val="1F1F1F"/>
              </w:rPr>
              <w:t xml:space="preserve"> A </w:t>
            </w:r>
            <w:r w:rsidRPr="2009BB3F" w:rsidR="2009BB3F">
              <w:rPr>
                <w:color w:val="1F1F1F"/>
              </w:rPr>
              <w:t>physical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part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of</w:t>
            </w:r>
            <w:r w:rsidRPr="2009BB3F" w:rsidR="2009BB3F">
              <w:rPr>
                <w:color w:val="1F1F1F"/>
              </w:rPr>
              <w:t xml:space="preserve"> a </w:t>
            </w:r>
            <w:r w:rsidRPr="2009BB3F" w:rsidR="2009BB3F">
              <w:rPr>
                <w:color w:val="1F1F1F"/>
              </w:rPr>
              <w:t>computer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or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device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that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you</w:t>
            </w:r>
            <w:r w:rsidRPr="2009BB3F" w:rsidR="2009BB3F">
              <w:rPr>
                <w:color w:val="1F1F1F"/>
              </w:rPr>
              <w:t xml:space="preserve"> can </w:t>
            </w:r>
            <w:r w:rsidRPr="2009BB3F" w:rsidR="2009BB3F">
              <w:rPr>
                <w:color w:val="1F1F1F"/>
              </w:rPr>
              <w:t>touch</w:t>
            </w:r>
            <w:r w:rsidRPr="2009BB3F" w:rsidR="2009BB3F">
              <w:rPr>
                <w:color w:val="1F1F1F"/>
              </w:rPr>
              <w:t xml:space="preserve">. </w:t>
            </w:r>
          </w:p>
          <w:p w:rsidR="2009BB3F" w:rsidP="2009BB3F" w:rsidRDefault="2009BB3F" w14:paraId="0D6447E7" w14:textId="2116350B">
            <w:pPr>
              <w:spacing w:before="0" w:beforeAutospacing="off" w:after="0" w:afterAutospacing="off"/>
              <w:jc w:val="center"/>
              <w:rPr>
                <w:color w:val="1F1F1F"/>
              </w:rPr>
            </w:pPr>
          </w:p>
          <w:p w:rsidR="193F2E20" w:rsidP="2009BB3F" w:rsidRDefault="193F2E20" w14:paraId="10210F33" w14:textId="346483A7">
            <w:pPr>
              <w:pStyle w:val="Normal"/>
              <w:spacing w:before="0" w:beforeAutospacing="off" w:after="0" w:afterAutospacing="off"/>
              <w:jc w:val="center"/>
            </w:pPr>
            <w:r w:rsidRPr="2009BB3F" w:rsidR="193F2E20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Una parte física de una computadora o dispositivo que puedes tocar.</w:t>
            </w:r>
          </w:p>
          <w:p w:rsidR="2009BB3F" w:rsidP="2009BB3F" w:rsidRDefault="2009BB3F" w14:paraId="2CEFE698" w14:textId="68D8AE3F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  <w:p w:rsidR="2009BB3F" w:rsidP="2009BB3F" w:rsidRDefault="2009BB3F" w14:paraId="0B97068B" w14:textId="2CCA813E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  <w:p w:rsidR="2009BB3F" w:rsidP="2009BB3F" w:rsidRDefault="2009BB3F" w14:paraId="50A9AF93" w14:textId="63EE1F3F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  <w:p w:rsidR="2009BB3F" w:rsidP="2009BB3F" w:rsidRDefault="2009BB3F" w14:paraId="3A2A2B4D" w14:textId="4C99ACDA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</w:tc>
        <w:tc>
          <w:tcPr>
            <w:tcW w:w="27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2CE28AF5" w14:textId="7BB310C3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color w:val="1F1F1F"/>
              </w:rPr>
              <w:t>Parte física</w:t>
            </w:r>
          </w:p>
        </w:tc>
      </w:tr>
      <w:tr w:rsidR="2009BB3F" w:rsidTr="2009BB3F" w14:paraId="1F97CB37">
        <w:trPr>
          <w:trHeight w:val="300"/>
        </w:trPr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20B8F692" w14:textId="7A72796A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RAM</w:t>
            </w:r>
          </w:p>
        </w:tc>
        <w:tc>
          <w:tcPr>
            <w:tcW w:w="4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128EB535" w14:textId="0A3464EE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g.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Temporary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memory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that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stores</w:t>
            </w:r>
            <w:r w:rsidRPr="2009BB3F" w:rsidR="2009BB3F">
              <w:rPr>
                <w:color w:val="1F1F1F"/>
              </w:rPr>
              <w:t xml:space="preserve"> data </w:t>
            </w:r>
            <w:r w:rsidRPr="2009BB3F" w:rsidR="2009BB3F">
              <w:rPr>
                <w:color w:val="1F1F1F"/>
              </w:rPr>
              <w:t>while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the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computer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is</w:t>
            </w:r>
            <w:r w:rsidRPr="2009BB3F" w:rsidR="2009BB3F">
              <w:rPr>
                <w:color w:val="1F1F1F"/>
              </w:rPr>
              <w:t xml:space="preserve"> running. </w:t>
            </w:r>
          </w:p>
          <w:p w:rsidR="2009BB3F" w:rsidP="2009BB3F" w:rsidRDefault="2009BB3F" w14:paraId="1DDCC946" w14:textId="15CE8788">
            <w:pPr>
              <w:spacing w:before="0" w:beforeAutospacing="off" w:after="0" w:afterAutospacing="off"/>
              <w:jc w:val="center"/>
              <w:rPr>
                <w:color w:val="1F1F1F"/>
              </w:rPr>
            </w:pPr>
          </w:p>
          <w:p w:rsidR="79B0F671" w:rsidP="2009BB3F" w:rsidRDefault="79B0F671" w14:paraId="3687047B" w14:textId="427727C3">
            <w:pPr>
              <w:pStyle w:val="Normal"/>
              <w:spacing w:before="0" w:beforeAutospacing="off" w:after="0" w:afterAutospacing="off"/>
              <w:jc w:val="center"/>
            </w:pPr>
            <w:r w:rsidRPr="2009BB3F" w:rsidR="79B0F671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Memoria temporal que almacena datos mientras la computadora está funcionando.</w:t>
            </w:r>
          </w:p>
          <w:p w:rsidR="2009BB3F" w:rsidP="2009BB3F" w:rsidRDefault="2009BB3F" w14:paraId="0B1CFC1B" w14:textId="587C4351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</w:tc>
        <w:tc>
          <w:tcPr>
            <w:tcW w:w="27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40743C41" w14:textId="1A1568F9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color w:val="1F1F1F"/>
              </w:rPr>
              <w:t>Memoria temporal</w:t>
            </w:r>
          </w:p>
        </w:tc>
      </w:tr>
      <w:tr w:rsidR="2009BB3F" w:rsidTr="2009BB3F" w14:paraId="5564C79A">
        <w:trPr>
          <w:trHeight w:val="300"/>
        </w:trPr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00836766" w14:textId="037FC4BD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Web browser</w:t>
            </w:r>
          </w:p>
        </w:tc>
        <w:tc>
          <w:tcPr>
            <w:tcW w:w="4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52F87CC6" w14:textId="0DB33897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  <w:lang w:val="en-US"/>
              </w:rPr>
              <w:t>h.</w:t>
            </w:r>
            <w:r w:rsidRPr="2009BB3F" w:rsidR="2009BB3F">
              <w:rPr>
                <w:color w:val="1F1F1F"/>
                <w:lang w:val="en-US"/>
              </w:rPr>
              <w:t xml:space="preserve"> A</w:t>
            </w:r>
            <w:r w:rsidRPr="2009BB3F" w:rsidR="2009BB3F">
              <w:rPr>
                <w:color w:val="1F1F1F"/>
                <w:lang w:val="en-US"/>
              </w:rPr>
              <w:t xml:space="preserve"> </w:t>
            </w:r>
            <w:r w:rsidRPr="2009BB3F" w:rsidR="2009BB3F">
              <w:rPr>
                <w:color w:val="1F1F1F"/>
                <w:lang w:val="en-US"/>
              </w:rPr>
              <w:t>program</w:t>
            </w:r>
            <w:r w:rsidRPr="2009BB3F" w:rsidR="2009BB3F">
              <w:rPr>
                <w:color w:val="1F1F1F"/>
                <w:lang w:val="en-US"/>
              </w:rPr>
              <w:t xml:space="preserve"> </w:t>
            </w:r>
            <w:r w:rsidRPr="2009BB3F" w:rsidR="2009BB3F">
              <w:rPr>
                <w:color w:val="1F1F1F"/>
                <w:lang w:val="en-US"/>
              </w:rPr>
              <w:t>used</w:t>
            </w:r>
            <w:r w:rsidRPr="2009BB3F" w:rsidR="2009BB3F">
              <w:rPr>
                <w:color w:val="1F1F1F"/>
                <w:lang w:val="en-US"/>
              </w:rPr>
              <w:t xml:space="preserve"> </w:t>
            </w:r>
            <w:r w:rsidRPr="2009BB3F" w:rsidR="2009BB3F">
              <w:rPr>
                <w:color w:val="1F1F1F"/>
                <w:lang w:val="en-US"/>
              </w:rPr>
              <w:t>to</w:t>
            </w:r>
            <w:r w:rsidRPr="2009BB3F" w:rsidR="2009BB3F">
              <w:rPr>
                <w:color w:val="1F1F1F"/>
                <w:lang w:val="en-US"/>
              </w:rPr>
              <w:t xml:space="preserve"> </w:t>
            </w:r>
            <w:r w:rsidRPr="2009BB3F" w:rsidR="2009BB3F">
              <w:rPr>
                <w:color w:val="1F1F1F"/>
                <w:lang w:val="en-US"/>
              </w:rPr>
              <w:t>browse</w:t>
            </w:r>
            <w:r w:rsidRPr="2009BB3F" w:rsidR="2009BB3F">
              <w:rPr>
                <w:color w:val="1F1F1F"/>
                <w:lang w:val="en-US"/>
              </w:rPr>
              <w:t xml:space="preserve"> and </w:t>
            </w:r>
            <w:r w:rsidRPr="2009BB3F" w:rsidR="2009BB3F">
              <w:rPr>
                <w:color w:val="1F1F1F"/>
                <w:lang w:val="en-US"/>
              </w:rPr>
              <w:t>access</w:t>
            </w:r>
            <w:r w:rsidRPr="2009BB3F" w:rsidR="2009BB3F">
              <w:rPr>
                <w:color w:val="1F1F1F"/>
                <w:lang w:val="en-US"/>
              </w:rPr>
              <w:t xml:space="preserve"> </w:t>
            </w:r>
            <w:r w:rsidRPr="2009BB3F" w:rsidR="2009BB3F">
              <w:rPr>
                <w:color w:val="1F1F1F"/>
                <w:lang w:val="en-US"/>
              </w:rPr>
              <w:t>information</w:t>
            </w:r>
            <w:r w:rsidRPr="2009BB3F" w:rsidR="2009BB3F">
              <w:rPr>
                <w:color w:val="1F1F1F"/>
                <w:lang w:val="en-US"/>
              </w:rPr>
              <w:t xml:space="preserve"> </w:t>
            </w:r>
            <w:r w:rsidRPr="2009BB3F" w:rsidR="2009BB3F">
              <w:rPr>
                <w:color w:val="1F1F1F"/>
                <w:lang w:val="en-US"/>
              </w:rPr>
              <w:t>on</w:t>
            </w:r>
            <w:r w:rsidRPr="2009BB3F" w:rsidR="2009BB3F">
              <w:rPr>
                <w:color w:val="1F1F1F"/>
                <w:lang w:val="en-US"/>
              </w:rPr>
              <w:t xml:space="preserve"> </w:t>
            </w:r>
            <w:r w:rsidRPr="2009BB3F" w:rsidR="2009BB3F">
              <w:rPr>
                <w:color w:val="1F1F1F"/>
                <w:lang w:val="en-US"/>
              </w:rPr>
              <w:t>the</w:t>
            </w:r>
            <w:r w:rsidRPr="2009BB3F" w:rsidR="2009BB3F">
              <w:rPr>
                <w:color w:val="1F1F1F"/>
                <w:lang w:val="en-US"/>
              </w:rPr>
              <w:t xml:space="preserve"> Internet. </w:t>
            </w:r>
          </w:p>
          <w:p w:rsidR="2838E663" w:rsidP="2009BB3F" w:rsidRDefault="2838E663" w14:paraId="4B89AB08" w14:textId="2058C2AB">
            <w:pPr>
              <w:pStyle w:val="Normal"/>
              <w:spacing w:before="0" w:beforeAutospacing="off" w:after="0" w:afterAutospacing="off"/>
              <w:ind w:left="60" w:right="0"/>
              <w:jc w:val="center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2009BB3F" w:rsidR="2838E663">
              <w:rPr>
                <w:rFonts w:ascii="Aptos" w:hAnsi="Aptos" w:eastAsia="Aptos" w:cs="Aptos" w:asciiTheme="minorAscii" w:hAnsiTheme="minorAscii" w:eastAsiaTheme="minorAscii" w:cstheme="minorBidi"/>
                <w:noProof w:val="0"/>
                <w:color w:val="auto"/>
                <w:sz w:val="24"/>
                <w:szCs w:val="24"/>
                <w:lang w:val="es-ES" w:eastAsia="en-US" w:bidi="ar-SA"/>
              </w:rPr>
              <w:t>Un programa utilizado para navegar y acceder a información en Internet.</w:t>
            </w:r>
          </w:p>
          <w:p w:rsidR="2009BB3F" w:rsidP="2009BB3F" w:rsidRDefault="2009BB3F" w14:paraId="264C3E0C" w14:textId="48B85E99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</w:tc>
        <w:tc>
          <w:tcPr>
            <w:tcW w:w="27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42FE9662" w14:textId="05A2152A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color w:val="1F1F1F"/>
              </w:rPr>
              <w:t>Navegación web</w:t>
            </w:r>
          </w:p>
        </w:tc>
      </w:tr>
      <w:tr w:rsidR="2009BB3F" w:rsidTr="2009BB3F" w14:paraId="7EA41B6D">
        <w:trPr>
          <w:trHeight w:val="300"/>
        </w:trPr>
        <w:tc>
          <w:tcPr>
            <w:tcW w:w="25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7BAA49BC" w14:textId="4B8F52D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1F1F1F"/>
              </w:rPr>
            </w:pPr>
            <w:r w:rsidRPr="2009BB3F" w:rsidR="2009BB3F">
              <w:rPr>
                <w:b w:val="1"/>
                <w:bCs w:val="1"/>
                <w:color w:val="1F1F1F"/>
              </w:rPr>
              <w:t>Motherboard</w:t>
            </w:r>
          </w:p>
        </w:tc>
        <w:tc>
          <w:tcPr>
            <w:tcW w:w="40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70CC1B62" w14:textId="032C4661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b w:val="1"/>
                <w:bCs w:val="1"/>
                <w:color w:val="1F1F1F"/>
              </w:rPr>
              <w:t>d.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The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main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printed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circuit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board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that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allows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communication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between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all</w:t>
            </w:r>
            <w:r w:rsidRPr="2009BB3F" w:rsidR="2009BB3F">
              <w:rPr>
                <w:color w:val="1F1F1F"/>
              </w:rPr>
              <w:t xml:space="preserve"> </w:t>
            </w:r>
            <w:r w:rsidRPr="2009BB3F" w:rsidR="2009BB3F">
              <w:rPr>
                <w:color w:val="1F1F1F"/>
              </w:rPr>
              <w:t>components</w:t>
            </w:r>
            <w:r w:rsidRPr="2009BB3F" w:rsidR="2009BB3F">
              <w:rPr>
                <w:color w:val="1F1F1F"/>
              </w:rPr>
              <w:t xml:space="preserve">. </w:t>
            </w:r>
          </w:p>
          <w:p w:rsidR="2009BB3F" w:rsidP="2009BB3F" w:rsidRDefault="2009BB3F" w14:paraId="0F267075" w14:textId="244998F2">
            <w:pPr>
              <w:spacing w:before="0" w:beforeAutospacing="off" w:after="0" w:afterAutospacing="off"/>
              <w:jc w:val="center"/>
              <w:rPr>
                <w:color w:val="1F1F1F"/>
              </w:rPr>
            </w:pPr>
          </w:p>
          <w:p w:rsidR="54E25D77" w:rsidP="2009BB3F" w:rsidRDefault="54E25D77" w14:paraId="01E3D5C2" w14:textId="1D8456D0">
            <w:pPr>
              <w:pStyle w:val="Normal"/>
              <w:spacing w:before="0" w:beforeAutospacing="off" w:after="0" w:afterAutospacing="off"/>
              <w:jc w:val="center"/>
            </w:pPr>
            <w:r w:rsidRPr="2009BB3F" w:rsidR="54E25D77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La placa de circuito impreso principal que permite la comunicación entre todos los componentes.</w:t>
            </w:r>
          </w:p>
          <w:p w:rsidR="2009BB3F" w:rsidP="2009BB3F" w:rsidRDefault="2009BB3F" w14:paraId="5B362DD0" w14:textId="74C44594">
            <w:pPr>
              <w:spacing w:before="0" w:beforeAutospacing="off" w:after="0" w:afterAutospacing="off"/>
              <w:ind w:left="60" w:right="0"/>
              <w:jc w:val="center"/>
              <w:rPr>
                <w:b w:val="0"/>
                <w:bCs w:val="0"/>
                <w:i w:val="0"/>
                <w:iCs w:val="0"/>
                <w:color w:val="444746"/>
                <w:sz w:val="19"/>
                <w:szCs w:val="19"/>
              </w:rPr>
            </w:pPr>
          </w:p>
        </w:tc>
        <w:tc>
          <w:tcPr>
            <w:tcW w:w="27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2009BB3F" w:rsidP="2009BB3F" w:rsidRDefault="2009BB3F" w14:paraId="1645CCDA" w14:textId="299A67C2">
            <w:pPr>
              <w:spacing w:before="0" w:beforeAutospacing="off" w:after="0" w:afterAutospacing="off"/>
              <w:jc w:val="center"/>
            </w:pPr>
            <w:r w:rsidRPr="2009BB3F" w:rsidR="2009BB3F">
              <w:rPr>
                <w:color w:val="1F1F1F"/>
              </w:rPr>
              <w:t>Placa principal</w:t>
            </w:r>
          </w:p>
        </w:tc>
      </w:tr>
    </w:tbl>
    <w:p xmlns:wp14="http://schemas.microsoft.com/office/word/2010/wordml" wp14:paraId="5C1A07E2" wp14:textId="30D12551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93fe8bf92bf4898"/>
      <w:footerReference w:type="default" r:id="Reff78764cbf64ba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09BB3F" w:rsidTr="2009BB3F" w14:paraId="14885696">
      <w:trPr>
        <w:trHeight w:val="300"/>
      </w:trPr>
      <w:tc>
        <w:tcPr>
          <w:tcW w:w="3005" w:type="dxa"/>
          <w:tcMar/>
        </w:tcPr>
        <w:p w:rsidR="2009BB3F" w:rsidP="2009BB3F" w:rsidRDefault="2009BB3F" w14:paraId="2E8C86D6" w14:textId="1EBBA0F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009BB3F" w:rsidP="2009BB3F" w:rsidRDefault="2009BB3F" w14:paraId="324DE6C0" w14:textId="5D596059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09BB3F" w:rsidP="2009BB3F" w:rsidRDefault="2009BB3F" w14:paraId="662C83D6" w14:textId="7E21998D">
          <w:pPr>
            <w:pStyle w:val="Header"/>
            <w:bidi w:val="0"/>
            <w:ind w:right="-115"/>
            <w:jc w:val="right"/>
          </w:pPr>
        </w:p>
      </w:tc>
    </w:tr>
  </w:tbl>
  <w:p w:rsidR="2009BB3F" w:rsidP="2009BB3F" w:rsidRDefault="2009BB3F" w14:paraId="6C556CE5" w14:textId="1132BBC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09BB3F" w:rsidTr="2009BB3F" w14:paraId="08673E53">
      <w:trPr>
        <w:trHeight w:val="300"/>
      </w:trPr>
      <w:tc>
        <w:tcPr>
          <w:tcW w:w="3005" w:type="dxa"/>
          <w:tcMar/>
        </w:tcPr>
        <w:p w:rsidR="2009BB3F" w:rsidP="2009BB3F" w:rsidRDefault="2009BB3F" w14:paraId="1561CD9A" w14:textId="73818880">
          <w:pPr>
            <w:pStyle w:val="Header"/>
            <w:bidi w:val="0"/>
            <w:ind w:left="-115"/>
            <w:jc w:val="left"/>
          </w:pPr>
          <w:r w:rsidR="2009BB3F">
            <w:rPr/>
            <w:t>Verónica Nicolás</w:t>
          </w:r>
        </w:p>
      </w:tc>
      <w:tc>
        <w:tcPr>
          <w:tcW w:w="3005" w:type="dxa"/>
          <w:tcMar/>
        </w:tcPr>
        <w:p w:rsidR="2009BB3F" w:rsidP="2009BB3F" w:rsidRDefault="2009BB3F" w14:paraId="67FD6C86" w14:textId="3317D0D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009BB3F" w:rsidP="2009BB3F" w:rsidRDefault="2009BB3F" w14:paraId="7C88580D" w14:textId="6E77D8A4">
          <w:pPr>
            <w:pStyle w:val="Header"/>
            <w:bidi w:val="0"/>
            <w:ind w:right="-115"/>
            <w:jc w:val="right"/>
          </w:pPr>
          <w:r w:rsidR="2009BB3F">
            <w:rPr/>
            <w:t xml:space="preserve">2ª </w:t>
          </w:r>
          <w:r w:rsidR="2009BB3F">
            <w:rPr/>
            <w:t>DAM</w:t>
          </w:r>
          <w:r w:rsidR="2009BB3F">
            <w:rPr/>
            <w:t xml:space="preserve"> ONLINE</w:t>
          </w:r>
        </w:p>
      </w:tc>
    </w:tr>
  </w:tbl>
  <w:p w:rsidR="2009BB3F" w:rsidP="2009BB3F" w:rsidRDefault="2009BB3F" w14:paraId="6B94915E" w14:textId="4E58DB83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28D526B"/>
    <w:rsid w:val="1640D1EA"/>
    <w:rsid w:val="193F2E20"/>
    <w:rsid w:val="1B4172FD"/>
    <w:rsid w:val="2009BB3F"/>
    <w:rsid w:val="25801AD1"/>
    <w:rsid w:val="27B68CC3"/>
    <w:rsid w:val="2838E663"/>
    <w:rsid w:val="2F772626"/>
    <w:rsid w:val="2F772626"/>
    <w:rsid w:val="30EA9C31"/>
    <w:rsid w:val="4333C7B3"/>
    <w:rsid w:val="54E25D77"/>
    <w:rsid w:val="5A91FAE6"/>
    <w:rsid w:val="602FAE94"/>
    <w:rsid w:val="628D526B"/>
    <w:rsid w:val="65535CCC"/>
    <w:rsid w:val="73BD386C"/>
    <w:rsid w:val="788A28A5"/>
    <w:rsid w:val="788A28A5"/>
    <w:rsid w:val="79B0F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D526B"/>
  <w15:chartTrackingRefBased/>
  <w15:docId w15:val="{5E5D2E85-8DEB-4F0F-85DA-1095F8C8992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2009BB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009BB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793fe8bf92bf4898" /><Relationship Type="http://schemas.openxmlformats.org/officeDocument/2006/relationships/footer" Target="footer.xml" Id="Reff78764cbf64ba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2026-02-07T19:09:49.9084312Z</dcterms:created>
  <dcterms:modified xsi:type="dcterms:W3CDTF">2026-02-07T19:17:29.8632885Z</dcterms:modified>
  <dc:creator>VERONICA NICOLAS NICOLAS</dc:creator>
  <lastModifiedBy>VERONICA NICOLAS NICOLAS</lastModifiedBy>
</coreProperties>
</file>