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510208D" w:rsidP="6B07B0E6" w:rsidRDefault="3510208D" w14:paraId="028AAA64" w14:textId="7BDFE9FA">
      <w:pPr>
        <w:pStyle w:val="Heading1"/>
        <w:bidi w:val="0"/>
        <w:spacing w:before="322" w:beforeAutospacing="off" w:after="322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es-ES"/>
        </w:rPr>
        <w:t>TAREA COMPLEMENTARIA TEMA 2 – SOSTENIBILIDAD</w:t>
      </w:r>
    </w:p>
    <w:p w:rsidR="3510208D" w:rsidP="6B07B0E6" w:rsidRDefault="3510208D" w14:paraId="7D97DDB6" w14:textId="7D944F28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INDICADORES PARA MEDIR LA SOSTENIBILIDAD</w:t>
      </w:r>
    </w:p>
    <w:p w:rsidR="3510208D" w:rsidP="6B07B0E6" w:rsidRDefault="3510208D" w14:paraId="44E6B7CC" w14:textId="6E0D5090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Análisis de Sostenibilidad: INDitex (Datos ejercicio 2023/2024)</w:t>
      </w:r>
    </w:p>
    <w:p w:rsidR="3510208D" w:rsidP="6B07B0E6" w:rsidRDefault="3510208D" w14:paraId="379FB036" w14:textId="5C665D0C">
      <w:pPr>
        <w:bidi w:val="0"/>
        <w:spacing w:before="0" w:beforeAutospacing="off" w:after="240" w:afterAutospacing="off" w:line="279" w:lineRule="auto"/>
        <w:ind/>
        <w:jc w:val="both"/>
      </w:pPr>
    </w:p>
    <w:p w:rsidR="3510208D" w:rsidP="6B07B0E6" w:rsidRDefault="3510208D" w14:paraId="678F870E" w14:textId="2B1AFC10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• Huella de carbono:</w:t>
      </w:r>
    </w:p>
    <w:p w:rsidR="3510208D" w:rsidP="6B07B0E6" w:rsidRDefault="3510208D" w14:paraId="41D2C6DC" w14:textId="705B9444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¿Cuántas toneladas de CO₂ se emiten anualmente?</w:t>
      </w:r>
    </w:p>
    <w:p w:rsidR="3510208D" w:rsidP="6B07B0E6" w:rsidRDefault="3510208D" w14:paraId="709D9245" w14:textId="4A66571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Inditex emitió aproximadamente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13,7 millones de toneladas de CO₂ equivalente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(Alcance 1, 2 y 3). La mayor parte corresponde al Alcance 3 (proveedores, transporte y uso de productos).</w:t>
      </w:r>
    </w:p>
    <w:p w:rsidR="3510208D" w:rsidP="6B07B0E6" w:rsidRDefault="3510208D" w14:paraId="5664980A" w14:textId="5289D52F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¿Cuáles son las principales fuentes de emisiones (transporte, electricidad, etc.)?</w:t>
      </w:r>
    </w:p>
    <w:p w:rsidR="3510208D" w:rsidP="6B07B0E6" w:rsidRDefault="3510208D" w14:paraId="5B18DF97" w14:textId="21F9831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Principalmente:</w:t>
      </w:r>
    </w:p>
    <w:p w:rsidR="3510208D" w:rsidP="6B07B0E6" w:rsidRDefault="3510208D" w14:paraId="214C8EF9" w14:textId="614AB186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Producción textil en fábricas externas (proveedores).</w:t>
      </w:r>
    </w:p>
    <w:p w:rsidR="3510208D" w:rsidP="6B07B0E6" w:rsidRDefault="3510208D" w14:paraId="2574E0CE" w14:textId="14C9A717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Transporte internacional de mercancías (marítimo y aéreo).</w:t>
      </w:r>
    </w:p>
    <w:p w:rsidR="3510208D" w:rsidP="6B07B0E6" w:rsidRDefault="3510208D" w14:paraId="4D84BE19" w14:textId="0C6FBD8E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Consumo energético en tiendas y centros logísticos.</w:t>
      </w:r>
    </w:p>
    <w:p w:rsidR="3510208D" w:rsidP="6B07B0E6" w:rsidRDefault="3510208D" w14:paraId="1C4D04B3" w14:textId="221FDE18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¿Se utilizan energías renovables? ¿En qué porcentaje?</w:t>
      </w:r>
    </w:p>
    <w:p w:rsidR="3510208D" w:rsidP="6B07B0E6" w:rsidRDefault="3510208D" w14:paraId="2307445C" w14:textId="631F8BA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Sí.</w:t>
      </w:r>
    </w:p>
    <w:p w:rsidR="3510208D" w:rsidP="6B07B0E6" w:rsidRDefault="3510208D" w14:paraId="1E188863" w14:textId="6A824A26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El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91% de la electricidad utilizada en tiendas, oficinas y centros logísticos proviene de fuentes renovables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con el objetivo de alcanzar el 100%.</w:t>
      </w:r>
    </w:p>
    <w:p w:rsidR="3510208D" w:rsidP="6B07B0E6" w:rsidRDefault="3510208D" w14:paraId="22E16D3B" w14:textId="0C2A3A89">
      <w:pPr>
        <w:bidi w:val="0"/>
        <w:spacing w:before="0" w:beforeAutospacing="off" w:after="240" w:afterAutospacing="off" w:line="279" w:lineRule="auto"/>
        <w:ind/>
        <w:jc w:val="both"/>
      </w:pPr>
    </w:p>
    <w:p w:rsidR="3510208D" w:rsidP="6B07B0E6" w:rsidRDefault="3510208D" w14:paraId="64F5F0CE" w14:textId="22243AED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• Consumo de energía:</w:t>
      </w:r>
    </w:p>
    <w:p w:rsidR="3510208D" w:rsidP="6B07B0E6" w:rsidRDefault="3510208D" w14:paraId="52F4324A" w14:textId="19A3578D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¿Cuál es el consumo energético mensual o anual de la empresa/organización?</w:t>
      </w:r>
    </w:p>
    <w:p w:rsidR="3510208D" w:rsidP="6B07B0E6" w:rsidRDefault="3510208D" w14:paraId="16492414" w14:textId="15345315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El consumo energético total anual es de aproximadamente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5.200 GWh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incluyendo tiendas, sedes y plataformas logísticas.</w:t>
      </w:r>
    </w:p>
    <w:p w:rsidR="3510208D" w:rsidP="6B07B0E6" w:rsidRDefault="3510208D" w14:paraId="679068F1" w14:textId="24343B56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¿Qué porcentaje de energía proviene de fuentes renovables?</w:t>
      </w:r>
    </w:p>
    <w:p w:rsidR="3510208D" w:rsidP="6B07B0E6" w:rsidRDefault="3510208D" w14:paraId="2B5A1CFC" w14:textId="1D84002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El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91% del consumo eléctrico global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es renovable.</w:t>
      </w:r>
    </w:p>
    <w:p w:rsidR="3510208D" w:rsidP="6B07B0E6" w:rsidRDefault="3510208D" w14:paraId="3EFFD8C5" w14:textId="57ED7856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En países clave como España, el consumo eléctrico es prácticamente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100% renovable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.</w:t>
      </w:r>
    </w:p>
    <w:p w:rsidR="3510208D" w:rsidP="6B07B0E6" w:rsidRDefault="3510208D" w14:paraId="48A261E3" w14:textId="3027095A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¿Se utilizan tecnologías de eficiencia energética?</w:t>
      </w:r>
    </w:p>
    <w:p w:rsidR="3510208D" w:rsidP="6B07B0E6" w:rsidRDefault="3510208D" w14:paraId="61EA9F9A" w14:textId="7F5A19E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Sí:</w:t>
      </w:r>
    </w:p>
    <w:p w:rsidR="3510208D" w:rsidP="6B07B0E6" w:rsidRDefault="3510208D" w14:paraId="1A221D2B" w14:textId="097EBD27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Iluminación LED de bajo consumo en tiendas.</w:t>
      </w:r>
    </w:p>
    <w:p w:rsidR="3510208D" w:rsidP="6B07B0E6" w:rsidRDefault="3510208D" w14:paraId="5D523C01" w14:textId="312C06D6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Sistemas de climatización eficiente.</w:t>
      </w:r>
    </w:p>
    <w:p w:rsidR="3510208D" w:rsidP="6B07B0E6" w:rsidRDefault="3510208D" w14:paraId="50352E6D" w14:textId="00E8B146">
      <w:pPr>
        <w:pStyle w:val="ListParagraph"/>
        <w:numPr>
          <w:ilvl w:val="1"/>
          <w:numId w:val="26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Plataforma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Inergy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que controla en tiempo real el consumo energético de cada tienda.</w:t>
      </w:r>
    </w:p>
    <w:p w:rsidR="3510208D" w:rsidP="6B07B0E6" w:rsidRDefault="3510208D" w14:paraId="2F6C618C" w14:textId="7A5695AB">
      <w:pPr>
        <w:bidi w:val="0"/>
        <w:spacing w:before="0" w:beforeAutospacing="off" w:after="240" w:afterAutospacing="off" w:line="279" w:lineRule="auto"/>
        <w:ind/>
        <w:jc w:val="both"/>
      </w:pPr>
    </w:p>
    <w:p w:rsidR="3510208D" w:rsidP="6B07B0E6" w:rsidRDefault="3510208D" w14:paraId="2EDE75E6" w14:textId="0CB24B8E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• Uso de agua:</w:t>
      </w:r>
    </w:p>
    <w:p w:rsidR="3510208D" w:rsidP="6B07B0E6" w:rsidRDefault="3510208D" w14:paraId="2B1CCD5C" w14:textId="72844392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¿Cuántos litros de agua se consumen al mes o al año?</w:t>
      </w:r>
    </w:p>
    <w:p w:rsidR="3510208D" w:rsidP="6B07B0E6" w:rsidRDefault="3510208D" w14:paraId="477A4D8B" w14:textId="5FB345B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El consumo anual de agua es de aproximadamente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23 millones de m³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incluyendo procesos industriales indirectos (proveedores).</w:t>
      </w:r>
    </w:p>
    <w:p w:rsidR="3510208D" w:rsidP="6B07B0E6" w:rsidRDefault="3510208D" w14:paraId="41B65EA1" w14:textId="2A10DF04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¿Cómo se gestionan los recursos hídricos (sistemas de ahorro, reutilización)?</w:t>
      </w:r>
    </w:p>
    <w:p w:rsidR="3510208D" w:rsidP="6B07B0E6" w:rsidRDefault="3510208D" w14:paraId="6884D50C" w14:textId="6173344C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Programas de reducción del consumo en fábricas proveedoras.</w:t>
      </w:r>
    </w:p>
    <w:p w:rsidR="3510208D" w:rsidP="6B07B0E6" w:rsidRDefault="3510208D" w14:paraId="61EDD7D0" w14:textId="04C5618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Uso de tecnologías de teñido con menor consumo de agua.</w:t>
      </w:r>
    </w:p>
    <w:p w:rsidR="3510208D" w:rsidP="6B07B0E6" w:rsidRDefault="3510208D" w14:paraId="63520DBA" w14:textId="17DE2E1A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Sistemas de control y auditorías hídricas en la cadena de suministro.</w:t>
      </w:r>
    </w:p>
    <w:p w:rsidR="3510208D" w:rsidP="6B07B0E6" w:rsidRDefault="3510208D" w14:paraId="2890EA1A" w14:textId="305A1093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¿Hay prácticas de reducción del consumo de agua?</w:t>
      </w:r>
    </w:p>
    <w:p w:rsidR="3510208D" w:rsidP="6B07B0E6" w:rsidRDefault="3510208D" w14:paraId="19843D00" w14:textId="7D7C670A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Sí:</w:t>
      </w:r>
    </w:p>
    <w:p w:rsidR="3510208D" w:rsidP="6B07B0E6" w:rsidRDefault="3510208D" w14:paraId="19429D33" w14:textId="29877401">
      <w:pPr>
        <w:pStyle w:val="ListParagraph"/>
        <w:numPr>
          <w:ilvl w:val="1"/>
          <w:numId w:val="2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Uso de tejidos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Join Life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que requieren menos agua.</w:t>
      </w:r>
    </w:p>
    <w:p w:rsidR="3510208D" w:rsidP="6B07B0E6" w:rsidRDefault="3510208D" w14:paraId="4D9D27E1" w14:textId="57E5435E">
      <w:pPr>
        <w:pStyle w:val="ListParagraph"/>
        <w:numPr>
          <w:ilvl w:val="1"/>
          <w:numId w:val="2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Tecnologías de reciclaje y reutilización del agua en procesos textiles.</w:t>
      </w:r>
    </w:p>
    <w:p w:rsidR="3510208D" w:rsidP="6B07B0E6" w:rsidRDefault="3510208D" w14:paraId="25FAB137" w14:textId="6BF5B033">
      <w:pPr>
        <w:bidi w:val="0"/>
        <w:spacing w:before="0" w:beforeAutospacing="off" w:after="240" w:afterAutospacing="off" w:line="279" w:lineRule="auto"/>
        <w:ind/>
        <w:jc w:val="both"/>
      </w:pPr>
    </w:p>
    <w:p w:rsidR="3510208D" w:rsidP="6B07B0E6" w:rsidRDefault="3510208D" w14:paraId="32F63E2A" w14:textId="71A32866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• Generación de residuos y reciclaje:</w:t>
      </w:r>
    </w:p>
    <w:p w:rsidR="3510208D" w:rsidP="6B07B0E6" w:rsidRDefault="3510208D" w14:paraId="1D28B492" w14:textId="6A7ABA82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¿Cuántos kilos de residuos se generan al día/mes/año?</w:t>
      </w:r>
    </w:p>
    <w:p w:rsidR="3510208D" w:rsidP="6B07B0E6" w:rsidRDefault="3510208D" w14:paraId="64D994E0" w14:textId="50223075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Se generan aproximadamente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2,1 millones de toneladas de residuos al año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principalmente textiles, cartón, plástico y residuos logísticos.</w:t>
      </w:r>
    </w:p>
    <w:p w:rsidR="3510208D" w:rsidP="6B07B0E6" w:rsidRDefault="3510208D" w14:paraId="2BF4EA86" w14:textId="16C4E6FF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¿Qué porcentaje de esos residuos es reciclado?</w:t>
      </w:r>
    </w:p>
    <w:p w:rsidR="3510208D" w:rsidP="6B07B0E6" w:rsidRDefault="3510208D" w14:paraId="26DBB93F" w14:textId="2636F783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Más del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85% de los residuos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son reciclados o reutilizados.</w:t>
      </w:r>
    </w:p>
    <w:p w:rsidR="3510208D" w:rsidP="6B07B0E6" w:rsidRDefault="3510208D" w14:paraId="3F298D40" w14:textId="09EC9270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¿Existen programas de reciclaje en la organización?</w:t>
      </w:r>
    </w:p>
    <w:p w:rsidR="3510208D" w:rsidP="6B07B0E6" w:rsidRDefault="3510208D" w14:paraId="0411C2C7" w14:textId="670BA42C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Sí:</w:t>
      </w:r>
    </w:p>
    <w:p w:rsidR="3510208D" w:rsidP="6B07B0E6" w:rsidRDefault="3510208D" w14:paraId="7D2D7C2B" w14:textId="6848B7CF">
      <w:pPr>
        <w:pStyle w:val="ListParagraph"/>
        <w:numPr>
          <w:ilvl w:val="1"/>
          <w:numId w:val="3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Programa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“Closing the Loop”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que permite a los clientes reciclar ropa usada en tiendas.</w:t>
      </w:r>
    </w:p>
    <w:p w:rsidR="3510208D" w:rsidP="6B07B0E6" w:rsidRDefault="3510208D" w14:paraId="7397ACA2" w14:textId="63066A10">
      <w:pPr>
        <w:pStyle w:val="ListParagraph"/>
        <w:numPr>
          <w:ilvl w:val="1"/>
          <w:numId w:val="3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Eliminación progresiva de plásticos de un solo uso.</w:t>
      </w:r>
    </w:p>
    <w:p w:rsidR="3510208D" w:rsidP="6B07B0E6" w:rsidRDefault="3510208D" w14:paraId="1DE5BBCB" w14:textId="2DAD32AE">
      <w:pPr>
        <w:pStyle w:val="ListParagraph"/>
        <w:numPr>
          <w:ilvl w:val="1"/>
          <w:numId w:val="32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Uso de embalajes reciclados y reciclables.</w:t>
      </w:r>
    </w:p>
    <w:p w:rsidR="3510208D" w:rsidP="6B07B0E6" w:rsidRDefault="3510208D" w14:paraId="50905EF6" w14:textId="181DA4CB">
      <w:pPr>
        <w:bidi w:val="0"/>
        <w:spacing w:before="0" w:beforeAutospacing="off" w:after="240" w:afterAutospacing="off" w:line="279" w:lineRule="auto"/>
        <w:ind/>
        <w:jc w:val="both"/>
      </w:pPr>
    </w:p>
    <w:p w:rsidR="3510208D" w:rsidP="6B07B0E6" w:rsidRDefault="3510208D" w14:paraId="7FEC5EDC" w14:textId="7A1EAE1A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• Kilómetros recorridos en los procesos logísticos:</w:t>
      </w:r>
    </w:p>
    <w:p w:rsidR="3510208D" w:rsidP="6B07B0E6" w:rsidRDefault="3510208D" w14:paraId="47A736CE" w14:textId="5D9C8DF4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¿Cuántos kilómetros se recorren anualmente en las rutas logísticas de la empresa?</w:t>
      </w:r>
    </w:p>
    <w:p w:rsidR="3510208D" w:rsidP="6B07B0E6" w:rsidRDefault="3510208D" w14:paraId="3252F6CD" w14:textId="36B2297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La logística global de Inditex recorre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cientos de millones de kilómetros al año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, conectando centros logísticos en España con tiendas en más de 200 mercados.</w:t>
      </w:r>
    </w:p>
    <w:p w:rsidR="3510208D" w:rsidP="6B07B0E6" w:rsidRDefault="3510208D" w14:paraId="2B790333" w14:textId="299FCDCB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¿Cuáles son las rutas más largas y más cortas?</w:t>
      </w:r>
    </w:p>
    <w:p w:rsidR="3510208D" w:rsidP="6B07B0E6" w:rsidRDefault="3510208D" w14:paraId="6D0D5767" w14:textId="0DD95D4E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Rutas más largas: envíos intercontinentales (Asia–Europa / América).</w:t>
      </w:r>
    </w:p>
    <w:p w:rsidR="3510208D" w:rsidP="6B07B0E6" w:rsidRDefault="3510208D" w14:paraId="291DBF41" w14:textId="01A7BA7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Rutas más cortas: distribución regional desde plataformas logísticas a tiendas cercanas.</w:t>
      </w:r>
    </w:p>
    <w:p w:rsidR="3510208D" w:rsidP="6B07B0E6" w:rsidRDefault="3510208D" w14:paraId="42B2BAF0" w14:textId="6960B3AD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¿Qué tecnologías se utilizan para controlar los kilómetros recorridos?</w:t>
      </w:r>
    </w:p>
    <w:p w:rsidR="3510208D" w:rsidP="6B07B0E6" w:rsidRDefault="3510208D" w14:paraId="0E7205C4" w14:textId="2C1AA5B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Sistemas avanzados de gestión logística.</w:t>
      </w:r>
    </w:p>
    <w:p w:rsidR="3510208D" w:rsidP="6B07B0E6" w:rsidRDefault="3510208D" w14:paraId="2CC1AD28" w14:textId="3B44FE0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Inteligencia artificial para optimización de rutas.</w:t>
      </w:r>
    </w:p>
    <w:p w:rsidR="3510208D" w:rsidP="6B07B0E6" w:rsidRDefault="3510208D" w14:paraId="66487E22" w14:textId="053C6978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Control digital del inventario en tiempo real.</w:t>
      </w:r>
    </w:p>
    <w:p w:rsidR="3510208D" w:rsidP="6B07B0E6" w:rsidRDefault="3510208D" w14:paraId="554869B9" w14:textId="615D4DAC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¿Cuáles son las principales fuentes de emisiones relacionadas con los kilómetros recorridos?</w:t>
      </w:r>
    </w:p>
    <w:p w:rsidR="3510208D" w:rsidP="6B07B0E6" w:rsidRDefault="3510208D" w14:paraId="5F069EED" w14:textId="288D30BB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Transporte marítimo internacional.</w:t>
      </w:r>
    </w:p>
    <w:p w:rsidR="3510208D" w:rsidP="6B07B0E6" w:rsidRDefault="3510208D" w14:paraId="5544590D" w14:textId="59908A5F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Transporte aéreo urgente.</w:t>
      </w:r>
    </w:p>
    <w:p w:rsidR="3510208D" w:rsidP="6B07B0E6" w:rsidRDefault="3510208D" w14:paraId="654F7DDC" w14:textId="7D6DA235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Camiones de distribución terrestre.</w:t>
      </w:r>
    </w:p>
    <w:p w:rsidR="3510208D" w:rsidP="6B07B0E6" w:rsidRDefault="3510208D" w14:paraId="193D6A9B" w14:textId="6AC6771D">
      <w:pPr>
        <w:bidi w:val="0"/>
        <w:spacing w:before="0" w:beforeAutospacing="off" w:after="240" w:afterAutospacing="off" w:line="279" w:lineRule="auto"/>
        <w:ind/>
        <w:jc w:val="both"/>
      </w:pPr>
    </w:p>
    <w:p w:rsidR="3510208D" w:rsidP="6B07B0E6" w:rsidRDefault="3510208D" w14:paraId="68F87B54" w14:textId="62C79A17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• Condiciones laborales:</w:t>
      </w:r>
    </w:p>
    <w:p w:rsidR="3510208D" w:rsidP="6B07B0E6" w:rsidRDefault="3510208D" w14:paraId="16193465" w14:textId="07856CBE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¿Cómo se gestionan las condiciones laborales (salarios, horarios, beneficios)?</w:t>
      </w:r>
    </w:p>
    <w:p w:rsidR="3510208D" w:rsidP="6B07B0E6" w:rsidRDefault="3510208D" w14:paraId="23C8D8EA" w14:textId="02C3302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Salarios competitivos según país.</w:t>
      </w:r>
    </w:p>
    <w:p w:rsidR="3510208D" w:rsidP="6B07B0E6" w:rsidRDefault="3510208D" w14:paraId="1EA3FD2B" w14:textId="541B804D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Contratos estables y formación continua.</w:t>
      </w:r>
    </w:p>
    <w:p w:rsidR="3510208D" w:rsidP="6B07B0E6" w:rsidRDefault="3510208D" w14:paraId="7FC33E0C" w14:textId="05C389AA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Medidas de conciliación laboral y personal.</w:t>
      </w:r>
    </w:p>
    <w:p w:rsidR="3510208D" w:rsidP="6B07B0E6" w:rsidRDefault="3510208D" w14:paraId="4D3FBA86" w14:textId="61BB7FA8">
      <w:pPr>
        <w:bidi w:val="0"/>
        <w:spacing w:before="240" w:beforeAutospacing="off" w:after="240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 ¿Existen políticas de igualdad de género y diversidad en la empresa?</w:t>
      </w:r>
    </w:p>
    <w:p w:rsidR="3510208D" w:rsidP="6B07B0E6" w:rsidRDefault="3510208D" w14:paraId="2E6B7840" w14:textId="5B21A9E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Sí:</w:t>
      </w:r>
    </w:p>
    <w:p w:rsidR="3510208D" w:rsidP="6B07B0E6" w:rsidRDefault="3510208D" w14:paraId="46C5505B" w14:textId="6E85D4C3">
      <w:pPr>
        <w:pStyle w:val="ListParagraph"/>
        <w:numPr>
          <w:ilvl w:val="1"/>
          <w:numId w:val="38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El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74% de la plantilla son mujeres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.</w:t>
      </w:r>
    </w:p>
    <w:p w:rsidR="3510208D" w:rsidP="6B07B0E6" w:rsidRDefault="3510208D" w14:paraId="73DFBBCA" w14:textId="0387FD3F">
      <w:pPr>
        <w:pStyle w:val="ListParagraph"/>
        <w:numPr>
          <w:ilvl w:val="1"/>
          <w:numId w:val="38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El </w:t>
      </w: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39% de los puestos directivos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están ocupados por mujeres.</w:t>
      </w:r>
    </w:p>
    <w:p w:rsidR="3510208D" w:rsidP="6B07B0E6" w:rsidRDefault="3510208D" w14:paraId="56205318" w14:textId="126A73B7">
      <w:pPr>
        <w:pStyle w:val="ListParagraph"/>
        <w:numPr>
          <w:ilvl w:val="1"/>
          <w:numId w:val="38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Políticas activas de igualdad, diversidad e inclusión.</w:t>
      </w:r>
    </w:p>
    <w:p w:rsidR="3510208D" w:rsidP="6B07B0E6" w:rsidRDefault="3510208D" w14:paraId="31DE0353" w14:textId="166D166C">
      <w:pPr>
        <w:bidi w:val="0"/>
        <w:spacing w:before="0" w:beforeAutospacing="off" w:after="240" w:afterAutospacing="off" w:line="279" w:lineRule="auto"/>
        <w:ind/>
        <w:jc w:val="both"/>
      </w:pPr>
    </w:p>
    <w:p w:rsidR="3510208D" w:rsidP="6B07B0E6" w:rsidRDefault="3510208D" w14:paraId="300FEAD4" w14:textId="3D8A1551">
      <w:pPr>
        <w:pStyle w:val="Heading2"/>
        <w:bidi w:val="0"/>
        <w:spacing w:before="299" w:beforeAutospacing="off" w:after="299" w:afterAutospacing="off" w:line="279" w:lineRule="auto"/>
        <w:ind/>
        <w:jc w:val="both"/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• Propuestas de mejora (mínimo 5):</w:t>
      </w:r>
    </w:p>
    <w:p w:rsidR="3510208D" w:rsidP="6B07B0E6" w:rsidRDefault="3510208D" w14:paraId="60A89202" w14:textId="1369F969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Reducción del transporte aéreo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>: priorizar el transporte marítimo incluso en campañas de alta demanda para reducir emisiones.</w:t>
      </w:r>
    </w:p>
    <w:p w:rsidR="3510208D" w:rsidP="6B07B0E6" w:rsidRDefault="3510208D" w14:paraId="128C7B6C" w14:textId="1761947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Uso de tejidos 100% reciclados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en todas las líneas básicas (camisetas, vaqueros).</w:t>
      </w:r>
    </w:p>
    <w:p w:rsidR="3510208D" w:rsidP="6B07B0E6" w:rsidRDefault="3510208D" w14:paraId="04645CFA" w14:textId="007392EB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Ampliar el programa “Closing the Loop”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a más países y con incentivos para los clientes.</w:t>
      </w:r>
    </w:p>
    <w:p w:rsidR="3510208D" w:rsidP="6B07B0E6" w:rsidRDefault="3510208D" w14:paraId="1193AEC7" w14:textId="3BF4413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Energía solar en tiendas y centros logísticos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mediante paneles fotovoltaicos.</w:t>
      </w:r>
    </w:p>
    <w:p w:rsidR="3510208D" w:rsidP="6B07B0E6" w:rsidRDefault="3510208D" w14:paraId="5E5C34F3" w14:textId="405EA1A9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Transparencia total de proveedores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con etiquetado del impacto ambiental de cada prenda.</w:t>
      </w:r>
    </w:p>
    <w:p w:rsidR="3510208D" w:rsidP="6B07B0E6" w:rsidRDefault="3510208D" w14:paraId="7A0ABCE5" w14:textId="24B3DF0A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Optimización del consumo de agua en proveedores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mediante tecnologías de teñido sin agua.</w:t>
      </w:r>
    </w:p>
    <w:p w:rsidR="3510208D" w:rsidP="6B07B0E6" w:rsidRDefault="3510208D" w14:paraId="7B3F2ABC" w14:textId="25B65560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79" w:lineRule="auto"/>
        <w:ind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  <w:r w:rsidRPr="6B07B0E6" w:rsidR="270F955F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s-ES"/>
        </w:rPr>
        <w:t>Promoción del consumo responsable</w:t>
      </w:r>
      <w:r w:rsidRPr="6B07B0E6" w:rsidR="270F955F">
        <w:rPr>
          <w:rFonts w:ascii="Segoe UI" w:hAnsi="Segoe UI" w:eastAsia="Segoe UI" w:cs="Segoe UI"/>
          <w:noProof w:val="0"/>
          <w:sz w:val="24"/>
          <w:szCs w:val="24"/>
          <w:lang w:val="es-ES"/>
        </w:rPr>
        <w:t xml:space="preserve"> reduciendo colecciones ultrarrápidas.</w:t>
      </w:r>
    </w:p>
    <w:p w:rsidR="3510208D" w:rsidP="6B5C1830" w:rsidRDefault="3510208D" w14:paraId="07887991" w14:textId="7786F450">
      <w:pPr>
        <w:pStyle w:val="Normal"/>
        <w:bidi w:val="0"/>
        <w:spacing w:before="0" w:beforeAutospacing="off" w:after="240" w:afterAutospacing="off" w:line="279" w:lineRule="auto"/>
        <w:ind w:left="0" w:right="0"/>
        <w:jc w:val="both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8cb9409151643aa"/>
      <w:footerReference w:type="default" r:id="R509d62eaebc04c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D183E" w:rsidTr="543D183E" w14:paraId="641052DE">
      <w:trPr>
        <w:trHeight w:val="300"/>
      </w:trPr>
      <w:tc>
        <w:tcPr>
          <w:tcW w:w="3005" w:type="dxa"/>
          <w:tcMar/>
        </w:tcPr>
        <w:p w:rsidR="543D183E" w:rsidP="543D183E" w:rsidRDefault="543D183E" w14:paraId="296E3226" w14:textId="7176297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3D183E" w:rsidP="543D183E" w:rsidRDefault="543D183E" w14:paraId="5E52850F" w14:textId="1DF2B8D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3D183E" w:rsidP="543D183E" w:rsidRDefault="543D183E" w14:paraId="733D3DF1" w14:textId="34D344A3">
          <w:pPr>
            <w:pStyle w:val="Header"/>
            <w:bidi w:val="0"/>
            <w:ind w:right="-115"/>
            <w:jc w:val="right"/>
          </w:pPr>
        </w:p>
      </w:tc>
    </w:tr>
  </w:tbl>
  <w:p w:rsidR="543D183E" w:rsidP="543D183E" w:rsidRDefault="543D183E" w14:paraId="58DC5E77" w14:textId="07F6961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D183E" w:rsidTr="1BBE4B64" w14:paraId="264837AA">
      <w:trPr>
        <w:trHeight w:val="300"/>
      </w:trPr>
      <w:tc>
        <w:tcPr>
          <w:tcW w:w="3005" w:type="dxa"/>
          <w:tcMar/>
        </w:tcPr>
        <w:p w:rsidR="543D183E" w:rsidP="7918E353" w:rsidRDefault="543D183E" w14:paraId="5DDF4949" w14:textId="507FB091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</w:pPr>
          <w:r w:rsidR="7918E353">
            <w:drawing>
              <wp:inline wp14:editId="15AAB910" wp14:anchorId="38270CF8">
                <wp:extent cx="571500" cy="701386"/>
                <wp:effectExtent l="0" t="0" r="0" b="0"/>
                <wp:docPr id="33773464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29231ca8ed27458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571500" cy="7013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543D183E" w:rsidP="543D183E" w:rsidRDefault="543D183E" w14:paraId="1D62F0C9" w14:textId="26F7B75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18E353" w:rsidP="7918E353" w:rsidRDefault="7918E353" w14:paraId="1B9F7E76" w14:textId="6E0A13DD">
          <w:pPr>
            <w:pStyle w:val="Header"/>
            <w:bidi w:val="0"/>
            <w:jc w:val="center"/>
          </w:pPr>
        </w:p>
        <w:p w:rsidR="543D183E" w:rsidP="7918E353" w:rsidRDefault="543D183E" w14:paraId="220479E0" w14:textId="74751E40">
          <w:pPr>
            <w:pStyle w:val="Header"/>
            <w:bidi w:val="0"/>
            <w:jc w:val="center"/>
            <w:rPr>
              <w:b w:val="1"/>
              <w:bCs w:val="1"/>
              <w:color w:val="215E99" w:themeColor="text2" w:themeTint="BF" w:themeShade="FF"/>
            </w:rPr>
          </w:pPr>
          <w:r w:rsidRPr="1BBE4B64" w:rsidR="1BBE4B64">
            <w:rPr>
              <w:b w:val="1"/>
              <w:bCs w:val="1"/>
              <w:color w:val="0E2740"/>
            </w:rPr>
            <w:t xml:space="preserve">MODULO </w:t>
          </w:r>
        </w:p>
        <w:p w:rsidR="543D183E" w:rsidP="1BBE4B64" w:rsidRDefault="543D183E" w14:paraId="2100BD9C" w14:textId="17087E01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Pr="1BBE4B64" w:rsidR="1BBE4B64">
            <w:rPr>
              <w:b w:val="1"/>
              <w:bCs w:val="1"/>
              <w:color w:val="0E2740"/>
            </w:rPr>
            <w:t>SOSTENIBILIDAD</w:t>
          </w:r>
        </w:p>
      </w:tc>
      <w:tc>
        <w:tcPr>
          <w:tcW w:w="3005" w:type="dxa"/>
          <w:tcMar/>
        </w:tcPr>
        <w:p w:rsidR="7918E353" w:rsidP="7918E353" w:rsidRDefault="7918E353" w14:paraId="0BBFC18D" w14:textId="60BBE7D5">
          <w:pPr>
            <w:pStyle w:val="Header"/>
            <w:bidi w:val="0"/>
            <w:ind w:right="-115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</w:pPr>
        </w:p>
        <w:p w:rsidR="7918E353" w:rsidP="7918E353" w:rsidRDefault="7918E353" w14:paraId="512EBF52" w14:textId="61817AD6">
          <w:pPr>
            <w:pStyle w:val="Header"/>
            <w:bidi w:val="0"/>
            <w:ind w:right="-115"/>
            <w:jc w:val="center"/>
            <w:rPr>
              <w:noProof w:val="0"/>
              <w:lang w:val="es-ES"/>
            </w:rPr>
          </w:pPr>
          <w:r w:rsidRPr="7918E353" w:rsidR="7918E353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s-ES"/>
            </w:rPr>
            <w:t>2º DAM</w:t>
          </w:r>
        </w:p>
        <w:p w:rsidR="543D183E" w:rsidP="7918E353" w:rsidRDefault="543D183E" w14:paraId="59A344B3" w14:textId="073D0512">
          <w:pPr>
            <w:pStyle w:val="Header"/>
            <w:bidi w:val="0"/>
            <w:ind w:right="-115"/>
            <w:jc w:val="center"/>
          </w:pPr>
          <w:r w:rsidR="7918E353">
            <w:rPr/>
            <w:t>Laura García Torres</w:t>
          </w:r>
        </w:p>
      </w:tc>
    </w:tr>
  </w:tbl>
  <w:p w:rsidR="543D183E" w:rsidP="543D183E" w:rsidRDefault="543D183E" w14:paraId="71FC507F" w14:textId="54C490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134b09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0698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9582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b731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319a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8e4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0919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f27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6c32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0312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d18d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d0e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dd65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0efa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b1c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e701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2d2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f73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684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26c1c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63d75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841e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b6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917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e3e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60a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4bd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b8d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023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d81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93f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446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49b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4d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7e8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2e1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cdd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a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b3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35489"/>
    <w:rsid w:val="000BD9F3"/>
    <w:rsid w:val="002C9C1E"/>
    <w:rsid w:val="00388888"/>
    <w:rsid w:val="0055845E"/>
    <w:rsid w:val="00746A3A"/>
    <w:rsid w:val="010EA8DB"/>
    <w:rsid w:val="016FD5DB"/>
    <w:rsid w:val="02459AE0"/>
    <w:rsid w:val="02BDE831"/>
    <w:rsid w:val="030EB6CC"/>
    <w:rsid w:val="03105841"/>
    <w:rsid w:val="032F442A"/>
    <w:rsid w:val="03703801"/>
    <w:rsid w:val="039756FE"/>
    <w:rsid w:val="03DEA24B"/>
    <w:rsid w:val="04508E4D"/>
    <w:rsid w:val="049EE4C7"/>
    <w:rsid w:val="051CE796"/>
    <w:rsid w:val="059BBF0D"/>
    <w:rsid w:val="05FDB469"/>
    <w:rsid w:val="060F45FD"/>
    <w:rsid w:val="06347D43"/>
    <w:rsid w:val="06737FE0"/>
    <w:rsid w:val="06B6FAD1"/>
    <w:rsid w:val="06CBBF4E"/>
    <w:rsid w:val="06E48F37"/>
    <w:rsid w:val="07335489"/>
    <w:rsid w:val="079880C5"/>
    <w:rsid w:val="07994790"/>
    <w:rsid w:val="07B42C59"/>
    <w:rsid w:val="081C26AB"/>
    <w:rsid w:val="082DB336"/>
    <w:rsid w:val="082DBD05"/>
    <w:rsid w:val="0864F8E5"/>
    <w:rsid w:val="0877BCE2"/>
    <w:rsid w:val="0882673F"/>
    <w:rsid w:val="088E26FD"/>
    <w:rsid w:val="08A83B7D"/>
    <w:rsid w:val="097726C2"/>
    <w:rsid w:val="09AD9FBB"/>
    <w:rsid w:val="0B55D881"/>
    <w:rsid w:val="0B8B3145"/>
    <w:rsid w:val="0B8E4ADC"/>
    <w:rsid w:val="0B92CD11"/>
    <w:rsid w:val="0BA05D7B"/>
    <w:rsid w:val="0BA75144"/>
    <w:rsid w:val="0C1E0250"/>
    <w:rsid w:val="0C4E0BE2"/>
    <w:rsid w:val="0C8B1BF1"/>
    <w:rsid w:val="0D4397C4"/>
    <w:rsid w:val="0D8F358A"/>
    <w:rsid w:val="0E897384"/>
    <w:rsid w:val="0EF004F8"/>
    <w:rsid w:val="0EF7E941"/>
    <w:rsid w:val="0F135F4A"/>
    <w:rsid w:val="0F69C4CC"/>
    <w:rsid w:val="0F92F663"/>
    <w:rsid w:val="1018A37A"/>
    <w:rsid w:val="104654A3"/>
    <w:rsid w:val="10A81045"/>
    <w:rsid w:val="10F80F9D"/>
    <w:rsid w:val="10FB0ED8"/>
    <w:rsid w:val="117039EB"/>
    <w:rsid w:val="11AF6D1D"/>
    <w:rsid w:val="11E0BCB2"/>
    <w:rsid w:val="11EFC53B"/>
    <w:rsid w:val="125322B0"/>
    <w:rsid w:val="148B54B3"/>
    <w:rsid w:val="14C5FB88"/>
    <w:rsid w:val="14DC0FD1"/>
    <w:rsid w:val="15683A1C"/>
    <w:rsid w:val="15FBEAE8"/>
    <w:rsid w:val="1670ABCA"/>
    <w:rsid w:val="167506EB"/>
    <w:rsid w:val="16A7B9F5"/>
    <w:rsid w:val="17631FAB"/>
    <w:rsid w:val="178E622E"/>
    <w:rsid w:val="17C2B4E1"/>
    <w:rsid w:val="18030FAF"/>
    <w:rsid w:val="1815E17F"/>
    <w:rsid w:val="189C87FF"/>
    <w:rsid w:val="18EF9EC6"/>
    <w:rsid w:val="18F5D217"/>
    <w:rsid w:val="18FD68B6"/>
    <w:rsid w:val="192036BB"/>
    <w:rsid w:val="194182F7"/>
    <w:rsid w:val="198CAFEE"/>
    <w:rsid w:val="1A42CB37"/>
    <w:rsid w:val="1B66E524"/>
    <w:rsid w:val="1B819F1B"/>
    <w:rsid w:val="1B89986D"/>
    <w:rsid w:val="1BBE4B64"/>
    <w:rsid w:val="1BD01D36"/>
    <w:rsid w:val="1CFE6A90"/>
    <w:rsid w:val="1D40C433"/>
    <w:rsid w:val="1D4C9801"/>
    <w:rsid w:val="1D70871B"/>
    <w:rsid w:val="1DA53F58"/>
    <w:rsid w:val="1E0D8996"/>
    <w:rsid w:val="1ED8FD79"/>
    <w:rsid w:val="1EF0EBDA"/>
    <w:rsid w:val="1F1DC91F"/>
    <w:rsid w:val="1FEC6BEC"/>
    <w:rsid w:val="20D3C008"/>
    <w:rsid w:val="217516E6"/>
    <w:rsid w:val="21968C20"/>
    <w:rsid w:val="22B86585"/>
    <w:rsid w:val="22E7B0B6"/>
    <w:rsid w:val="23B5DB44"/>
    <w:rsid w:val="2453B333"/>
    <w:rsid w:val="249396E2"/>
    <w:rsid w:val="2540F79D"/>
    <w:rsid w:val="25F562AE"/>
    <w:rsid w:val="26458DE8"/>
    <w:rsid w:val="264FA685"/>
    <w:rsid w:val="26B65789"/>
    <w:rsid w:val="270F955F"/>
    <w:rsid w:val="27545E78"/>
    <w:rsid w:val="28A8DABA"/>
    <w:rsid w:val="2958FA31"/>
    <w:rsid w:val="29C0247A"/>
    <w:rsid w:val="2A20D211"/>
    <w:rsid w:val="2A3D2202"/>
    <w:rsid w:val="2A9A5C73"/>
    <w:rsid w:val="2AFE8660"/>
    <w:rsid w:val="2B0112E9"/>
    <w:rsid w:val="2B1363B5"/>
    <w:rsid w:val="2B376032"/>
    <w:rsid w:val="2BF71CD5"/>
    <w:rsid w:val="2C17441B"/>
    <w:rsid w:val="2C4C7BDC"/>
    <w:rsid w:val="2C5550E7"/>
    <w:rsid w:val="2C62E680"/>
    <w:rsid w:val="2C6E7BF8"/>
    <w:rsid w:val="2CCB7043"/>
    <w:rsid w:val="2CF445C9"/>
    <w:rsid w:val="2E1ACDBD"/>
    <w:rsid w:val="2E705C25"/>
    <w:rsid w:val="2E745297"/>
    <w:rsid w:val="2EB7E023"/>
    <w:rsid w:val="2EFE3AEE"/>
    <w:rsid w:val="2F53666D"/>
    <w:rsid w:val="306F0613"/>
    <w:rsid w:val="30CFFE1D"/>
    <w:rsid w:val="313814ED"/>
    <w:rsid w:val="319C5899"/>
    <w:rsid w:val="31CD6C43"/>
    <w:rsid w:val="31FB458C"/>
    <w:rsid w:val="323D27FB"/>
    <w:rsid w:val="3257E066"/>
    <w:rsid w:val="3262B610"/>
    <w:rsid w:val="32B4C9EF"/>
    <w:rsid w:val="32E77A0D"/>
    <w:rsid w:val="3308702A"/>
    <w:rsid w:val="33F5F745"/>
    <w:rsid w:val="3510208D"/>
    <w:rsid w:val="35644051"/>
    <w:rsid w:val="35DA0323"/>
    <w:rsid w:val="35ED8B68"/>
    <w:rsid w:val="36160C9C"/>
    <w:rsid w:val="3669F7CF"/>
    <w:rsid w:val="36D14E6C"/>
    <w:rsid w:val="36FC8AEB"/>
    <w:rsid w:val="372CF36D"/>
    <w:rsid w:val="3738AB38"/>
    <w:rsid w:val="38348AEA"/>
    <w:rsid w:val="38D07555"/>
    <w:rsid w:val="395CABC5"/>
    <w:rsid w:val="3A0B57AF"/>
    <w:rsid w:val="3A3A4CE1"/>
    <w:rsid w:val="3A49F14A"/>
    <w:rsid w:val="3A4B4379"/>
    <w:rsid w:val="3A55431C"/>
    <w:rsid w:val="3A886158"/>
    <w:rsid w:val="3A89E324"/>
    <w:rsid w:val="3AD693DC"/>
    <w:rsid w:val="3AE33245"/>
    <w:rsid w:val="3B5ECC81"/>
    <w:rsid w:val="3BA0D182"/>
    <w:rsid w:val="3BBE6B61"/>
    <w:rsid w:val="3BF628A3"/>
    <w:rsid w:val="3C2283B1"/>
    <w:rsid w:val="3CADF78D"/>
    <w:rsid w:val="3CB37B41"/>
    <w:rsid w:val="3CF7D9DF"/>
    <w:rsid w:val="3D590D99"/>
    <w:rsid w:val="3D78ABA8"/>
    <w:rsid w:val="3D8666A7"/>
    <w:rsid w:val="3E2F4BC6"/>
    <w:rsid w:val="3EAEF330"/>
    <w:rsid w:val="3EDAD91E"/>
    <w:rsid w:val="3EEBDCE4"/>
    <w:rsid w:val="3EF27244"/>
    <w:rsid w:val="3F516E05"/>
    <w:rsid w:val="3F60E4EC"/>
    <w:rsid w:val="4095910D"/>
    <w:rsid w:val="40C02248"/>
    <w:rsid w:val="41761745"/>
    <w:rsid w:val="42236BBA"/>
    <w:rsid w:val="4284144D"/>
    <w:rsid w:val="4297AF96"/>
    <w:rsid w:val="430B9694"/>
    <w:rsid w:val="4328B98E"/>
    <w:rsid w:val="439FBB3A"/>
    <w:rsid w:val="43B2E107"/>
    <w:rsid w:val="43C631E7"/>
    <w:rsid w:val="440EAB1F"/>
    <w:rsid w:val="44917BDA"/>
    <w:rsid w:val="44A60D9E"/>
    <w:rsid w:val="44C4D07D"/>
    <w:rsid w:val="44EC40FB"/>
    <w:rsid w:val="4597F11F"/>
    <w:rsid w:val="45BD7FAE"/>
    <w:rsid w:val="45D6F7DD"/>
    <w:rsid w:val="465E0C8E"/>
    <w:rsid w:val="46C888C9"/>
    <w:rsid w:val="47028023"/>
    <w:rsid w:val="4752A6A5"/>
    <w:rsid w:val="4771EE49"/>
    <w:rsid w:val="477F5127"/>
    <w:rsid w:val="47B704FE"/>
    <w:rsid w:val="48719617"/>
    <w:rsid w:val="49906D3D"/>
    <w:rsid w:val="4999EAD5"/>
    <w:rsid w:val="49E9C38E"/>
    <w:rsid w:val="49F103AA"/>
    <w:rsid w:val="4A0F4D6C"/>
    <w:rsid w:val="4A54540E"/>
    <w:rsid w:val="4AF5A2CC"/>
    <w:rsid w:val="4B3A2555"/>
    <w:rsid w:val="4B7CE83F"/>
    <w:rsid w:val="4BD35693"/>
    <w:rsid w:val="4C2324B0"/>
    <w:rsid w:val="4D05ACC6"/>
    <w:rsid w:val="4D7FD119"/>
    <w:rsid w:val="4DA83566"/>
    <w:rsid w:val="4DF30135"/>
    <w:rsid w:val="4DF4B8BA"/>
    <w:rsid w:val="4E80E889"/>
    <w:rsid w:val="4EAF8773"/>
    <w:rsid w:val="4F369E3B"/>
    <w:rsid w:val="4F70E04F"/>
    <w:rsid w:val="4F812FE2"/>
    <w:rsid w:val="5004DE0B"/>
    <w:rsid w:val="5049CDC4"/>
    <w:rsid w:val="5093E2EF"/>
    <w:rsid w:val="512B17F8"/>
    <w:rsid w:val="5154D247"/>
    <w:rsid w:val="51A3A78D"/>
    <w:rsid w:val="51C08CAA"/>
    <w:rsid w:val="53465178"/>
    <w:rsid w:val="539D3FA3"/>
    <w:rsid w:val="53BEE8F7"/>
    <w:rsid w:val="53C31FDB"/>
    <w:rsid w:val="542EED9D"/>
    <w:rsid w:val="543D183E"/>
    <w:rsid w:val="553DBAF8"/>
    <w:rsid w:val="5574E8BA"/>
    <w:rsid w:val="5580AD31"/>
    <w:rsid w:val="55972313"/>
    <w:rsid w:val="55BA961C"/>
    <w:rsid w:val="565712D4"/>
    <w:rsid w:val="56D86BDE"/>
    <w:rsid w:val="56D94671"/>
    <w:rsid w:val="5750BF10"/>
    <w:rsid w:val="57B7D4F2"/>
    <w:rsid w:val="58555A3A"/>
    <w:rsid w:val="58A10AB1"/>
    <w:rsid w:val="5981B0D9"/>
    <w:rsid w:val="599FE847"/>
    <w:rsid w:val="59AB4F5A"/>
    <w:rsid w:val="59CAD3CA"/>
    <w:rsid w:val="59FE8589"/>
    <w:rsid w:val="5A9BFBB9"/>
    <w:rsid w:val="5ABDB8A7"/>
    <w:rsid w:val="5AEE8E8A"/>
    <w:rsid w:val="5B05AD01"/>
    <w:rsid w:val="5B50AFE8"/>
    <w:rsid w:val="5B7EB0A1"/>
    <w:rsid w:val="5BA2CC19"/>
    <w:rsid w:val="5BB5B7EE"/>
    <w:rsid w:val="5BBA1623"/>
    <w:rsid w:val="5BBCC7B1"/>
    <w:rsid w:val="5BF37498"/>
    <w:rsid w:val="5CB1C429"/>
    <w:rsid w:val="5D77DCA6"/>
    <w:rsid w:val="5D8EE927"/>
    <w:rsid w:val="5E0C2C3C"/>
    <w:rsid w:val="5FC76661"/>
    <w:rsid w:val="603615E8"/>
    <w:rsid w:val="6073128F"/>
    <w:rsid w:val="608C6142"/>
    <w:rsid w:val="60D36065"/>
    <w:rsid w:val="60E8AF98"/>
    <w:rsid w:val="61B4D506"/>
    <w:rsid w:val="61F64EF4"/>
    <w:rsid w:val="623E336D"/>
    <w:rsid w:val="6250B7E5"/>
    <w:rsid w:val="62C2AECE"/>
    <w:rsid w:val="62D85578"/>
    <w:rsid w:val="62DD2159"/>
    <w:rsid w:val="6324450D"/>
    <w:rsid w:val="63AF5D0A"/>
    <w:rsid w:val="63D47D62"/>
    <w:rsid w:val="63E583B2"/>
    <w:rsid w:val="63ED221C"/>
    <w:rsid w:val="6428608B"/>
    <w:rsid w:val="6458CE1C"/>
    <w:rsid w:val="64E207CC"/>
    <w:rsid w:val="64EDF3C4"/>
    <w:rsid w:val="652C0C8D"/>
    <w:rsid w:val="65A8F2B6"/>
    <w:rsid w:val="65B9BCA5"/>
    <w:rsid w:val="6606612D"/>
    <w:rsid w:val="66176F53"/>
    <w:rsid w:val="667BF88F"/>
    <w:rsid w:val="668C87AE"/>
    <w:rsid w:val="677A0E74"/>
    <w:rsid w:val="67859764"/>
    <w:rsid w:val="67A38726"/>
    <w:rsid w:val="67B41CBE"/>
    <w:rsid w:val="67F0E405"/>
    <w:rsid w:val="67F358B5"/>
    <w:rsid w:val="69427914"/>
    <w:rsid w:val="6A212025"/>
    <w:rsid w:val="6A674173"/>
    <w:rsid w:val="6A908918"/>
    <w:rsid w:val="6AF9A397"/>
    <w:rsid w:val="6B07B0E6"/>
    <w:rsid w:val="6B4D1F4A"/>
    <w:rsid w:val="6B511385"/>
    <w:rsid w:val="6B5C1830"/>
    <w:rsid w:val="6BBEAB56"/>
    <w:rsid w:val="6BBF3C6C"/>
    <w:rsid w:val="6BCE1288"/>
    <w:rsid w:val="6C84487F"/>
    <w:rsid w:val="6C8D38E5"/>
    <w:rsid w:val="6CEFBE59"/>
    <w:rsid w:val="6D3FA625"/>
    <w:rsid w:val="6D67397C"/>
    <w:rsid w:val="6DAA62B8"/>
    <w:rsid w:val="6DD3635D"/>
    <w:rsid w:val="6E14102C"/>
    <w:rsid w:val="6E148A8D"/>
    <w:rsid w:val="6E4B59DA"/>
    <w:rsid w:val="7039111D"/>
    <w:rsid w:val="710B6647"/>
    <w:rsid w:val="7268178C"/>
    <w:rsid w:val="731056F8"/>
    <w:rsid w:val="734D5CF1"/>
    <w:rsid w:val="736FB6DD"/>
    <w:rsid w:val="73A3A196"/>
    <w:rsid w:val="740259E3"/>
    <w:rsid w:val="74228970"/>
    <w:rsid w:val="74D9CCD4"/>
    <w:rsid w:val="75287FC2"/>
    <w:rsid w:val="752BB9D5"/>
    <w:rsid w:val="757703E9"/>
    <w:rsid w:val="75BED29C"/>
    <w:rsid w:val="75F9DC12"/>
    <w:rsid w:val="760861CC"/>
    <w:rsid w:val="76088D5F"/>
    <w:rsid w:val="76EBE1D4"/>
    <w:rsid w:val="77026BDE"/>
    <w:rsid w:val="7721CF84"/>
    <w:rsid w:val="777A26BC"/>
    <w:rsid w:val="77819E4E"/>
    <w:rsid w:val="77AC0746"/>
    <w:rsid w:val="77BEF2C9"/>
    <w:rsid w:val="78426C09"/>
    <w:rsid w:val="78520E60"/>
    <w:rsid w:val="786EFA7B"/>
    <w:rsid w:val="78ADE866"/>
    <w:rsid w:val="79028E39"/>
    <w:rsid w:val="7903E681"/>
    <w:rsid w:val="7918E353"/>
    <w:rsid w:val="791E323F"/>
    <w:rsid w:val="792B12D7"/>
    <w:rsid w:val="79D7491D"/>
    <w:rsid w:val="7A3B5FAE"/>
    <w:rsid w:val="7B20D918"/>
    <w:rsid w:val="7B5CA8EE"/>
    <w:rsid w:val="7B6FA9F5"/>
    <w:rsid w:val="7BBB9475"/>
    <w:rsid w:val="7BC3C671"/>
    <w:rsid w:val="7BF0D8F8"/>
    <w:rsid w:val="7C08F533"/>
    <w:rsid w:val="7C23A208"/>
    <w:rsid w:val="7C4FF148"/>
    <w:rsid w:val="7C8CFFAA"/>
    <w:rsid w:val="7CA82793"/>
    <w:rsid w:val="7CFBCC23"/>
    <w:rsid w:val="7D366BDA"/>
    <w:rsid w:val="7D55BB03"/>
    <w:rsid w:val="7D8D1B23"/>
    <w:rsid w:val="7DD12EFE"/>
    <w:rsid w:val="7ECB1341"/>
    <w:rsid w:val="7EDABE19"/>
    <w:rsid w:val="7FA6F6BB"/>
    <w:rsid w:val="7FBAC032"/>
    <w:rsid w:val="7FD0A7A4"/>
    <w:rsid w:val="7FD4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D215"/>
  <w15:chartTrackingRefBased/>
  <w15:docId w15:val="{E6A0A5AF-02CB-48B9-AD6D-C6417399B1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14DC0FD1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28A8DAB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32E77A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51020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B07B0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8cb9409151643aa" /><Relationship Type="http://schemas.openxmlformats.org/officeDocument/2006/relationships/footer" Target="footer.xml" Id="R509d62eaebc04c55" /><Relationship Type="http://schemas.openxmlformats.org/officeDocument/2006/relationships/numbering" Target="numbering.xml" Id="Rb8d089032b83426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29231ca8ed2745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2024-10-21T11:15:06.5715952Z</dcterms:created>
  <dcterms:modified xsi:type="dcterms:W3CDTF">2026-01-21T12:50:22.5716388Z</dcterms:modified>
  <dc:creator>LAURA GARCIA TORRES</dc:creator>
  <lastModifiedBy>LAURA GARCIA TORRES</lastModifiedBy>
</coreProperties>
</file>