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E1E9" w14:textId="18C796C5" w:rsidR="001C22BA" w:rsidRDefault="00F239DC">
      <w:r>
        <w:t>Overall, charter schools perform better than district schools: 54% of district school grades are passing grades compared to the 90% passing grades of charter school grades.</w:t>
      </w:r>
    </w:p>
    <w:p w14:paraId="3E29445C" w14:textId="0744CBC8" w:rsidR="00F239DC" w:rsidRDefault="00F239DC">
      <w:r>
        <w:t>The lower the spending range per children, the higher the overall passing grade percentage.</w:t>
      </w:r>
    </w:p>
    <w:p w14:paraId="754A6B5B" w14:textId="68189B54" w:rsidR="00F239DC" w:rsidRDefault="00F239DC">
      <w:r>
        <w:t>In general, smaller the school size the higher the overall passing grade.</w:t>
      </w:r>
    </w:p>
    <w:sectPr w:rsidR="00F2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DC"/>
    <w:rsid w:val="001C22BA"/>
    <w:rsid w:val="00F2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331D"/>
  <w15:chartTrackingRefBased/>
  <w15:docId w15:val="{2E119BBD-FF4F-4244-B231-A18FC18D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Nnadozie</dc:creator>
  <cp:keywords/>
  <dc:description/>
  <cp:lastModifiedBy>Vivian Nnadozie</cp:lastModifiedBy>
  <cp:revision>1</cp:revision>
  <dcterms:created xsi:type="dcterms:W3CDTF">2022-09-27T18:07:00Z</dcterms:created>
  <dcterms:modified xsi:type="dcterms:W3CDTF">2022-09-27T18:11:00Z</dcterms:modified>
</cp:coreProperties>
</file>