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7E9" w:rsidRDefault="00611B68" w:rsidP="00A15335">
      <w:pPr>
        <w:pStyle w:val="Heading2"/>
      </w:pPr>
      <w:bookmarkStart w:id="0" w:name="_GoBack"/>
      <w:bookmarkEnd w:id="0"/>
      <w:r>
        <w:t>Types of Devices and Network Structure</w:t>
      </w:r>
    </w:p>
    <w:p w:rsidR="00611B68" w:rsidRDefault="00611B68" w:rsidP="00611B68">
      <w:pPr>
        <w:pStyle w:val="Default"/>
        <w:rPr>
          <w:sz w:val="20"/>
          <w:szCs w:val="20"/>
        </w:rPr>
      </w:pPr>
      <w:r>
        <w:rPr>
          <w:sz w:val="20"/>
          <w:szCs w:val="20"/>
        </w:rPr>
        <w:t xml:space="preserve">There are three roles a </w:t>
      </w:r>
      <w:r w:rsidR="003C1788">
        <w:rPr>
          <w:sz w:val="20"/>
          <w:szCs w:val="20"/>
        </w:rPr>
        <w:t>participant</w:t>
      </w:r>
      <w:r>
        <w:rPr>
          <w:sz w:val="20"/>
          <w:szCs w:val="20"/>
        </w:rPr>
        <w:t xml:space="preserve"> can act as:</w:t>
      </w:r>
    </w:p>
    <w:p w:rsidR="00611B68" w:rsidRDefault="00611B68" w:rsidP="00611B68">
      <w:pPr>
        <w:pStyle w:val="Default"/>
        <w:spacing w:after="2"/>
        <w:rPr>
          <w:sz w:val="20"/>
          <w:szCs w:val="20"/>
        </w:rPr>
      </w:pPr>
      <w:r>
        <w:rPr>
          <w:sz w:val="20"/>
          <w:szCs w:val="20"/>
        </w:rPr>
        <w:t>• Border Router</w:t>
      </w:r>
    </w:p>
    <w:p w:rsidR="00611B68" w:rsidRDefault="00611B68" w:rsidP="00611B68">
      <w:pPr>
        <w:pStyle w:val="Default"/>
        <w:spacing w:after="2"/>
        <w:rPr>
          <w:sz w:val="20"/>
          <w:szCs w:val="20"/>
        </w:rPr>
      </w:pPr>
      <w:r>
        <w:rPr>
          <w:sz w:val="20"/>
          <w:szCs w:val="20"/>
        </w:rPr>
        <w:t>• Commissioner</w:t>
      </w:r>
    </w:p>
    <w:p w:rsidR="00611B68" w:rsidRDefault="00611B68" w:rsidP="00611B68">
      <w:pPr>
        <w:pStyle w:val="Default"/>
        <w:rPr>
          <w:sz w:val="20"/>
          <w:szCs w:val="20"/>
        </w:rPr>
      </w:pPr>
      <w:r>
        <w:rPr>
          <w:sz w:val="20"/>
          <w:szCs w:val="20"/>
        </w:rPr>
        <w:t xml:space="preserve">• End Device </w:t>
      </w:r>
    </w:p>
    <w:p w:rsidR="00611B68" w:rsidRDefault="00611B68" w:rsidP="00611B68">
      <w:pPr>
        <w:pStyle w:val="Default"/>
        <w:rPr>
          <w:sz w:val="20"/>
          <w:szCs w:val="20"/>
        </w:rPr>
      </w:pPr>
    </w:p>
    <w:p w:rsidR="00611B68" w:rsidRDefault="004B6D74" w:rsidP="004947B4">
      <w:pPr>
        <w:pStyle w:val="Heading2"/>
        <w:rPr>
          <w:sz w:val="20"/>
          <w:szCs w:val="20"/>
        </w:rPr>
      </w:pPr>
      <w:r w:rsidRPr="004947B4">
        <w:rPr>
          <w:rStyle w:val="Heading2Char"/>
        </w:rPr>
        <w:t>Definitions</w:t>
      </w:r>
      <w:r w:rsidR="00611B68">
        <w:rPr>
          <w:sz w:val="20"/>
          <w:szCs w:val="20"/>
        </w:rPr>
        <w:t>:</w:t>
      </w:r>
    </w:p>
    <w:p w:rsidR="004B2817" w:rsidRPr="004B2817" w:rsidRDefault="004B2817" w:rsidP="004B2817">
      <w:pPr>
        <w:pStyle w:val="Default"/>
        <w:rPr>
          <w:sz w:val="20"/>
          <w:szCs w:val="20"/>
        </w:rPr>
      </w:pPr>
    </w:p>
    <w:p w:rsidR="00E257EA" w:rsidRDefault="00E257EA" w:rsidP="004947B4">
      <w:pPr>
        <w:pStyle w:val="Heading3"/>
      </w:pPr>
      <w:r>
        <w:t xml:space="preserve">Border Router </w:t>
      </w:r>
    </w:p>
    <w:p w:rsidR="00E257EA" w:rsidRDefault="00E257EA" w:rsidP="00E257EA">
      <w:pPr>
        <w:pStyle w:val="Default"/>
        <w:rPr>
          <w:sz w:val="20"/>
          <w:szCs w:val="20"/>
        </w:rPr>
      </w:pPr>
      <w:proofErr w:type="gramStart"/>
      <w:r>
        <w:rPr>
          <w:sz w:val="20"/>
          <w:szCs w:val="20"/>
        </w:rPr>
        <w:t>Any device capable of forwarding between a Mesh Network and a non-Mesh Network.</w:t>
      </w:r>
      <w:proofErr w:type="gramEnd"/>
      <w:r>
        <w:rPr>
          <w:sz w:val="20"/>
          <w:szCs w:val="20"/>
        </w:rPr>
        <w:t xml:space="preserve"> The Border Router also serves as an interface point for the Commissioner when the Commissioner is on a non-Mesh Network. The Border Router requires a Mesh interface. </w:t>
      </w:r>
    </w:p>
    <w:p w:rsidR="00C7502C" w:rsidRDefault="00C7502C" w:rsidP="00E257EA">
      <w:pPr>
        <w:pStyle w:val="Default"/>
        <w:rPr>
          <w:sz w:val="20"/>
          <w:szCs w:val="20"/>
        </w:rPr>
      </w:pPr>
    </w:p>
    <w:p w:rsidR="00C7502C" w:rsidRDefault="00C7502C" w:rsidP="004947B4">
      <w:pPr>
        <w:pStyle w:val="Heading3"/>
      </w:pPr>
      <w:r>
        <w:t xml:space="preserve">Commissioner </w:t>
      </w:r>
    </w:p>
    <w:p w:rsidR="00C7502C" w:rsidRDefault="00C7502C" w:rsidP="00E257EA">
      <w:pPr>
        <w:pStyle w:val="Default"/>
        <w:rPr>
          <w:sz w:val="20"/>
          <w:szCs w:val="20"/>
        </w:rPr>
      </w:pPr>
      <w:r>
        <w:rPr>
          <w:sz w:val="20"/>
          <w:szCs w:val="20"/>
        </w:rPr>
        <w:t xml:space="preserve">The authentication server for new Devices and the authorizer for providing the Network Credentials they require </w:t>
      </w:r>
      <w:proofErr w:type="gramStart"/>
      <w:r>
        <w:rPr>
          <w:sz w:val="20"/>
          <w:szCs w:val="20"/>
        </w:rPr>
        <w:t>to join</w:t>
      </w:r>
      <w:proofErr w:type="gramEnd"/>
      <w:r>
        <w:rPr>
          <w:sz w:val="20"/>
          <w:szCs w:val="20"/>
        </w:rPr>
        <w:t xml:space="preserve"> the network. A device capable of being elected as a Commissioner is called a Commissioner Candidate. Devices without mesh network interfaces </w:t>
      </w:r>
      <w:proofErr w:type="gramStart"/>
      <w:r>
        <w:rPr>
          <w:sz w:val="20"/>
          <w:szCs w:val="20"/>
        </w:rPr>
        <w:t>may</w:t>
      </w:r>
      <w:proofErr w:type="gramEnd"/>
      <w:r>
        <w:rPr>
          <w:sz w:val="20"/>
          <w:szCs w:val="20"/>
        </w:rPr>
        <w:t xml:space="preserve"> perform this role. This device may be, for example, a cell phone or a server in the cloud, and typically provides the interface by which a human administrator manages joining a new device to the Thread Network. </w:t>
      </w:r>
    </w:p>
    <w:p w:rsidR="00293709" w:rsidRDefault="00293709" w:rsidP="00611B68">
      <w:pPr>
        <w:pStyle w:val="Default"/>
        <w:rPr>
          <w:sz w:val="20"/>
          <w:szCs w:val="20"/>
        </w:rPr>
      </w:pPr>
    </w:p>
    <w:p w:rsidR="00293709" w:rsidRDefault="00293709" w:rsidP="004947B4">
      <w:pPr>
        <w:pStyle w:val="Heading3"/>
      </w:pPr>
      <w:r>
        <w:t xml:space="preserve">Commissioner Candidate </w:t>
      </w:r>
    </w:p>
    <w:p w:rsidR="00293709" w:rsidRDefault="00293709" w:rsidP="00293709">
      <w:pPr>
        <w:pStyle w:val="Default"/>
        <w:rPr>
          <w:sz w:val="20"/>
          <w:szCs w:val="20"/>
        </w:rPr>
      </w:pPr>
      <w:r>
        <w:rPr>
          <w:sz w:val="20"/>
          <w:szCs w:val="20"/>
        </w:rPr>
        <w:t xml:space="preserve">A device that is capable of becoming the Commissioner, and either intends or is currently petitioning the Border Router to </w:t>
      </w:r>
    </w:p>
    <w:p w:rsidR="00293709" w:rsidRDefault="00293709" w:rsidP="00293709">
      <w:pPr>
        <w:pStyle w:val="Default"/>
        <w:rPr>
          <w:sz w:val="20"/>
          <w:szCs w:val="20"/>
        </w:rPr>
      </w:pPr>
      <w:proofErr w:type="gramStart"/>
      <w:r>
        <w:rPr>
          <w:sz w:val="20"/>
          <w:szCs w:val="20"/>
        </w:rPr>
        <w:t>become</w:t>
      </w:r>
      <w:proofErr w:type="gramEnd"/>
      <w:r>
        <w:rPr>
          <w:sz w:val="20"/>
          <w:szCs w:val="20"/>
        </w:rPr>
        <w:t xml:space="preserve"> the Commissioner, but has not yet been formally assigned the role of Commissioner.</w:t>
      </w:r>
    </w:p>
    <w:p w:rsidR="00C7502C" w:rsidRDefault="00C7502C" w:rsidP="00293709">
      <w:pPr>
        <w:pStyle w:val="Default"/>
        <w:rPr>
          <w:sz w:val="20"/>
          <w:szCs w:val="20"/>
        </w:rPr>
      </w:pPr>
    </w:p>
    <w:p w:rsidR="00C7502C" w:rsidRDefault="00C7502C" w:rsidP="004947B4">
      <w:pPr>
        <w:pStyle w:val="Heading3"/>
      </w:pPr>
      <w:r>
        <w:t xml:space="preserve">Commissioning Credential </w:t>
      </w:r>
    </w:p>
    <w:p w:rsidR="00C7502C" w:rsidRDefault="00C7502C" w:rsidP="00C7502C">
      <w:pPr>
        <w:pStyle w:val="Default"/>
        <w:rPr>
          <w:sz w:val="20"/>
          <w:szCs w:val="20"/>
        </w:rPr>
      </w:pPr>
      <w:r>
        <w:rPr>
          <w:sz w:val="20"/>
          <w:szCs w:val="20"/>
        </w:rPr>
        <w:t xml:space="preserve">A human-scaled passphrase for use in authenticating that a device may petition to become the Commissioner of the network. This passphrase is encoded in utf-8 format and has a length of six (6) bytes minimum and 255 bytes maximum. This credential can be thought of as the network administrator password for a Thread Network. </w:t>
      </w:r>
    </w:p>
    <w:p w:rsidR="00C7502C" w:rsidRDefault="00C7502C" w:rsidP="00C7502C">
      <w:pPr>
        <w:pStyle w:val="Default"/>
        <w:rPr>
          <w:sz w:val="20"/>
          <w:szCs w:val="20"/>
        </w:rPr>
      </w:pPr>
      <w:r>
        <w:rPr>
          <w:sz w:val="20"/>
          <w:szCs w:val="20"/>
        </w:rPr>
        <w:t xml:space="preserve">The first device in a network, typically the Border Router, MUST be out-of-band commissioned to inject the correct user generated Commissioning Credential into the Thread Network, or provide a known default Commissioning Credential to be changed later. This credential is used to derive an enhanced key using key stretching called the </w:t>
      </w:r>
      <w:proofErr w:type="spellStart"/>
      <w:r>
        <w:rPr>
          <w:sz w:val="20"/>
          <w:szCs w:val="20"/>
        </w:rPr>
        <w:t>PSKc</w:t>
      </w:r>
      <w:proofErr w:type="spellEnd"/>
      <w:r>
        <w:rPr>
          <w:sz w:val="20"/>
          <w:szCs w:val="20"/>
        </w:rPr>
        <w:t xml:space="preserve"> (Pre-Shared Key for the Commissioner) which is used to establish the Commissioner Session. </w:t>
      </w:r>
    </w:p>
    <w:p w:rsidR="00C7502C" w:rsidRDefault="00C7502C" w:rsidP="00C7502C">
      <w:pPr>
        <w:pStyle w:val="Default"/>
        <w:rPr>
          <w:sz w:val="20"/>
          <w:szCs w:val="20"/>
        </w:rPr>
      </w:pPr>
    </w:p>
    <w:p w:rsidR="00C7502C" w:rsidRDefault="00C7502C" w:rsidP="004947B4">
      <w:pPr>
        <w:pStyle w:val="Heading3"/>
      </w:pPr>
      <w:r>
        <w:t>Commissioning Key (</w:t>
      </w:r>
      <w:proofErr w:type="spellStart"/>
      <w:r>
        <w:t>PSKc</w:t>
      </w:r>
      <w:proofErr w:type="spellEnd"/>
      <w:r>
        <w:t xml:space="preserve">) </w:t>
      </w:r>
    </w:p>
    <w:p w:rsidR="00C7502C" w:rsidRDefault="00C7502C" w:rsidP="00293709">
      <w:pPr>
        <w:pStyle w:val="Default"/>
        <w:rPr>
          <w:sz w:val="20"/>
          <w:szCs w:val="20"/>
        </w:rPr>
      </w:pPr>
      <w:r>
        <w:rPr>
          <w:sz w:val="20"/>
          <w:szCs w:val="20"/>
        </w:rPr>
        <w:t xml:space="preserve">The </w:t>
      </w:r>
      <w:proofErr w:type="spellStart"/>
      <w:r>
        <w:rPr>
          <w:sz w:val="20"/>
          <w:szCs w:val="20"/>
        </w:rPr>
        <w:t>PSKc</w:t>
      </w:r>
      <w:proofErr w:type="spellEnd"/>
      <w:r>
        <w:rPr>
          <w:sz w:val="20"/>
          <w:szCs w:val="20"/>
        </w:rPr>
        <w:t xml:space="preserve"> (Pre-Shared Key for the Commissioner) is a derived key based on the Commissioning Credential which is used to establish the Commissioner Session. The </w:t>
      </w:r>
      <w:proofErr w:type="spellStart"/>
      <w:r>
        <w:rPr>
          <w:sz w:val="20"/>
          <w:szCs w:val="20"/>
        </w:rPr>
        <w:t>PSKc</w:t>
      </w:r>
      <w:proofErr w:type="spellEnd"/>
      <w:r>
        <w:rPr>
          <w:sz w:val="20"/>
          <w:szCs w:val="20"/>
        </w:rPr>
        <w:t xml:space="preserve"> is used as a passphrase input to a PAKE cipher suite, such as J-PAKE [draft-hao-jpake-03], to establish a secure session between the Commissioner and Border Agent. All devices in a mesh Network will store the </w:t>
      </w:r>
      <w:proofErr w:type="spellStart"/>
      <w:r>
        <w:rPr>
          <w:sz w:val="20"/>
          <w:szCs w:val="20"/>
        </w:rPr>
        <w:t>PSKc</w:t>
      </w:r>
      <w:proofErr w:type="spellEnd"/>
      <w:r>
        <w:rPr>
          <w:sz w:val="20"/>
          <w:szCs w:val="20"/>
        </w:rPr>
        <w:t>.</w:t>
      </w:r>
    </w:p>
    <w:p w:rsidR="00293709" w:rsidRDefault="00293709" w:rsidP="00293709">
      <w:pPr>
        <w:pStyle w:val="Default"/>
        <w:rPr>
          <w:sz w:val="20"/>
          <w:szCs w:val="20"/>
        </w:rPr>
      </w:pPr>
    </w:p>
    <w:p w:rsidR="00293709" w:rsidRDefault="00293709" w:rsidP="004947B4">
      <w:pPr>
        <w:pStyle w:val="Heading3"/>
      </w:pPr>
      <w:r>
        <w:t xml:space="preserve">End Device </w:t>
      </w:r>
    </w:p>
    <w:p w:rsidR="00293709" w:rsidRDefault="00293709" w:rsidP="00293709">
      <w:pPr>
        <w:pStyle w:val="Default"/>
        <w:rPr>
          <w:sz w:val="20"/>
          <w:szCs w:val="20"/>
        </w:rPr>
      </w:pPr>
      <w:proofErr w:type="gramStart"/>
      <w:r>
        <w:rPr>
          <w:sz w:val="20"/>
          <w:szCs w:val="20"/>
        </w:rPr>
        <w:t>A Mesh device that transmits and receives unicast traffic only with a Parent device.</w:t>
      </w:r>
      <w:proofErr w:type="gramEnd"/>
      <w:r>
        <w:rPr>
          <w:sz w:val="20"/>
          <w:szCs w:val="20"/>
        </w:rPr>
        <w:t xml:space="preserve"> </w:t>
      </w:r>
    </w:p>
    <w:p w:rsidR="00293709" w:rsidRDefault="00293709" w:rsidP="00293709">
      <w:pPr>
        <w:pStyle w:val="Default"/>
        <w:rPr>
          <w:sz w:val="20"/>
          <w:szCs w:val="20"/>
        </w:rPr>
      </w:pPr>
    </w:p>
    <w:p w:rsidR="00293709" w:rsidRDefault="00293709" w:rsidP="004947B4">
      <w:pPr>
        <w:pStyle w:val="Heading3"/>
      </w:pPr>
      <w:r>
        <w:lastRenderedPageBreak/>
        <w:t xml:space="preserve">Frame counter </w:t>
      </w:r>
    </w:p>
    <w:p w:rsidR="00611B68" w:rsidRDefault="00293709" w:rsidP="00611B68">
      <w:pPr>
        <w:pStyle w:val="Default"/>
        <w:rPr>
          <w:sz w:val="20"/>
          <w:szCs w:val="20"/>
        </w:rPr>
      </w:pPr>
      <w:r>
        <w:rPr>
          <w:sz w:val="20"/>
          <w:szCs w:val="20"/>
        </w:rPr>
        <w:t xml:space="preserve">A value that is incremented with each new secured message and used to detect replayed messages. </w:t>
      </w:r>
      <w:r w:rsidR="00611B68">
        <w:rPr>
          <w:sz w:val="20"/>
          <w:szCs w:val="20"/>
        </w:rPr>
        <w:t xml:space="preserve"> </w:t>
      </w:r>
    </w:p>
    <w:p w:rsidR="00611B68" w:rsidRDefault="00611B68" w:rsidP="00611B68"/>
    <w:p w:rsidR="00C7502C" w:rsidRDefault="00C7502C" w:rsidP="004947B4">
      <w:pPr>
        <w:pStyle w:val="Heading3"/>
      </w:pPr>
      <w:r>
        <w:t xml:space="preserve">Joiner </w:t>
      </w:r>
    </w:p>
    <w:p w:rsidR="00C7502C" w:rsidRDefault="00C7502C" w:rsidP="00C7502C">
      <w:pPr>
        <w:pStyle w:val="Default"/>
        <w:rPr>
          <w:sz w:val="20"/>
          <w:szCs w:val="20"/>
        </w:rPr>
      </w:pPr>
      <w:proofErr w:type="gramStart"/>
      <w:r>
        <w:rPr>
          <w:sz w:val="20"/>
          <w:szCs w:val="20"/>
        </w:rPr>
        <w:t>The device to be added by a human administrator to a commissioned mesh Network.</w:t>
      </w:r>
      <w:proofErr w:type="gramEnd"/>
      <w:r>
        <w:rPr>
          <w:sz w:val="20"/>
          <w:szCs w:val="20"/>
        </w:rPr>
        <w:t xml:space="preserve"> This role requires a mesh Network interface to operate.</w:t>
      </w:r>
    </w:p>
    <w:p w:rsidR="00C7502C" w:rsidRDefault="00C7502C" w:rsidP="00611B68"/>
    <w:p w:rsidR="00611B68" w:rsidRDefault="00611B68" w:rsidP="00611B68">
      <w:pPr>
        <w:pStyle w:val="Default"/>
        <w:rPr>
          <w:sz w:val="20"/>
          <w:szCs w:val="20"/>
        </w:rPr>
      </w:pPr>
    </w:p>
    <w:p w:rsidR="00611B68" w:rsidRDefault="00611B68" w:rsidP="004947B4">
      <w:pPr>
        <w:pStyle w:val="Heading3"/>
      </w:pPr>
      <w:r>
        <w:t xml:space="preserve">Joining Device Credential </w:t>
      </w:r>
    </w:p>
    <w:p w:rsidR="00611B68" w:rsidRDefault="00611B68" w:rsidP="00611B68">
      <w:pPr>
        <w:pStyle w:val="Default"/>
        <w:rPr>
          <w:sz w:val="20"/>
          <w:szCs w:val="20"/>
        </w:rPr>
      </w:pPr>
      <w:proofErr w:type="gramStart"/>
      <w:r>
        <w:rPr>
          <w:sz w:val="20"/>
          <w:szCs w:val="20"/>
        </w:rPr>
        <w:t>A human-scaled passphrase for use in authenticating that a new Joiner device is the correct one.</w:t>
      </w:r>
      <w:proofErr w:type="gramEnd"/>
      <w:r>
        <w:rPr>
          <w:sz w:val="20"/>
          <w:szCs w:val="20"/>
        </w:rPr>
        <w:t xml:space="preserve"> This passphrase is used in conjunction with a PAKE cipher suite to establish a secure session between the Commissioner and the Joiner. The Commissioner and the Joiner typically share the Joining Device Credential using some out-of-band mechanism such as scanning a barcode or entering a serial number from the Joiner device label. This credential when specifically encoded in binary is referred to as the </w:t>
      </w:r>
      <w:proofErr w:type="spellStart"/>
      <w:r>
        <w:rPr>
          <w:sz w:val="20"/>
          <w:szCs w:val="20"/>
        </w:rPr>
        <w:t>PSKd</w:t>
      </w:r>
      <w:proofErr w:type="spellEnd"/>
      <w:r>
        <w:rPr>
          <w:sz w:val="20"/>
          <w:szCs w:val="20"/>
        </w:rPr>
        <w:t xml:space="preserve"> (Pre-Shared Key for the Device). A Joining Device Credential is encoded as uppercase alphanumeric characters (base32-thread: 0-9</w:t>
      </w:r>
      <w:proofErr w:type="gramStart"/>
      <w:r>
        <w:rPr>
          <w:sz w:val="20"/>
          <w:szCs w:val="20"/>
        </w:rPr>
        <w:t>,A</w:t>
      </w:r>
      <w:proofErr w:type="gramEnd"/>
      <w:r>
        <w:rPr>
          <w:sz w:val="20"/>
          <w:szCs w:val="20"/>
        </w:rPr>
        <w:t xml:space="preserve">-Y excluding I,O,Q, and Z for readability) with a minimum length of 6 such characters and a maximum length of 32 such characters </w:t>
      </w:r>
    </w:p>
    <w:p w:rsidR="00611B68" w:rsidRDefault="00611B68" w:rsidP="00611B68"/>
    <w:p w:rsidR="00611B68" w:rsidRDefault="00611B68" w:rsidP="004947B4">
      <w:pPr>
        <w:pStyle w:val="Heading3"/>
      </w:pPr>
      <w:r>
        <w:t xml:space="preserve">Network Credentials </w:t>
      </w:r>
    </w:p>
    <w:p w:rsidR="00D668B0" w:rsidRDefault="00611B68" w:rsidP="00611B68">
      <w:pPr>
        <w:pStyle w:val="Default"/>
        <w:rPr>
          <w:sz w:val="20"/>
          <w:szCs w:val="20"/>
        </w:rPr>
      </w:pPr>
      <w:r>
        <w:rPr>
          <w:sz w:val="20"/>
          <w:szCs w:val="20"/>
        </w:rPr>
        <w:t>All the security and operational parameters required for a device to be part of a Thread Network as contained in the Joiner Entrust message, including the Network Master Key, Mesh Local Prefix, etc. All devices on a Thread Network store the Network Credentials, including the Leader, Routers, and End Devices</w:t>
      </w:r>
    </w:p>
    <w:p w:rsidR="00D668B0" w:rsidRDefault="00D668B0" w:rsidP="00611B68">
      <w:pPr>
        <w:pStyle w:val="Default"/>
        <w:rPr>
          <w:sz w:val="20"/>
          <w:szCs w:val="20"/>
        </w:rPr>
      </w:pPr>
    </w:p>
    <w:p w:rsidR="00D668B0" w:rsidRDefault="00D668B0" w:rsidP="004947B4">
      <w:pPr>
        <w:pStyle w:val="Heading3"/>
      </w:pPr>
      <w:r>
        <w:t xml:space="preserve">Server </w:t>
      </w:r>
    </w:p>
    <w:p w:rsidR="00611B68" w:rsidRDefault="00D668B0" w:rsidP="00611B68">
      <w:pPr>
        <w:pStyle w:val="Default"/>
        <w:rPr>
          <w:sz w:val="20"/>
          <w:szCs w:val="20"/>
        </w:rPr>
      </w:pPr>
      <w:proofErr w:type="gramStart"/>
      <w:r>
        <w:rPr>
          <w:sz w:val="20"/>
          <w:szCs w:val="20"/>
        </w:rPr>
        <w:t>A device that provides one or more services to a network.</w:t>
      </w:r>
      <w:proofErr w:type="gramEnd"/>
      <w:r>
        <w:rPr>
          <w:sz w:val="20"/>
          <w:szCs w:val="20"/>
        </w:rPr>
        <w:t xml:space="preserve"> Border Routers are considered servers that provide a routing service. </w:t>
      </w:r>
      <w:r w:rsidR="00611B68">
        <w:rPr>
          <w:sz w:val="20"/>
          <w:szCs w:val="20"/>
        </w:rPr>
        <w:t xml:space="preserve"> </w:t>
      </w:r>
    </w:p>
    <w:p w:rsidR="00611B68" w:rsidRPr="00567954" w:rsidRDefault="00611B68" w:rsidP="00611B68">
      <w:pPr>
        <w:rPr>
          <w:rFonts w:ascii="Verdana" w:hAnsi="Verdana" w:cs="Verdana"/>
          <w:color w:val="000000"/>
          <w:sz w:val="20"/>
          <w:szCs w:val="20"/>
        </w:rPr>
      </w:pPr>
    </w:p>
    <w:p w:rsidR="00611B68" w:rsidRPr="00567954" w:rsidRDefault="00611B68" w:rsidP="00611B68">
      <w:pPr>
        <w:rPr>
          <w:rFonts w:ascii="Verdana" w:hAnsi="Verdana" w:cs="Verdana"/>
          <w:color w:val="000000"/>
          <w:sz w:val="20"/>
          <w:szCs w:val="20"/>
        </w:rPr>
      </w:pPr>
      <w:r w:rsidRPr="00567954">
        <w:rPr>
          <w:rFonts w:ascii="Verdana" w:hAnsi="Verdana" w:cs="Verdana"/>
          <w:color w:val="000000"/>
          <w:sz w:val="20"/>
          <w:szCs w:val="20"/>
        </w:rPr>
        <w:t xml:space="preserve">The main goal of the </w:t>
      </w:r>
      <w:r w:rsidR="00C517FB">
        <w:rPr>
          <w:rFonts w:ascii="Verdana" w:hAnsi="Verdana" w:cs="Verdana"/>
          <w:color w:val="000000"/>
          <w:sz w:val="20"/>
          <w:szCs w:val="20"/>
        </w:rPr>
        <w:t>protocol</w:t>
      </w:r>
      <w:r w:rsidR="00567954" w:rsidRPr="00567954">
        <w:rPr>
          <w:rFonts w:ascii="Verdana" w:hAnsi="Verdana" w:cs="Verdana"/>
          <w:color w:val="000000"/>
          <w:sz w:val="20"/>
          <w:szCs w:val="20"/>
        </w:rPr>
        <w:t xml:space="preserve"> </w:t>
      </w:r>
      <w:r w:rsidRPr="00567954">
        <w:rPr>
          <w:rFonts w:ascii="Verdana" w:hAnsi="Verdana" w:cs="Verdana"/>
          <w:color w:val="000000"/>
          <w:sz w:val="20"/>
          <w:szCs w:val="20"/>
        </w:rPr>
        <w:t>is to authenticate that the correct device is joined, and then to securely transfer the Network Credentials to that device over an unsecured link</w:t>
      </w:r>
      <w:r w:rsidR="00AE7198" w:rsidRPr="00567954">
        <w:rPr>
          <w:rFonts w:ascii="Verdana" w:hAnsi="Verdana" w:cs="Verdana"/>
          <w:color w:val="000000"/>
          <w:sz w:val="20"/>
          <w:szCs w:val="20"/>
        </w:rPr>
        <w:t xml:space="preserve"> (secured only by DTLS)</w:t>
      </w:r>
      <w:r w:rsidRPr="00567954">
        <w:rPr>
          <w:rFonts w:ascii="Verdana" w:hAnsi="Verdana" w:cs="Verdana"/>
          <w:color w:val="000000"/>
          <w:sz w:val="20"/>
          <w:szCs w:val="20"/>
        </w:rPr>
        <w:t>.</w:t>
      </w:r>
    </w:p>
    <w:p w:rsidR="004947B4" w:rsidRDefault="004947B4" w:rsidP="00F13C0E">
      <w:pPr>
        <w:pStyle w:val="Heading2"/>
      </w:pPr>
      <w:r>
        <w:t>Commissioner</w:t>
      </w:r>
    </w:p>
    <w:p w:rsidR="00611B68" w:rsidRDefault="00611B68" w:rsidP="004947B4">
      <w:pPr>
        <w:pStyle w:val="Heading3"/>
        <w:rPr>
          <w:sz w:val="20"/>
          <w:szCs w:val="20"/>
        </w:rPr>
      </w:pPr>
      <w:r>
        <w:t xml:space="preserve">Commissioner Authentication </w:t>
      </w:r>
    </w:p>
    <w:p w:rsidR="00611B68" w:rsidRDefault="00611B68" w:rsidP="00611B68">
      <w:pPr>
        <w:pStyle w:val="Default"/>
        <w:rPr>
          <w:sz w:val="20"/>
          <w:szCs w:val="20"/>
        </w:rPr>
      </w:pPr>
    </w:p>
    <w:p w:rsidR="00611B68" w:rsidRDefault="00611B68" w:rsidP="00611B68">
      <w:pPr>
        <w:pStyle w:val="Default"/>
        <w:rPr>
          <w:sz w:val="20"/>
          <w:szCs w:val="20"/>
        </w:rPr>
      </w:pPr>
      <w:r>
        <w:rPr>
          <w:sz w:val="20"/>
          <w:szCs w:val="20"/>
        </w:rPr>
        <w:t xml:space="preserve">The Commissioner Candidate, after having discovered the </w:t>
      </w:r>
      <w:r w:rsidR="00B709B2">
        <w:rPr>
          <w:sz w:val="20"/>
          <w:szCs w:val="20"/>
        </w:rPr>
        <w:t>Mesh Network of interest, would</w:t>
      </w:r>
      <w:r>
        <w:rPr>
          <w:sz w:val="20"/>
          <w:szCs w:val="20"/>
        </w:rPr>
        <w:t xml:space="preserve"> then securely connect to the Thread Network using the Commissioning Credential. </w:t>
      </w:r>
    </w:p>
    <w:p w:rsidR="00611B68" w:rsidRPr="00C517FB" w:rsidRDefault="00611B68" w:rsidP="00611B68">
      <w:pPr>
        <w:rPr>
          <w:rFonts w:ascii="Verdana" w:hAnsi="Verdana" w:cs="Verdana"/>
          <w:color w:val="000000"/>
          <w:sz w:val="20"/>
          <w:szCs w:val="20"/>
        </w:rPr>
      </w:pPr>
      <w:r w:rsidRPr="00C517FB">
        <w:rPr>
          <w:rFonts w:ascii="Verdana" w:hAnsi="Verdana" w:cs="Verdana"/>
          <w:color w:val="000000"/>
          <w:sz w:val="20"/>
          <w:szCs w:val="20"/>
        </w:rPr>
        <w:t xml:space="preserve">The Commissioner Authentication step establishes a secured client/server connection between the Commissioner Candidate and a Border </w:t>
      </w:r>
      <w:r w:rsidR="00B709B2" w:rsidRPr="00C517FB">
        <w:rPr>
          <w:rFonts w:ascii="Verdana" w:hAnsi="Verdana" w:cs="Verdana"/>
          <w:color w:val="000000"/>
          <w:sz w:val="20"/>
          <w:szCs w:val="20"/>
        </w:rPr>
        <w:t>Router</w:t>
      </w:r>
      <w:r w:rsidRPr="00C517FB">
        <w:rPr>
          <w:rFonts w:ascii="Verdana" w:hAnsi="Verdana" w:cs="Verdana"/>
          <w:color w:val="000000"/>
          <w:sz w:val="20"/>
          <w:szCs w:val="20"/>
        </w:rPr>
        <w:t xml:space="preserve"> via DTLS (Datagram Transport Layer Security, [RFC 6347] or optionally TLS (Transport Layer Security, [RFC 5246]. This secured session is hereby known as the Commissioning Session.</w:t>
      </w:r>
    </w:p>
    <w:p w:rsidR="00611B68" w:rsidRPr="00C517FB" w:rsidRDefault="00611B68" w:rsidP="00611B68">
      <w:pPr>
        <w:rPr>
          <w:rFonts w:ascii="Verdana" w:hAnsi="Verdana" w:cs="Verdana"/>
          <w:color w:val="000000"/>
          <w:sz w:val="20"/>
          <w:szCs w:val="20"/>
        </w:rPr>
      </w:pPr>
      <w:r w:rsidRPr="00C517FB">
        <w:rPr>
          <w:rFonts w:ascii="Verdana" w:hAnsi="Verdana" w:cs="Verdana"/>
          <w:color w:val="000000"/>
          <w:sz w:val="20"/>
          <w:szCs w:val="20"/>
        </w:rPr>
        <w:t xml:space="preserve">The credential used to establish the Commissioning Session is known as the </w:t>
      </w:r>
      <w:proofErr w:type="spellStart"/>
      <w:r w:rsidRPr="00C517FB">
        <w:rPr>
          <w:rFonts w:ascii="Verdana" w:hAnsi="Verdana" w:cs="Verdana"/>
          <w:color w:val="000000"/>
          <w:sz w:val="20"/>
          <w:szCs w:val="20"/>
        </w:rPr>
        <w:t>PSKc</w:t>
      </w:r>
      <w:proofErr w:type="spellEnd"/>
      <w:r w:rsidRPr="00C517FB">
        <w:rPr>
          <w:rFonts w:ascii="Verdana" w:hAnsi="Verdana" w:cs="Verdana"/>
          <w:color w:val="000000"/>
          <w:sz w:val="20"/>
          <w:szCs w:val="20"/>
        </w:rPr>
        <w:t xml:space="preserve"> and is generated as follows.</w:t>
      </w:r>
    </w:p>
    <w:p w:rsidR="00611B68" w:rsidRDefault="00611B68" w:rsidP="004947B4">
      <w:pPr>
        <w:pStyle w:val="Heading3"/>
        <w:rPr>
          <w:sz w:val="20"/>
          <w:szCs w:val="20"/>
        </w:rPr>
      </w:pPr>
      <w:r>
        <w:lastRenderedPageBreak/>
        <w:t xml:space="preserve">Derivation of </w:t>
      </w:r>
      <w:proofErr w:type="spellStart"/>
      <w:r>
        <w:t>PSKc</w:t>
      </w:r>
      <w:proofErr w:type="spellEnd"/>
      <w:r>
        <w:rPr>
          <w:sz w:val="20"/>
          <w:szCs w:val="20"/>
        </w:rPr>
        <w:t xml:space="preserve"> </w:t>
      </w:r>
    </w:p>
    <w:p w:rsidR="00611B68" w:rsidRDefault="00611B68" w:rsidP="00611B68">
      <w:pPr>
        <w:pStyle w:val="Default"/>
        <w:rPr>
          <w:sz w:val="20"/>
          <w:szCs w:val="20"/>
        </w:rPr>
      </w:pPr>
      <w:r>
        <w:rPr>
          <w:sz w:val="20"/>
          <w:szCs w:val="20"/>
        </w:rPr>
        <w:t xml:space="preserve">Because the </w:t>
      </w:r>
      <w:proofErr w:type="spellStart"/>
      <w:r>
        <w:rPr>
          <w:sz w:val="20"/>
          <w:szCs w:val="20"/>
        </w:rPr>
        <w:t>PSKc</w:t>
      </w:r>
      <w:proofErr w:type="spellEnd"/>
      <w:r>
        <w:rPr>
          <w:sz w:val="20"/>
          <w:szCs w:val="20"/>
        </w:rPr>
        <w:t xml:space="preserve"> is stored by all devices in the Thread Network, a key-stretching algorithm is used to protect the actual user-generated passphrase, or Commissioning Credential, that is used to derive it. A Commissioner will locally generate </w:t>
      </w:r>
      <w:r w:rsidR="000A4DA5">
        <w:rPr>
          <w:sz w:val="20"/>
          <w:szCs w:val="20"/>
        </w:rPr>
        <w:t xml:space="preserve">the </w:t>
      </w:r>
      <w:proofErr w:type="spellStart"/>
      <w:r w:rsidR="000A4DA5">
        <w:rPr>
          <w:sz w:val="20"/>
          <w:szCs w:val="20"/>
        </w:rPr>
        <w:t>PSKc</w:t>
      </w:r>
      <w:proofErr w:type="spellEnd"/>
      <w:r w:rsidR="000A4DA5">
        <w:rPr>
          <w:sz w:val="20"/>
          <w:szCs w:val="20"/>
        </w:rPr>
        <w:t>, and only authenticate</w:t>
      </w:r>
      <w:r>
        <w:rPr>
          <w:sz w:val="20"/>
          <w:szCs w:val="20"/>
        </w:rPr>
        <w:t xml:space="preserve"> with the Thread Network using that </w:t>
      </w:r>
      <w:proofErr w:type="spellStart"/>
      <w:r>
        <w:rPr>
          <w:sz w:val="20"/>
          <w:szCs w:val="20"/>
        </w:rPr>
        <w:t>PSKc</w:t>
      </w:r>
      <w:proofErr w:type="spellEnd"/>
      <w:r>
        <w:rPr>
          <w:sz w:val="20"/>
          <w:szCs w:val="20"/>
        </w:rPr>
        <w:t>. This provides some prot</w:t>
      </w:r>
      <w:r w:rsidR="000A4DA5">
        <w:rPr>
          <w:sz w:val="20"/>
          <w:szCs w:val="20"/>
        </w:rPr>
        <w:t>ection for a user that may</w:t>
      </w:r>
      <w:r>
        <w:rPr>
          <w:sz w:val="20"/>
          <w:szCs w:val="20"/>
        </w:rPr>
        <w:t xml:space="preserve"> reuse the same password across various services. The key stretching uses the </w:t>
      </w:r>
      <w:hyperlink r:id="rId8" w:history="1">
        <w:r w:rsidRPr="00405515">
          <w:rPr>
            <w:rStyle w:val="Hyperlink"/>
            <w:sz w:val="20"/>
            <w:szCs w:val="20"/>
          </w:rPr>
          <w:t>PBKDF2</w:t>
        </w:r>
      </w:hyperlink>
      <w:r>
        <w:rPr>
          <w:sz w:val="20"/>
          <w:szCs w:val="20"/>
        </w:rPr>
        <w:t xml:space="preserve"> [RFC 2898], AES-CMAC-PRF-128 [RFC 4615]. </w:t>
      </w:r>
    </w:p>
    <w:p w:rsidR="00611B68" w:rsidRDefault="00611B68" w:rsidP="00611B68">
      <w:pPr>
        <w:pStyle w:val="Default"/>
        <w:rPr>
          <w:sz w:val="20"/>
          <w:szCs w:val="20"/>
        </w:rPr>
      </w:pPr>
      <w:proofErr w:type="spellStart"/>
      <w:r>
        <w:rPr>
          <w:rFonts w:ascii="Courier New" w:hAnsi="Courier New" w:cs="Courier New"/>
          <w:sz w:val="20"/>
          <w:szCs w:val="20"/>
        </w:rPr>
        <w:t>PSKc</w:t>
      </w:r>
      <w:proofErr w:type="spellEnd"/>
      <w:r>
        <w:rPr>
          <w:rFonts w:ascii="Courier New" w:hAnsi="Courier New" w:cs="Courier New"/>
          <w:sz w:val="20"/>
          <w:szCs w:val="20"/>
        </w:rPr>
        <w:t xml:space="preserve"> = </w:t>
      </w:r>
      <w:proofErr w:type="gramStart"/>
      <w:r>
        <w:rPr>
          <w:rFonts w:ascii="Courier New" w:hAnsi="Courier New" w:cs="Courier New"/>
          <w:sz w:val="20"/>
          <w:szCs w:val="20"/>
        </w:rPr>
        <w:t>PBKDF2(</w:t>
      </w:r>
      <w:proofErr w:type="gramEnd"/>
      <w:r>
        <w:rPr>
          <w:rFonts w:ascii="Courier New" w:hAnsi="Courier New" w:cs="Courier New"/>
          <w:sz w:val="20"/>
          <w:szCs w:val="20"/>
        </w:rPr>
        <w:t xml:space="preserve"> </w:t>
      </w:r>
    </w:p>
    <w:p w:rsidR="00611B68" w:rsidRDefault="000A4DA5" w:rsidP="00611B68">
      <w:pPr>
        <w:pStyle w:val="Default"/>
        <w:rPr>
          <w:sz w:val="20"/>
          <w:szCs w:val="20"/>
        </w:rPr>
      </w:pPr>
      <w:r>
        <w:rPr>
          <w:rFonts w:ascii="Courier New" w:hAnsi="Courier New" w:cs="Courier New"/>
          <w:sz w:val="20"/>
          <w:szCs w:val="20"/>
        </w:rPr>
        <w:t>PRF=AES-CMAC-PRF-128,</w:t>
      </w:r>
    </w:p>
    <w:p w:rsidR="00611B68" w:rsidRDefault="00611B68" w:rsidP="00611B68">
      <w:pPr>
        <w:pStyle w:val="Default"/>
        <w:rPr>
          <w:sz w:val="20"/>
          <w:szCs w:val="20"/>
        </w:rPr>
      </w:pPr>
      <w:r>
        <w:rPr>
          <w:rFonts w:ascii="Courier New" w:hAnsi="Courier New" w:cs="Courier New"/>
          <w:sz w:val="20"/>
          <w:szCs w:val="20"/>
        </w:rPr>
        <w:t>P=&lt;Commissioning Credential&gt;,</w:t>
      </w:r>
      <w:r>
        <w:rPr>
          <w:sz w:val="20"/>
          <w:szCs w:val="20"/>
        </w:rPr>
        <w:t xml:space="preserve"> </w:t>
      </w:r>
    </w:p>
    <w:p w:rsidR="00611B68" w:rsidRDefault="00611B68" w:rsidP="00611B68">
      <w:pPr>
        <w:pStyle w:val="Default"/>
        <w:rPr>
          <w:sz w:val="20"/>
          <w:szCs w:val="20"/>
        </w:rPr>
      </w:pPr>
      <w:r>
        <w:rPr>
          <w:rFonts w:ascii="Courier New" w:hAnsi="Courier New" w:cs="Courier New"/>
          <w:sz w:val="20"/>
          <w:szCs w:val="20"/>
        </w:rPr>
        <w:t>S=”</w:t>
      </w:r>
      <w:r w:rsidR="000A4DA5">
        <w:rPr>
          <w:rFonts w:ascii="Courier New" w:hAnsi="Courier New" w:cs="Courier New"/>
          <w:sz w:val="20"/>
          <w:szCs w:val="20"/>
        </w:rPr>
        <w:t>Mesh</w:t>
      </w:r>
      <w:r>
        <w:rPr>
          <w:rFonts w:ascii="Courier New" w:hAnsi="Courier New" w:cs="Courier New"/>
          <w:sz w:val="20"/>
          <w:szCs w:val="20"/>
        </w:rPr>
        <w:t>” || &lt;Network Name&gt;,</w:t>
      </w:r>
      <w:r>
        <w:rPr>
          <w:sz w:val="20"/>
          <w:szCs w:val="20"/>
        </w:rPr>
        <w:t xml:space="preserve"> </w:t>
      </w:r>
    </w:p>
    <w:p w:rsidR="00611B68" w:rsidRDefault="00611B68" w:rsidP="00611B68">
      <w:pPr>
        <w:pStyle w:val="Default"/>
        <w:rPr>
          <w:sz w:val="20"/>
          <w:szCs w:val="20"/>
        </w:rPr>
      </w:pPr>
      <w:r>
        <w:rPr>
          <w:rFonts w:ascii="Courier New" w:hAnsi="Courier New" w:cs="Courier New"/>
          <w:sz w:val="20"/>
          <w:szCs w:val="20"/>
        </w:rPr>
        <w:t xml:space="preserve">c=16384, </w:t>
      </w:r>
      <w:proofErr w:type="spellStart"/>
      <w:r>
        <w:rPr>
          <w:rFonts w:ascii="Courier New" w:hAnsi="Courier New" w:cs="Courier New"/>
          <w:sz w:val="20"/>
          <w:szCs w:val="20"/>
        </w:rPr>
        <w:t>dkLen</w:t>
      </w:r>
      <w:proofErr w:type="spellEnd"/>
      <w:r>
        <w:rPr>
          <w:rFonts w:ascii="Courier New" w:hAnsi="Courier New" w:cs="Courier New"/>
          <w:sz w:val="20"/>
          <w:szCs w:val="20"/>
        </w:rPr>
        <w:t>=16)</w:t>
      </w:r>
      <w:r>
        <w:rPr>
          <w:sz w:val="20"/>
          <w:szCs w:val="20"/>
        </w:rPr>
        <w:t xml:space="preserve"> </w:t>
      </w:r>
    </w:p>
    <w:p w:rsidR="00611B68" w:rsidRDefault="00611B68" w:rsidP="00611B68">
      <w:pPr>
        <w:rPr>
          <w:sz w:val="20"/>
          <w:szCs w:val="20"/>
        </w:rPr>
      </w:pPr>
      <w:r>
        <w:rPr>
          <w:sz w:val="20"/>
          <w:szCs w:val="20"/>
        </w:rPr>
        <w:t xml:space="preserve">Where the </w:t>
      </w:r>
      <w:r>
        <w:rPr>
          <w:b/>
          <w:bCs/>
          <w:sz w:val="20"/>
          <w:szCs w:val="20"/>
        </w:rPr>
        <w:t xml:space="preserve">Network Name </w:t>
      </w:r>
      <w:r>
        <w:rPr>
          <w:sz w:val="20"/>
          <w:szCs w:val="20"/>
        </w:rPr>
        <w:t>is all characters up to the maximum size or null terminator, and 27 || is the concatenation operator.</w:t>
      </w:r>
    </w:p>
    <w:p w:rsidR="00611B68" w:rsidRDefault="00611B68" w:rsidP="004947B4">
      <w:pPr>
        <w:pStyle w:val="Heading3"/>
        <w:rPr>
          <w:sz w:val="20"/>
          <w:szCs w:val="20"/>
        </w:rPr>
      </w:pPr>
      <w:r>
        <w:t>Commissioner Registration</w:t>
      </w:r>
      <w:r>
        <w:rPr>
          <w:sz w:val="20"/>
          <w:szCs w:val="20"/>
        </w:rPr>
        <w:t xml:space="preserve"> </w:t>
      </w:r>
    </w:p>
    <w:p w:rsidR="007327BA" w:rsidRDefault="00611B68" w:rsidP="007327BA">
      <w:pPr>
        <w:pStyle w:val="Default"/>
        <w:rPr>
          <w:sz w:val="20"/>
          <w:szCs w:val="20"/>
        </w:rPr>
      </w:pPr>
      <w:r>
        <w:rPr>
          <w:sz w:val="20"/>
          <w:szCs w:val="20"/>
        </w:rPr>
        <w:t>After the Commissioner Authentication is successful, the C</w:t>
      </w:r>
      <w:r w:rsidR="007327BA">
        <w:rPr>
          <w:sz w:val="20"/>
          <w:szCs w:val="20"/>
        </w:rPr>
        <w:t>ommissioner Candidate registers</w:t>
      </w:r>
      <w:r>
        <w:rPr>
          <w:sz w:val="20"/>
          <w:szCs w:val="20"/>
        </w:rPr>
        <w:t xml:space="preserve"> its identity with its Border </w:t>
      </w:r>
      <w:r w:rsidR="007327BA">
        <w:rPr>
          <w:sz w:val="20"/>
          <w:szCs w:val="20"/>
        </w:rPr>
        <w:t>Router</w:t>
      </w:r>
      <w:r>
        <w:rPr>
          <w:sz w:val="20"/>
          <w:szCs w:val="20"/>
        </w:rPr>
        <w:t xml:space="preserve"> by sending message via the secure Commissioning Session.</w:t>
      </w:r>
    </w:p>
    <w:p w:rsidR="00611B68" w:rsidRPr="00FA2916" w:rsidRDefault="0070570A" w:rsidP="00611B68">
      <w:pPr>
        <w:rPr>
          <w:rFonts w:ascii="Verdana" w:hAnsi="Verdana" w:cs="Verdana"/>
          <w:color w:val="000000"/>
          <w:sz w:val="20"/>
          <w:szCs w:val="20"/>
        </w:rPr>
      </w:pPr>
      <w:r>
        <w:rPr>
          <w:rFonts w:ascii="Verdana" w:hAnsi="Verdana" w:cs="Verdana"/>
          <w:color w:val="000000"/>
          <w:sz w:val="20"/>
          <w:szCs w:val="20"/>
        </w:rPr>
        <w:t>M</w:t>
      </w:r>
      <w:r w:rsidR="00611B68" w:rsidRPr="00FA2916">
        <w:rPr>
          <w:rFonts w:ascii="Verdana" w:hAnsi="Verdana" w:cs="Verdana"/>
          <w:color w:val="000000"/>
          <w:sz w:val="20"/>
          <w:szCs w:val="20"/>
        </w:rPr>
        <w:t>essage contains a human-readable string that identifies the Commissioner.</w:t>
      </w:r>
    </w:p>
    <w:p w:rsidR="00611B68" w:rsidRPr="00FA2916" w:rsidRDefault="00611B68" w:rsidP="00611B68">
      <w:pPr>
        <w:rPr>
          <w:rFonts w:ascii="Verdana" w:hAnsi="Verdana" w:cs="Verdana"/>
          <w:color w:val="000000"/>
          <w:sz w:val="20"/>
          <w:szCs w:val="20"/>
        </w:rPr>
      </w:pPr>
      <w:r w:rsidRPr="00FA2916">
        <w:rPr>
          <w:rFonts w:ascii="Verdana" w:hAnsi="Verdana" w:cs="Verdana"/>
          <w:color w:val="000000"/>
          <w:sz w:val="20"/>
          <w:szCs w:val="20"/>
        </w:rPr>
        <w:t xml:space="preserve">Failed attempts by a Commissioner to establish its authority with a </w:t>
      </w:r>
      <w:r w:rsidR="00FA2916">
        <w:rPr>
          <w:rFonts w:ascii="Verdana" w:hAnsi="Verdana" w:cs="Verdana"/>
          <w:color w:val="000000"/>
          <w:sz w:val="20"/>
          <w:szCs w:val="20"/>
        </w:rPr>
        <w:t>Mesh</w:t>
      </w:r>
      <w:r w:rsidRPr="00FA2916">
        <w:rPr>
          <w:rFonts w:ascii="Verdana" w:hAnsi="Verdana" w:cs="Verdana"/>
          <w:color w:val="000000"/>
          <w:sz w:val="20"/>
          <w:szCs w:val="20"/>
        </w:rPr>
        <w:t xml:space="preserve"> Network shall be</w:t>
      </w:r>
      <w:r w:rsidR="00037000">
        <w:rPr>
          <w:rFonts w:ascii="Verdana" w:hAnsi="Verdana" w:cs="Verdana"/>
          <w:color w:val="000000"/>
          <w:sz w:val="20"/>
          <w:szCs w:val="20"/>
        </w:rPr>
        <w:t xml:space="preserve"> </w:t>
      </w:r>
      <w:r w:rsidRPr="00FA2916">
        <w:rPr>
          <w:rFonts w:ascii="Verdana" w:hAnsi="Verdana" w:cs="Verdana"/>
          <w:color w:val="000000"/>
          <w:sz w:val="20"/>
          <w:szCs w:val="20"/>
        </w:rPr>
        <w:t>rate-limited to RETRY_DELAY second between attempts up to RETRY_COUNT attempts and ATTEMPT_DELAY seconds between such groups of attempts.</w:t>
      </w:r>
    </w:p>
    <w:p w:rsidR="00611B68" w:rsidRDefault="00611B68" w:rsidP="004947B4">
      <w:pPr>
        <w:pStyle w:val="Heading3"/>
        <w:rPr>
          <w:sz w:val="20"/>
          <w:szCs w:val="20"/>
        </w:rPr>
      </w:pPr>
      <w:r>
        <w:t>Commissioning</w:t>
      </w:r>
      <w:r>
        <w:rPr>
          <w:sz w:val="20"/>
          <w:szCs w:val="20"/>
        </w:rPr>
        <w:t xml:space="preserve"> </w:t>
      </w:r>
    </w:p>
    <w:p w:rsidR="00611B68" w:rsidRDefault="00611B68" w:rsidP="00611B68">
      <w:pPr>
        <w:pStyle w:val="Default"/>
        <w:rPr>
          <w:sz w:val="20"/>
          <w:szCs w:val="20"/>
        </w:rPr>
      </w:pPr>
      <w:r>
        <w:rPr>
          <w:sz w:val="20"/>
          <w:szCs w:val="20"/>
        </w:rPr>
        <w:t xml:space="preserve">The commissioning process begins when an off-network or on-mesh commissioning device becomes an active Commissioner for a </w:t>
      </w:r>
      <w:r w:rsidR="0070570A">
        <w:rPr>
          <w:sz w:val="20"/>
          <w:szCs w:val="20"/>
        </w:rPr>
        <w:t>Mesh</w:t>
      </w:r>
      <w:r>
        <w:rPr>
          <w:sz w:val="20"/>
          <w:szCs w:val="20"/>
        </w:rPr>
        <w:t xml:space="preserve"> Network Partition. There can be only one active Commissioner at a time for a </w:t>
      </w:r>
      <w:r w:rsidR="0070570A">
        <w:rPr>
          <w:sz w:val="20"/>
          <w:szCs w:val="20"/>
        </w:rPr>
        <w:t>Mesh</w:t>
      </w:r>
      <w:r>
        <w:rPr>
          <w:sz w:val="20"/>
          <w:szCs w:val="20"/>
        </w:rPr>
        <w:t xml:space="preserve"> Network, so the commissioning device petitions the </w:t>
      </w:r>
      <w:r w:rsidR="0070570A">
        <w:rPr>
          <w:sz w:val="20"/>
          <w:szCs w:val="20"/>
        </w:rPr>
        <w:t>Border Router</w:t>
      </w:r>
      <w:r>
        <w:rPr>
          <w:sz w:val="20"/>
          <w:szCs w:val="20"/>
        </w:rPr>
        <w:t xml:space="preserve"> to </w:t>
      </w:r>
      <w:r w:rsidR="0070570A">
        <w:rPr>
          <w:sz w:val="20"/>
          <w:szCs w:val="20"/>
        </w:rPr>
        <w:t>become the active Commissioner.</w:t>
      </w:r>
    </w:p>
    <w:p w:rsidR="00611B68" w:rsidRDefault="00611B68" w:rsidP="00611B68">
      <w:pPr>
        <w:pStyle w:val="Default"/>
        <w:rPr>
          <w:sz w:val="20"/>
          <w:szCs w:val="20"/>
        </w:rPr>
      </w:pPr>
      <w:r>
        <w:rPr>
          <w:sz w:val="20"/>
          <w:szCs w:val="20"/>
        </w:rPr>
        <w:t>An off-network commissioning device, typically a mobile phone, will generally initiate</w:t>
      </w:r>
      <w:r w:rsidR="0070570A">
        <w:rPr>
          <w:sz w:val="20"/>
          <w:szCs w:val="20"/>
        </w:rPr>
        <w:t xml:space="preserve"> </w:t>
      </w:r>
      <w:r>
        <w:rPr>
          <w:sz w:val="20"/>
          <w:szCs w:val="20"/>
        </w:rPr>
        <w:t xml:space="preserve">commissioning by discovering the </w:t>
      </w:r>
      <w:r w:rsidR="0070570A">
        <w:rPr>
          <w:sz w:val="20"/>
          <w:szCs w:val="20"/>
        </w:rPr>
        <w:t>Mesh</w:t>
      </w:r>
      <w:r>
        <w:rPr>
          <w:sz w:val="20"/>
          <w:szCs w:val="20"/>
        </w:rPr>
        <w:t xml:space="preserve"> Network. The device then sets up a DTLS connection with the Border Agent using the network's Commissioning key (</w:t>
      </w:r>
      <w:proofErr w:type="spellStart"/>
      <w:r>
        <w:rPr>
          <w:sz w:val="20"/>
          <w:szCs w:val="20"/>
        </w:rPr>
        <w:t>PSKc</w:t>
      </w:r>
      <w:proofErr w:type="spellEnd"/>
      <w:r>
        <w:rPr>
          <w:sz w:val="20"/>
          <w:szCs w:val="20"/>
        </w:rPr>
        <w:t xml:space="preserve">). </w:t>
      </w:r>
    </w:p>
    <w:p w:rsidR="00611B68" w:rsidRDefault="00611B68" w:rsidP="00611B68">
      <w:pPr>
        <w:pStyle w:val="Default"/>
        <w:rPr>
          <w:sz w:val="20"/>
          <w:szCs w:val="20"/>
        </w:rPr>
      </w:pPr>
      <w:r>
        <w:rPr>
          <w:sz w:val="20"/>
          <w:szCs w:val="20"/>
        </w:rPr>
        <w:t xml:space="preserve">Once active, the Commissioner can enable joining on the network and optionally provide </w:t>
      </w:r>
      <w:r w:rsidR="0070570A">
        <w:rPr>
          <w:sz w:val="20"/>
          <w:szCs w:val="20"/>
        </w:rPr>
        <w:t>d</w:t>
      </w:r>
      <w:r>
        <w:rPr>
          <w:sz w:val="20"/>
          <w:szCs w:val="20"/>
        </w:rPr>
        <w:t xml:space="preserve">ata that indicates the </w:t>
      </w:r>
      <w:r w:rsidR="0070570A">
        <w:rPr>
          <w:sz w:val="20"/>
          <w:szCs w:val="20"/>
        </w:rPr>
        <w:t>ID</w:t>
      </w:r>
      <w:r>
        <w:rPr>
          <w:sz w:val="20"/>
          <w:szCs w:val="20"/>
        </w:rPr>
        <w:t xml:space="preserve"> of the devices expected to join. </w:t>
      </w:r>
    </w:p>
    <w:p w:rsidR="006F21BF" w:rsidRDefault="00611B68" w:rsidP="00611B68">
      <w:pPr>
        <w:pStyle w:val="Default"/>
        <w:rPr>
          <w:sz w:val="20"/>
          <w:szCs w:val="20"/>
        </w:rPr>
      </w:pPr>
      <w:r>
        <w:rPr>
          <w:sz w:val="20"/>
          <w:szCs w:val="20"/>
        </w:rPr>
        <w:t>A joining device (Joiner) can then communicate with the Commissioner via a relaying</w:t>
      </w:r>
      <w:r w:rsidR="0070570A">
        <w:rPr>
          <w:sz w:val="20"/>
          <w:szCs w:val="20"/>
        </w:rPr>
        <w:t xml:space="preserve"> </w:t>
      </w:r>
      <w:r>
        <w:rPr>
          <w:sz w:val="20"/>
          <w:szCs w:val="20"/>
        </w:rPr>
        <w:t xml:space="preserve">protocol </w:t>
      </w:r>
      <w:r w:rsidR="0070570A">
        <w:rPr>
          <w:sz w:val="20"/>
          <w:szCs w:val="20"/>
        </w:rPr>
        <w:t>through</w:t>
      </w:r>
      <w:r>
        <w:rPr>
          <w:sz w:val="20"/>
          <w:szCs w:val="20"/>
        </w:rPr>
        <w:t xml:space="preserve"> Border </w:t>
      </w:r>
      <w:r w:rsidR="0070570A">
        <w:rPr>
          <w:sz w:val="20"/>
          <w:szCs w:val="20"/>
        </w:rPr>
        <w:t>Router</w:t>
      </w:r>
      <w:r>
        <w:rPr>
          <w:sz w:val="20"/>
          <w:szCs w:val="20"/>
        </w:rPr>
        <w:t xml:space="preserve"> to which the Commissioner is connected. The Joiner and the Commissioner then perform a DTLS handshake using the Joiner’s passphrase, which the Commissioner MUST have received out-of-band, typically by being entered by a user. Once the handshake is complete, the shared secret it produces is used to pass the </w:t>
      </w:r>
      <w:r w:rsidR="0070570A">
        <w:rPr>
          <w:sz w:val="20"/>
          <w:szCs w:val="20"/>
        </w:rPr>
        <w:t>Mesh</w:t>
      </w:r>
      <w:r>
        <w:rPr>
          <w:sz w:val="20"/>
          <w:szCs w:val="20"/>
        </w:rPr>
        <w:t xml:space="preserve"> Network’s commissioning material from the </w:t>
      </w:r>
      <w:r w:rsidR="0070570A">
        <w:rPr>
          <w:sz w:val="20"/>
          <w:szCs w:val="20"/>
        </w:rPr>
        <w:t>Commissioner (</w:t>
      </w:r>
      <w:r>
        <w:rPr>
          <w:sz w:val="20"/>
          <w:szCs w:val="20"/>
        </w:rPr>
        <w:t xml:space="preserve">Router </w:t>
      </w:r>
      <w:r w:rsidR="0070570A">
        <w:rPr>
          <w:sz w:val="20"/>
          <w:szCs w:val="20"/>
        </w:rPr>
        <w:t xml:space="preserve">in case of OT) </w:t>
      </w:r>
      <w:r>
        <w:rPr>
          <w:sz w:val="20"/>
          <w:szCs w:val="20"/>
        </w:rPr>
        <w:t>to the joining device.</w:t>
      </w:r>
    </w:p>
    <w:p w:rsidR="00611B68" w:rsidRDefault="006F21BF" w:rsidP="00611B68">
      <w:pPr>
        <w:pStyle w:val="Default"/>
        <w:rPr>
          <w:sz w:val="20"/>
          <w:szCs w:val="20"/>
        </w:rPr>
      </w:pPr>
      <w:r>
        <w:rPr>
          <w:sz w:val="20"/>
          <w:szCs w:val="20"/>
        </w:rPr>
        <w:t>Sending master key</w:t>
      </w:r>
      <w:r w:rsidR="00B26C27">
        <w:rPr>
          <w:sz w:val="20"/>
          <w:szCs w:val="20"/>
        </w:rPr>
        <w:t xml:space="preserve"> from Commissioner is easier tha</w:t>
      </w:r>
      <w:r>
        <w:rPr>
          <w:sz w:val="20"/>
          <w:szCs w:val="20"/>
        </w:rPr>
        <w:t>n from Router because: 1) protocol is simple</w:t>
      </w:r>
      <w:r w:rsidR="00056CA2">
        <w:rPr>
          <w:sz w:val="20"/>
          <w:szCs w:val="20"/>
        </w:rPr>
        <w:t>r</w:t>
      </w:r>
      <w:r>
        <w:rPr>
          <w:sz w:val="20"/>
          <w:szCs w:val="20"/>
        </w:rPr>
        <w:t>; 2) Commissioner is allowed to obtain master key from Border Router.</w:t>
      </w:r>
    </w:p>
    <w:p w:rsidR="00611B68" w:rsidRDefault="00611B68" w:rsidP="00611B68">
      <w:pPr>
        <w:rPr>
          <w:rFonts w:ascii="Verdana" w:hAnsi="Verdana" w:cs="Verdana"/>
          <w:color w:val="000000"/>
          <w:sz w:val="20"/>
          <w:szCs w:val="20"/>
        </w:rPr>
      </w:pPr>
      <w:r w:rsidRPr="0070570A">
        <w:rPr>
          <w:rFonts w:ascii="Verdana" w:hAnsi="Verdana" w:cs="Verdana"/>
          <w:color w:val="000000"/>
          <w:sz w:val="20"/>
          <w:szCs w:val="20"/>
        </w:rPr>
        <w:t xml:space="preserve">The Commissioner may also query and set </w:t>
      </w:r>
      <w:r w:rsidR="0070570A" w:rsidRPr="0070570A">
        <w:rPr>
          <w:rFonts w:ascii="Verdana" w:hAnsi="Verdana" w:cs="Verdana"/>
          <w:color w:val="000000"/>
          <w:sz w:val="20"/>
          <w:szCs w:val="20"/>
        </w:rPr>
        <w:t>Mesh</w:t>
      </w:r>
      <w:r w:rsidRPr="0070570A">
        <w:rPr>
          <w:rFonts w:ascii="Verdana" w:hAnsi="Verdana" w:cs="Verdana"/>
          <w:color w:val="000000"/>
          <w:sz w:val="20"/>
          <w:szCs w:val="20"/>
        </w:rPr>
        <w:t xml:space="preserve"> Network parameters, such as the </w:t>
      </w:r>
      <w:r w:rsidR="0070570A" w:rsidRPr="0070570A">
        <w:rPr>
          <w:rFonts w:ascii="Verdana" w:hAnsi="Verdana" w:cs="Verdana"/>
          <w:color w:val="000000"/>
          <w:sz w:val="20"/>
          <w:szCs w:val="20"/>
        </w:rPr>
        <w:t>Mesh</w:t>
      </w:r>
      <w:r w:rsidRPr="0070570A">
        <w:rPr>
          <w:rFonts w:ascii="Verdana" w:hAnsi="Verdana" w:cs="Verdana"/>
          <w:color w:val="000000"/>
          <w:sz w:val="20"/>
          <w:szCs w:val="20"/>
        </w:rPr>
        <w:t xml:space="preserve"> Network name and security configuration</w:t>
      </w:r>
      <w:r w:rsidR="006F21BF">
        <w:rPr>
          <w:rFonts w:ascii="Verdana" w:hAnsi="Verdana" w:cs="Verdana"/>
          <w:color w:val="000000"/>
          <w:sz w:val="20"/>
          <w:szCs w:val="20"/>
        </w:rPr>
        <w:t xml:space="preserve"> (i.e. master key)</w:t>
      </w:r>
      <w:r w:rsidRPr="0070570A">
        <w:rPr>
          <w:rFonts w:ascii="Verdana" w:hAnsi="Verdana" w:cs="Verdana"/>
          <w:color w:val="000000"/>
          <w:sz w:val="20"/>
          <w:szCs w:val="20"/>
        </w:rPr>
        <w:t>.</w:t>
      </w:r>
    </w:p>
    <w:p w:rsidR="00567954" w:rsidRDefault="00567954" w:rsidP="00611B68">
      <w:pPr>
        <w:rPr>
          <w:rFonts w:ascii="Verdana" w:hAnsi="Verdana" w:cs="Verdana"/>
          <w:color w:val="000000"/>
          <w:sz w:val="20"/>
          <w:szCs w:val="20"/>
        </w:rPr>
      </w:pPr>
      <w:r>
        <w:rPr>
          <w:rFonts w:ascii="Verdana" w:hAnsi="Verdana" w:cs="Verdana"/>
          <w:color w:val="000000"/>
          <w:sz w:val="20"/>
          <w:szCs w:val="20"/>
        </w:rPr>
        <w:t>The high level view of commissioning-joining procedure is depicted on the UML sequence diagram below:</w:t>
      </w:r>
    </w:p>
    <w:p w:rsidR="00567954" w:rsidRDefault="00567954" w:rsidP="00611B68">
      <w:pPr>
        <w:rPr>
          <w:rFonts w:ascii="Verdana" w:hAnsi="Verdana" w:cs="Verdana"/>
          <w:color w:val="000000"/>
          <w:sz w:val="20"/>
          <w:szCs w:val="20"/>
        </w:rPr>
      </w:pPr>
    </w:p>
    <w:p w:rsidR="00567954" w:rsidRPr="0070570A" w:rsidRDefault="00567954" w:rsidP="00611B68">
      <w:pPr>
        <w:rPr>
          <w:rFonts w:ascii="Verdana" w:hAnsi="Verdana" w:cs="Verdana"/>
          <w:color w:val="000000"/>
          <w:sz w:val="20"/>
          <w:szCs w:val="20"/>
        </w:rPr>
      </w:pPr>
      <w:r>
        <w:object w:dxaOrig="11221" w:dyaOrig="10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2pt;height:437.6pt" o:ole="">
            <v:imagedata r:id="rId9" o:title=""/>
          </v:shape>
          <o:OLEObject Type="Embed" ProgID="Visio.Drawing.15" ShapeID="_x0000_i1025" DrawAspect="Content" ObjectID="_1653251976" r:id="rId10"/>
        </w:object>
      </w:r>
    </w:p>
    <w:p w:rsidR="00611B68" w:rsidRDefault="00611B68" w:rsidP="00611B68">
      <w:pPr>
        <w:pStyle w:val="Default"/>
        <w:rPr>
          <w:sz w:val="20"/>
          <w:szCs w:val="20"/>
        </w:rPr>
      </w:pPr>
    </w:p>
    <w:p w:rsidR="00611B68" w:rsidRDefault="00611B68" w:rsidP="00611B68">
      <w:pPr>
        <w:pStyle w:val="Default"/>
        <w:rPr>
          <w:sz w:val="20"/>
          <w:szCs w:val="20"/>
        </w:rPr>
      </w:pPr>
    </w:p>
    <w:p w:rsidR="00611B68" w:rsidRPr="00A1070C" w:rsidRDefault="00F23ADD" w:rsidP="00A1070C">
      <w:pPr>
        <w:pStyle w:val="Heading2"/>
        <w:rPr>
          <w:sz w:val="36"/>
          <w:szCs w:val="36"/>
        </w:rPr>
      </w:pPr>
      <w:proofErr w:type="gramStart"/>
      <w:r>
        <w:rPr>
          <w:sz w:val="36"/>
          <w:szCs w:val="36"/>
        </w:rPr>
        <w:t>Border R</w:t>
      </w:r>
      <w:r w:rsidR="00611B68">
        <w:rPr>
          <w:sz w:val="36"/>
          <w:szCs w:val="36"/>
        </w:rPr>
        <w:t>outer</w:t>
      </w:r>
      <w:r w:rsidR="00A1070C">
        <w:rPr>
          <w:sz w:val="36"/>
          <w:szCs w:val="36"/>
        </w:rPr>
        <w:t>.</w:t>
      </w:r>
      <w:proofErr w:type="gramEnd"/>
      <w:r w:rsidR="00A1070C">
        <w:rPr>
          <w:sz w:val="36"/>
          <w:szCs w:val="36"/>
        </w:rPr>
        <w:t xml:space="preserve"> </w:t>
      </w:r>
      <w:r w:rsidR="00611B68">
        <w:t>Role in Commissioning</w:t>
      </w:r>
      <w:r w:rsidR="00611B68">
        <w:rPr>
          <w:sz w:val="20"/>
          <w:szCs w:val="20"/>
        </w:rPr>
        <w:t xml:space="preserve"> </w:t>
      </w:r>
    </w:p>
    <w:p w:rsidR="00611B68" w:rsidRDefault="00611B68" w:rsidP="00611B68">
      <w:pPr>
        <w:pStyle w:val="Default"/>
        <w:rPr>
          <w:sz w:val="20"/>
          <w:szCs w:val="20"/>
        </w:rPr>
      </w:pPr>
      <w:r>
        <w:rPr>
          <w:sz w:val="20"/>
          <w:szCs w:val="20"/>
        </w:rPr>
        <w:t xml:space="preserve">Border Routers play a role in commissioning of new devices to the </w:t>
      </w:r>
      <w:r w:rsidR="002E44E8">
        <w:rPr>
          <w:sz w:val="20"/>
          <w:szCs w:val="20"/>
        </w:rPr>
        <w:t>Mesh</w:t>
      </w:r>
      <w:r>
        <w:rPr>
          <w:sz w:val="20"/>
          <w:szCs w:val="20"/>
        </w:rPr>
        <w:t xml:space="preserve"> Network. A Border Router implements a commissioning Border Agent which acts as a relay for messages between external Commissioners (such as a mobile device) and devices on the interior network.</w:t>
      </w:r>
    </w:p>
    <w:p w:rsidR="00611B68" w:rsidRDefault="00611B68" w:rsidP="00611B68">
      <w:pPr>
        <w:pStyle w:val="Default"/>
        <w:rPr>
          <w:sz w:val="20"/>
          <w:szCs w:val="20"/>
        </w:rPr>
      </w:pPr>
    </w:p>
    <w:p w:rsidR="00A661AF" w:rsidRPr="00F76135" w:rsidRDefault="00A661AF" w:rsidP="00611B68">
      <w:pPr>
        <w:rPr>
          <w:rFonts w:ascii="Verdana" w:hAnsi="Verdana" w:cs="Verdana"/>
          <w:color w:val="000000"/>
          <w:sz w:val="20"/>
          <w:szCs w:val="20"/>
        </w:rPr>
      </w:pPr>
      <w:r w:rsidRPr="00F76135">
        <w:rPr>
          <w:rFonts w:ascii="Verdana" w:hAnsi="Verdana" w:cs="Verdana"/>
          <w:color w:val="000000"/>
          <w:sz w:val="20"/>
          <w:szCs w:val="20"/>
        </w:rPr>
        <w:t>Router MUST be specifically provisioned for immunity to Denial of Service (</w:t>
      </w:r>
      <w:proofErr w:type="spellStart"/>
      <w:r w:rsidRPr="00F76135">
        <w:rPr>
          <w:rFonts w:ascii="Verdana" w:hAnsi="Verdana" w:cs="Verdana"/>
          <w:color w:val="000000"/>
          <w:sz w:val="20"/>
          <w:szCs w:val="20"/>
        </w:rPr>
        <w:t>DoS</w:t>
      </w:r>
      <w:proofErr w:type="spellEnd"/>
      <w:r w:rsidRPr="00F76135">
        <w:rPr>
          <w:rFonts w:ascii="Verdana" w:hAnsi="Verdana" w:cs="Verdana"/>
          <w:color w:val="000000"/>
          <w:sz w:val="20"/>
          <w:szCs w:val="20"/>
        </w:rPr>
        <w:t>) situations that may be based on generation of multiple requests in their radio vicinity.</w:t>
      </w:r>
    </w:p>
    <w:p w:rsidR="00611B68" w:rsidRDefault="00611B68" w:rsidP="00611B68">
      <w:pPr>
        <w:rPr>
          <w:sz w:val="20"/>
          <w:szCs w:val="20"/>
        </w:rPr>
      </w:pPr>
      <w:r w:rsidRPr="00F76135">
        <w:rPr>
          <w:rFonts w:ascii="Verdana" w:hAnsi="Verdana" w:cs="Verdana"/>
          <w:color w:val="000000"/>
          <w:sz w:val="20"/>
          <w:szCs w:val="20"/>
        </w:rPr>
        <w:t>Where a random number is required as specified in this document, a device MUST implement a True Random Number Generator (TRNG) where the entropy source can be proven to be from a verifiably random source, e.g., from thermal noise, avalanc</w:t>
      </w:r>
      <w:r w:rsidR="001726FB" w:rsidRPr="00F76135">
        <w:rPr>
          <w:rFonts w:ascii="Verdana" w:hAnsi="Verdana" w:cs="Verdana"/>
          <w:color w:val="000000"/>
          <w:sz w:val="20"/>
          <w:szCs w:val="20"/>
        </w:rPr>
        <w:t>he noise, or atmospheric noise.</w:t>
      </w:r>
    </w:p>
    <w:p w:rsidR="004947B4" w:rsidRDefault="004947B4" w:rsidP="00A1070C">
      <w:pPr>
        <w:pStyle w:val="Heading2"/>
      </w:pPr>
      <w:r>
        <w:lastRenderedPageBreak/>
        <w:t>Joiner</w:t>
      </w:r>
    </w:p>
    <w:p w:rsidR="001726FB" w:rsidRDefault="000A4DA5" w:rsidP="004947B4">
      <w:pPr>
        <w:pStyle w:val="Heading3"/>
        <w:rPr>
          <w:sz w:val="20"/>
          <w:szCs w:val="20"/>
        </w:rPr>
      </w:pPr>
      <w:r>
        <w:t>Joining a Thread Network</w:t>
      </w:r>
      <w:r w:rsidR="001726FB">
        <w:rPr>
          <w:sz w:val="20"/>
          <w:szCs w:val="20"/>
        </w:rPr>
        <w:t xml:space="preserve"> </w:t>
      </w:r>
    </w:p>
    <w:p w:rsidR="001726FB" w:rsidRDefault="001726FB" w:rsidP="001726FB">
      <w:pPr>
        <w:pStyle w:val="Default"/>
        <w:rPr>
          <w:sz w:val="20"/>
          <w:szCs w:val="20"/>
        </w:rPr>
      </w:pPr>
      <w:r>
        <w:rPr>
          <w:sz w:val="20"/>
          <w:szCs w:val="20"/>
        </w:rPr>
        <w:t xml:space="preserve">To join a mesh Network a device must first acquire the following commissioning information: </w:t>
      </w:r>
    </w:p>
    <w:p w:rsidR="002E44E8" w:rsidRDefault="002E44E8" w:rsidP="002E44E8">
      <w:pPr>
        <w:pStyle w:val="Default"/>
        <w:rPr>
          <w:sz w:val="20"/>
          <w:szCs w:val="20"/>
        </w:rPr>
      </w:pPr>
      <w:proofErr w:type="spellStart"/>
      <w:proofErr w:type="gramStart"/>
      <w:r>
        <w:rPr>
          <w:i/>
          <w:iCs/>
          <w:sz w:val="20"/>
          <w:szCs w:val="20"/>
        </w:rPr>
        <w:t>thrKeyRotation</w:t>
      </w:r>
      <w:proofErr w:type="spellEnd"/>
      <w:proofErr w:type="gramEnd"/>
      <w:r>
        <w:rPr>
          <w:i/>
          <w:iCs/>
          <w:sz w:val="20"/>
          <w:szCs w:val="20"/>
        </w:rPr>
        <w:t xml:space="preserve"> </w:t>
      </w:r>
    </w:p>
    <w:p w:rsidR="002E44E8" w:rsidRDefault="002E44E8" w:rsidP="002E44E8"/>
    <w:p w:rsidR="002E44E8" w:rsidRDefault="002E44E8"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2E44E8" w:rsidRDefault="002E44E8" w:rsidP="002E44E8"/>
    <w:p w:rsidR="002E44E8" w:rsidRDefault="002E44E8" w:rsidP="002E44E8">
      <w:pPr>
        <w:pStyle w:val="Default"/>
        <w:rPr>
          <w:sz w:val="20"/>
          <w:szCs w:val="20"/>
        </w:rPr>
      </w:pPr>
      <w:proofErr w:type="spellStart"/>
      <w:proofErr w:type="gramStart"/>
      <w:r>
        <w:rPr>
          <w:i/>
          <w:iCs/>
          <w:sz w:val="20"/>
          <w:szCs w:val="20"/>
        </w:rPr>
        <w:t>thrKeySequenceCounter</w:t>
      </w:r>
      <w:proofErr w:type="spellEnd"/>
      <w:proofErr w:type="gramEnd"/>
      <w:r>
        <w:rPr>
          <w:i/>
          <w:iCs/>
          <w:sz w:val="20"/>
          <w:szCs w:val="20"/>
        </w:rPr>
        <w:t xml:space="preserve"> </w:t>
      </w:r>
    </w:p>
    <w:p w:rsidR="002E44E8" w:rsidRDefault="002E44E8" w:rsidP="002E44E8"/>
    <w:p w:rsidR="002E44E8" w:rsidRDefault="002E44E8" w:rsidP="002E44E8">
      <w:pPr>
        <w:pStyle w:val="Default"/>
        <w:rPr>
          <w:sz w:val="20"/>
          <w:szCs w:val="20"/>
        </w:rPr>
      </w:pPr>
      <w:r>
        <w:rPr>
          <w:sz w:val="20"/>
          <w:szCs w:val="20"/>
        </w:rPr>
        <w:t xml:space="preserve">Monotonically increasing counter used for key rotation. </w:t>
      </w:r>
    </w:p>
    <w:p w:rsidR="000A4DA5" w:rsidRDefault="000A4DA5" w:rsidP="001726FB">
      <w:pPr>
        <w:pStyle w:val="Default"/>
        <w:rPr>
          <w:sz w:val="20"/>
          <w:szCs w:val="20"/>
        </w:rPr>
      </w:pPr>
    </w:p>
    <w:p w:rsidR="001726FB" w:rsidRDefault="001726FB" w:rsidP="001726FB">
      <w:pPr>
        <w:pStyle w:val="Default"/>
        <w:spacing w:after="2"/>
        <w:rPr>
          <w:sz w:val="20"/>
          <w:szCs w:val="20"/>
        </w:rPr>
      </w:pPr>
      <w:r>
        <w:rPr>
          <w:sz w:val="20"/>
          <w:szCs w:val="20"/>
        </w:rPr>
        <w:t>• Master Key</w:t>
      </w:r>
    </w:p>
    <w:p w:rsidR="001726FB" w:rsidRDefault="001726FB" w:rsidP="001726FB">
      <w:pPr>
        <w:pStyle w:val="Default"/>
        <w:spacing w:after="2"/>
        <w:rPr>
          <w:sz w:val="20"/>
          <w:szCs w:val="20"/>
        </w:rPr>
      </w:pPr>
      <w:r>
        <w:rPr>
          <w:sz w:val="20"/>
          <w:szCs w:val="20"/>
        </w:rPr>
        <w:t>• Commissioning Key (</w:t>
      </w:r>
      <w:proofErr w:type="spellStart"/>
      <w:r>
        <w:rPr>
          <w:sz w:val="20"/>
          <w:szCs w:val="20"/>
        </w:rPr>
        <w:t>PSKc</w:t>
      </w:r>
      <w:proofErr w:type="spellEnd"/>
      <w:r>
        <w:rPr>
          <w:sz w:val="20"/>
          <w:szCs w:val="20"/>
        </w:rPr>
        <w:t>)</w:t>
      </w:r>
    </w:p>
    <w:p w:rsidR="001726FB" w:rsidRDefault="001726FB" w:rsidP="001726FB">
      <w:pPr>
        <w:pStyle w:val="Default"/>
        <w:rPr>
          <w:sz w:val="20"/>
          <w:szCs w:val="20"/>
        </w:rPr>
      </w:pPr>
      <w:r>
        <w:rPr>
          <w:sz w:val="20"/>
          <w:szCs w:val="20"/>
        </w:rPr>
        <w:t>• Network Name</w:t>
      </w:r>
      <w:r w:rsidR="00A53CCF">
        <w:rPr>
          <w:sz w:val="20"/>
          <w:szCs w:val="20"/>
        </w:rPr>
        <w:t xml:space="preserve"> (used in derivation of </w:t>
      </w:r>
      <w:proofErr w:type="spellStart"/>
      <w:r w:rsidR="00A53CCF">
        <w:rPr>
          <w:sz w:val="20"/>
          <w:szCs w:val="20"/>
        </w:rPr>
        <w:t>PSKc</w:t>
      </w:r>
      <w:proofErr w:type="spellEnd"/>
      <w:r w:rsidR="006459B9">
        <w:rPr>
          <w:sz w:val="20"/>
          <w:szCs w:val="20"/>
        </w:rPr>
        <w:t xml:space="preserve"> - provides some protection for a user that may reuse the same password across various services.</w:t>
      </w:r>
      <w:r w:rsidR="00A53CCF">
        <w:rPr>
          <w:sz w:val="20"/>
          <w:szCs w:val="20"/>
        </w:rPr>
        <w:t>)</w:t>
      </w:r>
    </w:p>
    <w:p w:rsidR="001726FB" w:rsidRDefault="001726FB" w:rsidP="001726FB">
      <w:pPr>
        <w:pStyle w:val="Default"/>
        <w:rPr>
          <w:sz w:val="20"/>
          <w:szCs w:val="20"/>
        </w:rPr>
      </w:pPr>
    </w:p>
    <w:p w:rsidR="001726FB" w:rsidRDefault="001726FB" w:rsidP="001726FB">
      <w:pPr>
        <w:rPr>
          <w:sz w:val="20"/>
          <w:szCs w:val="20"/>
        </w:rPr>
      </w:pPr>
      <w:r>
        <w:rPr>
          <w:sz w:val="20"/>
          <w:szCs w:val="20"/>
        </w:rPr>
        <w:t xml:space="preserve">These may be obtained either through in-band </w:t>
      </w:r>
      <w:proofErr w:type="gramStart"/>
      <w:r>
        <w:rPr>
          <w:sz w:val="20"/>
          <w:szCs w:val="20"/>
        </w:rPr>
        <w:t>commissioning  or</w:t>
      </w:r>
      <w:proofErr w:type="gramEnd"/>
      <w:r>
        <w:rPr>
          <w:sz w:val="20"/>
          <w:szCs w:val="20"/>
        </w:rPr>
        <w:t xml:space="preserve"> through out-of-band commissioning. Out-of-band commissioning is not defined in this specification, other than a requirement that it be at least as secure as in-band commissioning.</w:t>
      </w:r>
    </w:p>
    <w:p w:rsidR="001726FB" w:rsidRDefault="001726FB" w:rsidP="004947B4">
      <w:pPr>
        <w:pStyle w:val="Heading3"/>
        <w:rPr>
          <w:sz w:val="20"/>
          <w:szCs w:val="20"/>
        </w:rPr>
      </w:pPr>
      <w:r>
        <w:t>Joiner Authentication</w:t>
      </w:r>
    </w:p>
    <w:p w:rsidR="001726FB" w:rsidRDefault="001726FB" w:rsidP="001726FB">
      <w:pPr>
        <w:pStyle w:val="Default"/>
        <w:rPr>
          <w:sz w:val="20"/>
          <w:szCs w:val="20"/>
        </w:rPr>
      </w:pPr>
      <w:r>
        <w:rPr>
          <w:sz w:val="20"/>
          <w:szCs w:val="20"/>
        </w:rPr>
        <w:t>The Joiner, throughout the Joining process, sends DTLS handshake messages via unsecured channel to a Router. A Router relays these messages on to Commissioner. Any Router has no knowledge of the content of these Joiner messages, and only relay data on the unsecured channel.</w:t>
      </w:r>
    </w:p>
    <w:p w:rsidR="00256457" w:rsidRDefault="00256457" w:rsidP="001726FB">
      <w:pPr>
        <w:pStyle w:val="Default"/>
        <w:rPr>
          <w:sz w:val="20"/>
          <w:szCs w:val="20"/>
        </w:rPr>
      </w:pPr>
    </w:p>
    <w:p w:rsidR="004947B4" w:rsidRDefault="004947B4" w:rsidP="00A1070C">
      <w:pPr>
        <w:pStyle w:val="Heading2"/>
      </w:pPr>
      <w:r>
        <w:t>Regular traffic</w:t>
      </w:r>
    </w:p>
    <w:p w:rsidR="00256457" w:rsidRDefault="00256457" w:rsidP="004947B4">
      <w:pPr>
        <w:pStyle w:val="Heading3"/>
        <w:rPr>
          <w:sz w:val="20"/>
          <w:szCs w:val="20"/>
        </w:rPr>
      </w:pPr>
      <w:r>
        <w:t>Network-wide Key</w:t>
      </w:r>
    </w:p>
    <w:p w:rsidR="00256457" w:rsidRDefault="00256457" w:rsidP="00256457">
      <w:pPr>
        <w:pStyle w:val="Default"/>
        <w:rPr>
          <w:sz w:val="20"/>
          <w:szCs w:val="20"/>
        </w:rPr>
      </w:pPr>
      <w:r>
        <w:rPr>
          <w:sz w:val="20"/>
          <w:szCs w:val="20"/>
        </w:rPr>
        <w:t>The Mesh Network is protected with a network-wide key</w:t>
      </w:r>
      <w:r w:rsidR="00CF1474">
        <w:rPr>
          <w:sz w:val="20"/>
          <w:szCs w:val="20"/>
        </w:rPr>
        <w:t xml:space="preserve"> (master key)</w:t>
      </w:r>
      <w:r>
        <w:rPr>
          <w:sz w:val="20"/>
          <w:szCs w:val="20"/>
        </w:rPr>
        <w:t>, from which de</w:t>
      </w:r>
      <w:r w:rsidR="00CF1474">
        <w:rPr>
          <w:sz w:val="20"/>
          <w:szCs w:val="20"/>
        </w:rPr>
        <w:t>rived key</w:t>
      </w:r>
      <w:r>
        <w:rPr>
          <w:sz w:val="20"/>
          <w:szCs w:val="20"/>
        </w:rPr>
        <w:t xml:space="preserve"> are used </w:t>
      </w:r>
      <w:r w:rsidR="00CF1474">
        <w:rPr>
          <w:sz w:val="20"/>
          <w:szCs w:val="20"/>
        </w:rPr>
        <w:t xml:space="preserve">(in OT </w:t>
      </w:r>
      <w:r>
        <w:rPr>
          <w:sz w:val="20"/>
          <w:szCs w:val="20"/>
        </w:rPr>
        <w:t>at the MAC sub-layers to protect the 802.15.4 MAC data frames</w:t>
      </w:r>
      <w:r w:rsidR="00CF1474">
        <w:rPr>
          <w:sz w:val="20"/>
          <w:szCs w:val="20"/>
        </w:rPr>
        <w:t>).</w:t>
      </w:r>
      <w:r>
        <w:rPr>
          <w:sz w:val="20"/>
          <w:szCs w:val="20"/>
        </w:rPr>
        <w:t xml:space="preserve"> This is an elementary form of security used to prevent casual eavesdropping and targeted disruption of the Network from outsiders without knowledge of the network-wide key. Because it is a network-wide key, compromise of any </w:t>
      </w:r>
      <w:r w:rsidR="00CF1474">
        <w:rPr>
          <w:sz w:val="20"/>
          <w:szCs w:val="20"/>
        </w:rPr>
        <w:t xml:space="preserve">Mesh </w:t>
      </w:r>
      <w:r>
        <w:rPr>
          <w:sz w:val="20"/>
          <w:szCs w:val="20"/>
        </w:rPr>
        <w:t xml:space="preserve">device could potentially reveal the key. </w:t>
      </w:r>
      <w:r w:rsidR="00CF1474">
        <w:rPr>
          <w:sz w:val="20"/>
          <w:szCs w:val="20"/>
        </w:rPr>
        <w:t>(</w:t>
      </w:r>
      <w:r>
        <w:rPr>
          <w:sz w:val="20"/>
          <w:szCs w:val="20"/>
        </w:rPr>
        <w:t xml:space="preserve">As a result, the network-wide key is not typically used as the only form of protection within the </w:t>
      </w:r>
      <w:r w:rsidR="00CF1474">
        <w:rPr>
          <w:sz w:val="20"/>
          <w:szCs w:val="20"/>
        </w:rPr>
        <w:t>OT</w:t>
      </w:r>
      <w:r>
        <w:rPr>
          <w:sz w:val="20"/>
          <w:szCs w:val="20"/>
        </w:rPr>
        <w:t xml:space="preserve"> Network</w:t>
      </w:r>
      <w:r w:rsidR="00CF1474">
        <w:rPr>
          <w:sz w:val="20"/>
          <w:szCs w:val="20"/>
        </w:rPr>
        <w:t>)</w:t>
      </w:r>
      <w:r>
        <w:rPr>
          <w:sz w:val="20"/>
          <w:szCs w:val="20"/>
        </w:rPr>
        <w:t>. From the point of view of joining the network, it is used to discriminate between an authenticated and authorized device and the joining</w:t>
      </w:r>
      <w:r w:rsidR="00CF1474">
        <w:rPr>
          <w:sz w:val="20"/>
          <w:szCs w:val="20"/>
        </w:rPr>
        <w:t xml:space="preserve"> device (in its initial state).</w:t>
      </w:r>
    </w:p>
    <w:p w:rsidR="00256457" w:rsidRDefault="00256457" w:rsidP="00256457">
      <w:pPr>
        <w:pStyle w:val="Default"/>
        <w:rPr>
          <w:sz w:val="20"/>
          <w:szCs w:val="20"/>
        </w:rPr>
      </w:pPr>
      <w:r>
        <w:rPr>
          <w:sz w:val="20"/>
          <w:szCs w:val="20"/>
        </w:rPr>
        <w:t xml:space="preserve">Because the joining device is untrusted at the point of joining, it is common practice to enforce some sort of policing mechanism to ensure the joining device can be verified and at the same time limit the effect of rogue devices attempting to join the </w:t>
      </w:r>
      <w:r w:rsidR="00CF1474">
        <w:rPr>
          <w:sz w:val="20"/>
          <w:szCs w:val="20"/>
        </w:rPr>
        <w:t xml:space="preserve">Mesh </w:t>
      </w:r>
      <w:r>
        <w:rPr>
          <w:sz w:val="20"/>
          <w:szCs w:val="20"/>
        </w:rPr>
        <w:t xml:space="preserve">Network. In a </w:t>
      </w:r>
      <w:r w:rsidR="00CF1474">
        <w:rPr>
          <w:sz w:val="20"/>
          <w:szCs w:val="20"/>
        </w:rPr>
        <w:t>Mesh</w:t>
      </w:r>
      <w:r>
        <w:rPr>
          <w:sz w:val="20"/>
          <w:szCs w:val="20"/>
        </w:rPr>
        <w:t xml:space="preserve"> Network, this requires the joining device to identify a trusted device and to communicate solely in a point-to-point fashion with this trusted device. The trusted device polices any traffic from the joining device and forwards it to the commissioning device in a controlled manner to allow the authentication protoc</w:t>
      </w:r>
      <w:r w:rsidR="00CF1474">
        <w:rPr>
          <w:sz w:val="20"/>
          <w:szCs w:val="20"/>
        </w:rPr>
        <w:t>ol (DTLS handshake) to execute.</w:t>
      </w:r>
    </w:p>
    <w:p w:rsidR="00256457" w:rsidRDefault="00256457" w:rsidP="00256457">
      <w:pPr>
        <w:pStyle w:val="Default"/>
        <w:rPr>
          <w:sz w:val="20"/>
          <w:szCs w:val="20"/>
        </w:rPr>
      </w:pPr>
      <w:r>
        <w:rPr>
          <w:sz w:val="20"/>
          <w:szCs w:val="20"/>
        </w:rPr>
        <w:t xml:space="preserve">In the usual case where the commissioning device is not in direct communication with the joining device, the trusted device MUST relay the DTLS handshake with the commissioning device through one </w:t>
      </w:r>
      <w:r w:rsidR="00CF1474">
        <w:rPr>
          <w:sz w:val="20"/>
          <w:szCs w:val="20"/>
        </w:rPr>
        <w:t>relay agent - Router</w:t>
      </w:r>
      <w:r>
        <w:rPr>
          <w:sz w:val="20"/>
          <w:szCs w:val="20"/>
        </w:rPr>
        <w:t xml:space="preserve">. A relay protocol provides encapsulation of the DTLS </w:t>
      </w:r>
      <w:r>
        <w:rPr>
          <w:sz w:val="20"/>
          <w:szCs w:val="20"/>
        </w:rPr>
        <w:lastRenderedPageBreak/>
        <w:t>handshake and relaying of the DTLS handshake from the joining device all the way to the</w:t>
      </w:r>
      <w:r w:rsidR="00CF1474">
        <w:rPr>
          <w:sz w:val="20"/>
          <w:szCs w:val="20"/>
        </w:rPr>
        <w:t xml:space="preserve"> </w:t>
      </w:r>
      <w:r>
        <w:rPr>
          <w:sz w:val="20"/>
          <w:szCs w:val="20"/>
        </w:rPr>
        <w:t xml:space="preserve">commissioning device in a simple manner. </w:t>
      </w:r>
    </w:p>
    <w:p w:rsidR="00256457" w:rsidRDefault="00256457" w:rsidP="00256457">
      <w:pPr>
        <w:pStyle w:val="Default"/>
        <w:rPr>
          <w:rFonts w:cstheme="minorBidi"/>
          <w:color w:val="auto"/>
        </w:rPr>
      </w:pPr>
    </w:p>
    <w:p w:rsidR="002E44E8" w:rsidRDefault="002E44E8" w:rsidP="001726FB">
      <w:pPr>
        <w:pStyle w:val="Default"/>
        <w:rPr>
          <w:sz w:val="20"/>
          <w:szCs w:val="20"/>
        </w:rPr>
      </w:pPr>
    </w:p>
    <w:p w:rsidR="00CF1474" w:rsidRDefault="00CF1474" w:rsidP="002E44E8">
      <w:pPr>
        <w:rPr>
          <w:b/>
          <w:bCs/>
          <w:sz w:val="36"/>
          <w:szCs w:val="36"/>
        </w:rPr>
      </w:pPr>
    </w:p>
    <w:p w:rsidR="002E44E8" w:rsidRDefault="002E44E8" w:rsidP="004947B4">
      <w:pPr>
        <w:pStyle w:val="Heading3"/>
      </w:pPr>
      <w:r>
        <w:t>Master Key</w:t>
      </w:r>
    </w:p>
    <w:p w:rsidR="002E44E8" w:rsidRDefault="002E44E8" w:rsidP="002E44E8">
      <w:pPr>
        <w:pStyle w:val="Default"/>
        <w:rPr>
          <w:sz w:val="20"/>
          <w:szCs w:val="20"/>
        </w:rPr>
      </w:pPr>
      <w:r>
        <w:rPr>
          <w:sz w:val="20"/>
          <w:szCs w:val="20"/>
        </w:rPr>
        <w:t>Key used to derive security material for MAC protection in OT. For simplicity in this paper key rotation period and sequence counter (that participate in OT in key derivation) are not used because this would require complex protocol for propagation of counter to network devices – synchronization of counter.</w:t>
      </w:r>
    </w:p>
    <w:p w:rsidR="002E44E8" w:rsidRDefault="002E44E8" w:rsidP="002E44E8">
      <w:pPr>
        <w:pStyle w:val="Default"/>
        <w:rPr>
          <w:sz w:val="20"/>
          <w:szCs w:val="20"/>
        </w:rPr>
      </w:pPr>
      <w:r w:rsidRPr="002E44E8">
        <w:rPr>
          <w:noProof/>
          <w:sz w:val="20"/>
          <w:szCs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036A3" w:rsidRDefault="00E036A3" w:rsidP="002E44E8">
                            <w:pPr>
                              <w:pStyle w:val="Default"/>
                              <w:rPr>
                                <w:i/>
                                <w:iCs/>
                                <w:sz w:val="20"/>
                                <w:szCs w:val="20"/>
                              </w:rPr>
                            </w:pPr>
                            <w:r w:rsidRPr="006008D2">
                              <w:rPr>
                                <w:b/>
                                <w:i/>
                                <w:iCs/>
                                <w:sz w:val="20"/>
                                <w:szCs w:val="20"/>
                              </w:rPr>
                              <w:t>Not used in this version</w:t>
                            </w:r>
                            <w:r>
                              <w:rPr>
                                <w:i/>
                                <w:iCs/>
                                <w:sz w:val="20"/>
                                <w:szCs w:val="20"/>
                              </w:rPr>
                              <w:t xml:space="preserve"> but used in OT:</w:t>
                            </w:r>
                          </w:p>
                          <w:p w:rsidR="00E036A3" w:rsidRDefault="00E036A3" w:rsidP="002E44E8">
                            <w:pPr>
                              <w:pStyle w:val="Default"/>
                              <w:rPr>
                                <w:sz w:val="20"/>
                                <w:szCs w:val="20"/>
                              </w:rPr>
                            </w:pPr>
                            <w:proofErr w:type="spellStart"/>
                            <w:proofErr w:type="gramStart"/>
                            <w:r>
                              <w:rPr>
                                <w:i/>
                                <w:iCs/>
                                <w:sz w:val="20"/>
                                <w:szCs w:val="20"/>
                              </w:rPr>
                              <w:t>thrKeyRotation</w:t>
                            </w:r>
                            <w:proofErr w:type="spellEnd"/>
                            <w:proofErr w:type="gramEnd"/>
                            <w:r>
                              <w:rPr>
                                <w:i/>
                                <w:iCs/>
                                <w:sz w:val="20"/>
                                <w:szCs w:val="20"/>
                              </w:rPr>
                              <w:t xml:space="preserve"> </w:t>
                            </w:r>
                          </w:p>
                          <w:p w:rsidR="00E036A3" w:rsidRDefault="00E036A3" w:rsidP="002E44E8">
                            <w:pPr>
                              <w:pStyle w:val="Default"/>
                              <w:rPr>
                                <w:sz w:val="20"/>
                                <w:szCs w:val="20"/>
                              </w:rPr>
                            </w:pPr>
                          </w:p>
                          <w:p w:rsidR="00E036A3" w:rsidRDefault="00E036A3"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E036A3" w:rsidRDefault="00E036A3" w:rsidP="002E44E8"/>
                          <w:p w:rsidR="00E036A3" w:rsidRDefault="00E036A3" w:rsidP="002E44E8">
                            <w:pPr>
                              <w:pStyle w:val="Default"/>
                              <w:rPr>
                                <w:sz w:val="20"/>
                                <w:szCs w:val="20"/>
                              </w:rPr>
                            </w:pPr>
                            <w:proofErr w:type="spellStart"/>
                            <w:proofErr w:type="gramStart"/>
                            <w:r>
                              <w:rPr>
                                <w:i/>
                                <w:iCs/>
                                <w:sz w:val="20"/>
                                <w:szCs w:val="20"/>
                              </w:rPr>
                              <w:t>thrKeySequenceCounter</w:t>
                            </w:r>
                            <w:proofErr w:type="spellEnd"/>
                            <w:proofErr w:type="gramEnd"/>
                            <w:r>
                              <w:rPr>
                                <w:i/>
                                <w:iCs/>
                                <w:sz w:val="20"/>
                                <w:szCs w:val="20"/>
                              </w:rPr>
                              <w:t xml:space="preserve"> </w:t>
                            </w:r>
                          </w:p>
                          <w:p w:rsidR="00E036A3" w:rsidRDefault="00E036A3" w:rsidP="002E44E8"/>
                          <w:p w:rsidR="00E036A3" w:rsidRDefault="00E036A3" w:rsidP="002E44E8">
                            <w:pPr>
                              <w:pStyle w:val="Default"/>
                              <w:rPr>
                                <w:sz w:val="20"/>
                                <w:szCs w:val="20"/>
                              </w:rPr>
                            </w:pPr>
                            <w:r>
                              <w:rPr>
                                <w:sz w:val="20"/>
                                <w:szCs w:val="20"/>
                              </w:rPr>
                              <w:t xml:space="preserve">Monotonically increasing counter used for key rotation. </w:t>
                            </w:r>
                          </w:p>
                          <w:p w:rsidR="00E036A3" w:rsidRDefault="00E036A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fit-shape-to-text:t">
                  <w:txbxContent>
                    <w:p w:rsidR="00E036A3" w:rsidRDefault="00E036A3" w:rsidP="002E44E8">
                      <w:pPr>
                        <w:pStyle w:val="Default"/>
                        <w:rPr>
                          <w:i/>
                          <w:iCs/>
                          <w:sz w:val="20"/>
                          <w:szCs w:val="20"/>
                        </w:rPr>
                      </w:pPr>
                      <w:r w:rsidRPr="006008D2">
                        <w:rPr>
                          <w:b/>
                          <w:i/>
                          <w:iCs/>
                          <w:sz w:val="20"/>
                          <w:szCs w:val="20"/>
                        </w:rPr>
                        <w:t>Not used in this version</w:t>
                      </w:r>
                      <w:r>
                        <w:rPr>
                          <w:i/>
                          <w:iCs/>
                          <w:sz w:val="20"/>
                          <w:szCs w:val="20"/>
                        </w:rPr>
                        <w:t xml:space="preserve"> but used in OT:</w:t>
                      </w:r>
                    </w:p>
                    <w:p w:rsidR="00E036A3" w:rsidRDefault="00E036A3" w:rsidP="002E44E8">
                      <w:pPr>
                        <w:pStyle w:val="Default"/>
                        <w:rPr>
                          <w:sz w:val="20"/>
                          <w:szCs w:val="20"/>
                        </w:rPr>
                      </w:pPr>
                      <w:proofErr w:type="spellStart"/>
                      <w:proofErr w:type="gramStart"/>
                      <w:r>
                        <w:rPr>
                          <w:i/>
                          <w:iCs/>
                          <w:sz w:val="20"/>
                          <w:szCs w:val="20"/>
                        </w:rPr>
                        <w:t>thrKeyRotation</w:t>
                      </w:r>
                      <w:proofErr w:type="spellEnd"/>
                      <w:proofErr w:type="gramEnd"/>
                      <w:r>
                        <w:rPr>
                          <w:i/>
                          <w:iCs/>
                          <w:sz w:val="20"/>
                          <w:szCs w:val="20"/>
                        </w:rPr>
                        <w:t xml:space="preserve"> </w:t>
                      </w:r>
                    </w:p>
                    <w:p w:rsidR="00E036A3" w:rsidRDefault="00E036A3" w:rsidP="002E44E8">
                      <w:pPr>
                        <w:pStyle w:val="Default"/>
                        <w:rPr>
                          <w:sz w:val="20"/>
                          <w:szCs w:val="20"/>
                        </w:rPr>
                      </w:pPr>
                    </w:p>
                    <w:p w:rsidR="00E036A3" w:rsidRDefault="00E036A3"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E036A3" w:rsidRDefault="00E036A3" w:rsidP="002E44E8"/>
                    <w:p w:rsidR="00E036A3" w:rsidRDefault="00E036A3" w:rsidP="002E44E8">
                      <w:pPr>
                        <w:pStyle w:val="Default"/>
                        <w:rPr>
                          <w:sz w:val="20"/>
                          <w:szCs w:val="20"/>
                        </w:rPr>
                      </w:pPr>
                      <w:proofErr w:type="spellStart"/>
                      <w:proofErr w:type="gramStart"/>
                      <w:r>
                        <w:rPr>
                          <w:i/>
                          <w:iCs/>
                          <w:sz w:val="20"/>
                          <w:szCs w:val="20"/>
                        </w:rPr>
                        <w:t>thrKeySequenceCounter</w:t>
                      </w:r>
                      <w:proofErr w:type="spellEnd"/>
                      <w:proofErr w:type="gramEnd"/>
                      <w:r>
                        <w:rPr>
                          <w:i/>
                          <w:iCs/>
                          <w:sz w:val="20"/>
                          <w:szCs w:val="20"/>
                        </w:rPr>
                        <w:t xml:space="preserve"> </w:t>
                      </w:r>
                    </w:p>
                    <w:p w:rsidR="00E036A3" w:rsidRDefault="00E036A3" w:rsidP="002E44E8"/>
                    <w:p w:rsidR="00E036A3" w:rsidRDefault="00E036A3" w:rsidP="002E44E8">
                      <w:pPr>
                        <w:pStyle w:val="Default"/>
                        <w:rPr>
                          <w:sz w:val="20"/>
                          <w:szCs w:val="20"/>
                        </w:rPr>
                      </w:pPr>
                      <w:r>
                        <w:rPr>
                          <w:sz w:val="20"/>
                          <w:szCs w:val="20"/>
                        </w:rPr>
                        <w:t xml:space="preserve">Monotonically increasing counter used for key rotation. </w:t>
                      </w:r>
                    </w:p>
                    <w:p w:rsidR="00E036A3" w:rsidRDefault="00E036A3"/>
                  </w:txbxContent>
                </v:textbox>
              </v:shape>
            </w:pict>
          </mc:Fallback>
        </mc:AlternateContent>
      </w:r>
      <w:r>
        <w:rPr>
          <w:sz w:val="20"/>
          <w:szCs w:val="20"/>
        </w:rPr>
        <w:t xml:space="preserve"> </w:t>
      </w:r>
    </w:p>
    <w:p w:rsidR="002E44E8" w:rsidRDefault="002E44E8" w:rsidP="001726FB">
      <w:pPr>
        <w:pStyle w:val="Default"/>
        <w:rPr>
          <w:sz w:val="20"/>
          <w:szCs w:val="20"/>
        </w:rPr>
      </w:pPr>
    </w:p>
    <w:p w:rsidR="001726FB" w:rsidRDefault="001726FB" w:rsidP="001726FB">
      <w:pPr>
        <w:rPr>
          <w:sz w:val="20"/>
          <w:szCs w:val="20"/>
        </w:rPr>
      </w:pPr>
    </w:p>
    <w:p w:rsidR="001726FB" w:rsidRDefault="001726FB" w:rsidP="001726FB">
      <w:pPr>
        <w:rPr>
          <w:sz w:val="20"/>
          <w:szCs w:val="20"/>
        </w:rPr>
      </w:pPr>
    </w:p>
    <w:p w:rsidR="00611B68" w:rsidRDefault="00611B68" w:rsidP="00611B68">
      <w:pPr>
        <w:rPr>
          <w:sz w:val="20"/>
          <w:szCs w:val="20"/>
        </w:rPr>
      </w:pPr>
    </w:p>
    <w:p w:rsidR="00611B68" w:rsidRDefault="00611B68" w:rsidP="00611B68">
      <w:pPr>
        <w:rPr>
          <w:sz w:val="20"/>
          <w:szCs w:val="20"/>
        </w:rPr>
      </w:pPr>
    </w:p>
    <w:p w:rsidR="00611B68" w:rsidRDefault="00611B68" w:rsidP="00611B68">
      <w:pPr>
        <w:pStyle w:val="Default"/>
        <w:rPr>
          <w:sz w:val="20"/>
          <w:szCs w:val="20"/>
        </w:rPr>
      </w:pPr>
    </w:p>
    <w:p w:rsidR="00611B68" w:rsidRDefault="00611B68"/>
    <w:p w:rsidR="006008D2" w:rsidRDefault="006008D2"/>
    <w:p w:rsidR="006008D2" w:rsidRDefault="006008D2"/>
    <w:p w:rsidR="006008D2" w:rsidRDefault="006008D2"/>
    <w:p w:rsidR="004947B4" w:rsidRPr="004947B4" w:rsidRDefault="006008D2" w:rsidP="004947B4">
      <w:pPr>
        <w:pStyle w:val="Heading3"/>
      </w:pPr>
      <w:r w:rsidRPr="004947B4">
        <w:rPr>
          <w:rStyle w:val="Heading3Char"/>
          <w:b/>
          <w:bCs/>
        </w:rPr>
        <w:t>Key Generation</w:t>
      </w:r>
      <w:r w:rsidRPr="004947B4">
        <w:t xml:space="preserve"> </w:t>
      </w:r>
    </w:p>
    <w:p w:rsidR="006008D2" w:rsidRDefault="001A0955" w:rsidP="006008D2">
      <w:pPr>
        <w:pStyle w:val="Default"/>
        <w:rPr>
          <w:sz w:val="20"/>
          <w:szCs w:val="20"/>
        </w:rPr>
      </w:pPr>
      <w:r>
        <w:rPr>
          <w:b/>
          <w:bCs/>
          <w:sz w:val="32"/>
          <w:szCs w:val="32"/>
        </w:rPr>
        <w:t>(</w:t>
      </w:r>
      <w:proofErr w:type="gramStart"/>
      <w:r w:rsidRPr="001A0955">
        <w:rPr>
          <w:sz w:val="20"/>
          <w:szCs w:val="20"/>
        </w:rPr>
        <w:t>may</w:t>
      </w:r>
      <w:proofErr w:type="gramEnd"/>
      <w:r w:rsidRPr="001A0955">
        <w:rPr>
          <w:sz w:val="20"/>
          <w:szCs w:val="20"/>
        </w:rPr>
        <w:t xml:space="preserve"> be omitted if master key is always equal to necessary length</w:t>
      </w:r>
      <w:r w:rsidR="00321BC6">
        <w:rPr>
          <w:sz w:val="20"/>
          <w:szCs w:val="20"/>
        </w:rPr>
        <w:t xml:space="preserve"> for AES cipher</w:t>
      </w:r>
      <w:r>
        <w:rPr>
          <w:b/>
          <w:bCs/>
          <w:sz w:val="32"/>
          <w:szCs w:val="32"/>
        </w:rPr>
        <w:t>)</w:t>
      </w:r>
    </w:p>
    <w:p w:rsidR="006008D2" w:rsidRDefault="006008D2" w:rsidP="006008D2">
      <w:pPr>
        <w:pStyle w:val="Default"/>
        <w:rPr>
          <w:sz w:val="20"/>
          <w:szCs w:val="20"/>
        </w:rPr>
      </w:pPr>
      <w:r>
        <w:rPr>
          <w:sz w:val="20"/>
          <w:szCs w:val="20"/>
        </w:rPr>
        <w:t xml:space="preserve">Each Thread node receives the Master Key when joining and assigns it to the </w:t>
      </w:r>
      <w:proofErr w:type="spellStart"/>
      <w:r>
        <w:rPr>
          <w:i/>
          <w:iCs/>
          <w:sz w:val="20"/>
          <w:szCs w:val="20"/>
        </w:rPr>
        <w:t>MasterKey</w:t>
      </w:r>
      <w:proofErr w:type="spellEnd"/>
      <w:r>
        <w:rPr>
          <w:i/>
          <w:iCs/>
          <w:sz w:val="20"/>
          <w:szCs w:val="20"/>
        </w:rPr>
        <w:t xml:space="preserve"> </w:t>
      </w:r>
      <w:r>
        <w:rPr>
          <w:sz w:val="20"/>
          <w:szCs w:val="20"/>
        </w:rPr>
        <w:t xml:space="preserve">attribute. In OT - </w:t>
      </w:r>
      <w:proofErr w:type="spellStart"/>
      <w:r>
        <w:rPr>
          <w:i/>
          <w:iCs/>
          <w:sz w:val="20"/>
          <w:szCs w:val="20"/>
        </w:rPr>
        <w:t>MasterKey</w:t>
      </w:r>
      <w:proofErr w:type="spellEnd"/>
      <w:r>
        <w:rPr>
          <w:i/>
          <w:iCs/>
          <w:sz w:val="20"/>
          <w:szCs w:val="20"/>
        </w:rPr>
        <w:t xml:space="preserve"> </w:t>
      </w:r>
      <w:r>
        <w:rPr>
          <w:sz w:val="20"/>
          <w:szCs w:val="20"/>
        </w:rPr>
        <w:t xml:space="preserve">is used in conjunction with a sequence counter to derive two separate keys for use by the MAC </w:t>
      </w:r>
      <w:proofErr w:type="spellStart"/>
      <w:r>
        <w:rPr>
          <w:sz w:val="20"/>
          <w:szCs w:val="20"/>
        </w:rPr>
        <w:t>sublayer</w:t>
      </w:r>
      <w:proofErr w:type="spellEnd"/>
      <w:r>
        <w:rPr>
          <w:sz w:val="20"/>
          <w:szCs w:val="20"/>
        </w:rPr>
        <w:t xml:space="preserve"> and MLE. </w:t>
      </w:r>
      <w:r w:rsidRPr="006008D2">
        <w:rPr>
          <w:b/>
          <w:sz w:val="20"/>
          <w:szCs w:val="20"/>
        </w:rPr>
        <w:t>This version</w:t>
      </w:r>
      <w:r>
        <w:rPr>
          <w:sz w:val="20"/>
          <w:szCs w:val="20"/>
        </w:rPr>
        <w:t xml:space="preserve"> uses key derivation to make </w:t>
      </w:r>
      <w:r w:rsidRPr="006008D2">
        <w:rPr>
          <w:b/>
          <w:sz w:val="20"/>
          <w:szCs w:val="20"/>
        </w:rPr>
        <w:t>derived master key (DMK) of particular length</w:t>
      </w:r>
      <w:r>
        <w:rPr>
          <w:sz w:val="20"/>
          <w:szCs w:val="20"/>
        </w:rPr>
        <w:t xml:space="preserve"> (key stretching hash algorithm is used</w:t>
      </w:r>
      <w:r w:rsidR="00727000">
        <w:rPr>
          <w:sz w:val="20"/>
          <w:szCs w:val="20"/>
        </w:rPr>
        <w:t xml:space="preserve"> if master key may be of variable length. If master key is equal to length of AES key – then derivation may be omitted. Master </w:t>
      </w:r>
      <w:proofErr w:type="gramStart"/>
      <w:r w:rsidR="00727000">
        <w:rPr>
          <w:sz w:val="20"/>
          <w:szCs w:val="20"/>
        </w:rPr>
        <w:t>key</w:t>
      </w:r>
      <w:proofErr w:type="gramEnd"/>
      <w:r w:rsidR="00727000">
        <w:rPr>
          <w:sz w:val="20"/>
          <w:szCs w:val="20"/>
        </w:rPr>
        <w:t xml:space="preserve"> should be generated by Router (not user) therefore master key may be always of the same length</w:t>
      </w:r>
      <w:r>
        <w:rPr>
          <w:sz w:val="20"/>
          <w:szCs w:val="20"/>
        </w:rPr>
        <w:t xml:space="preserve">). The use of Hashed Message Authentication Mode with the SHA-256 algorithm (HMAC-14 SHA256) as the keyed hash function produces an output of 32 bytes [RFC 6234]. Therefore, </w:t>
      </w:r>
      <w:proofErr w:type="gramStart"/>
      <w:r>
        <w:rPr>
          <w:sz w:val="20"/>
          <w:szCs w:val="20"/>
        </w:rPr>
        <w:t>DMK,</w:t>
      </w:r>
      <w:proofErr w:type="gramEnd"/>
      <w:r>
        <w:rPr>
          <w:sz w:val="20"/>
          <w:szCs w:val="20"/>
        </w:rPr>
        <w:t xml:space="preserve"> used for encryption of regular traffic maybe up to 32 bytes. The 32-byte DMK key is generated as follows: </w:t>
      </w:r>
    </w:p>
    <w:p w:rsidR="006008D2" w:rsidRDefault="006008D2" w:rsidP="006008D2">
      <w:pPr>
        <w:pStyle w:val="Default"/>
        <w:rPr>
          <w:sz w:val="20"/>
          <w:szCs w:val="20"/>
        </w:rPr>
      </w:pPr>
      <w:r>
        <w:rPr>
          <w:rFonts w:ascii="Courier New" w:hAnsi="Courier New" w:cs="Courier New"/>
          <w:sz w:val="20"/>
          <w:szCs w:val="20"/>
        </w:rPr>
        <w:t>HMAC-</w:t>
      </w:r>
      <w:proofErr w:type="gramStart"/>
      <w:r>
        <w:rPr>
          <w:rFonts w:ascii="Courier New" w:hAnsi="Courier New" w:cs="Courier New"/>
          <w:sz w:val="20"/>
          <w:szCs w:val="20"/>
        </w:rPr>
        <w:t>SHA256(</w:t>
      </w:r>
      <w:proofErr w:type="spellStart"/>
      <w:proofErr w:type="gramEnd"/>
      <w:r>
        <w:rPr>
          <w:rFonts w:ascii="Courier New" w:hAnsi="Courier New" w:cs="Courier New"/>
          <w:sz w:val="20"/>
          <w:szCs w:val="20"/>
        </w:rPr>
        <w:t>MasterKey</w:t>
      </w:r>
      <w:proofErr w:type="spellEnd"/>
      <w:r>
        <w:rPr>
          <w:rFonts w:ascii="Courier New" w:hAnsi="Courier New" w:cs="Courier New"/>
          <w:sz w:val="20"/>
          <w:szCs w:val="20"/>
        </w:rPr>
        <w:t xml:space="preserve">, </w:t>
      </w:r>
      <w:r w:rsidRPr="006008D2">
        <w:rPr>
          <w:rFonts w:ascii="Courier New" w:hAnsi="Courier New" w:cs="Courier New"/>
          <w:strike/>
          <w:sz w:val="20"/>
          <w:szCs w:val="20"/>
        </w:rPr>
        <w:t>sequence counter ||</w:t>
      </w:r>
      <w:r>
        <w:rPr>
          <w:rFonts w:ascii="Courier New" w:hAnsi="Courier New" w:cs="Courier New"/>
          <w:sz w:val="20"/>
          <w:szCs w:val="20"/>
        </w:rPr>
        <w:t xml:space="preserve"> “Mesh”)</w:t>
      </w:r>
      <w:r>
        <w:rPr>
          <w:sz w:val="20"/>
          <w:szCs w:val="20"/>
        </w:rPr>
        <w:t xml:space="preserve"> </w:t>
      </w:r>
    </w:p>
    <w:p w:rsidR="006008D2" w:rsidRDefault="006008D2" w:rsidP="006008D2">
      <w:pPr>
        <w:rPr>
          <w:sz w:val="20"/>
          <w:szCs w:val="20"/>
        </w:rPr>
      </w:pPr>
      <w:proofErr w:type="gramStart"/>
      <w:r>
        <w:rPr>
          <w:sz w:val="20"/>
          <w:szCs w:val="20"/>
        </w:rPr>
        <w:t>where</w:t>
      </w:r>
      <w:proofErr w:type="gramEnd"/>
      <w:r>
        <w:rPr>
          <w:sz w:val="20"/>
          <w:szCs w:val="20"/>
        </w:rPr>
        <w:t xml:space="preserve"> || is the concatenation operator and “Mesh” is the byte sequence.</w:t>
      </w:r>
    </w:p>
    <w:p w:rsidR="00321BC6" w:rsidRDefault="00321BC6" w:rsidP="006008D2">
      <w:r>
        <w:rPr>
          <w:noProof/>
        </w:rPr>
        <w:lastRenderedPageBreak/>
        <w:drawing>
          <wp:inline distT="0" distB="0" distL="0" distR="0">
            <wp:extent cx="6148070" cy="3258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070" cy="3258185"/>
                    </a:xfrm>
                    <a:prstGeom prst="rect">
                      <a:avLst/>
                    </a:prstGeom>
                    <a:noFill/>
                    <a:ln>
                      <a:noFill/>
                    </a:ln>
                  </pic:spPr>
                </pic:pic>
              </a:graphicData>
            </a:graphic>
          </wp:inline>
        </w:drawing>
      </w:r>
    </w:p>
    <w:p w:rsidR="00321BC6" w:rsidRDefault="00196F73" w:rsidP="00736E57">
      <w:pPr>
        <w:pStyle w:val="Heading3"/>
      </w:pPr>
      <w:proofErr w:type="gramStart"/>
      <w:r>
        <w:t xml:space="preserve">Symmetric </w:t>
      </w:r>
      <w:r w:rsidR="00736E57">
        <w:t>encryption</w:t>
      </w:r>
      <w:r>
        <w:t xml:space="preserve"> for confidentiality of regular traffic.</w:t>
      </w:r>
      <w:proofErr w:type="gramEnd"/>
    </w:p>
    <w:p w:rsidR="00196F73" w:rsidRDefault="00736E57" w:rsidP="006008D2">
      <w:r>
        <w:t>Since devices share key there are two options to encrypt regular traffic (between joined devices or Router):</w:t>
      </w:r>
    </w:p>
    <w:p w:rsidR="00736E57" w:rsidRPr="00736E57" w:rsidRDefault="00E036A3" w:rsidP="00736E57">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12" w:history="1">
        <w:r w:rsidR="00736E57" w:rsidRPr="00736E57">
          <w:rPr>
            <w:rFonts w:ascii="Times New Roman" w:eastAsia="Times New Roman" w:hAnsi="Times New Roman" w:cs="Times New Roman"/>
            <w:color w:val="0000FF"/>
            <w:sz w:val="24"/>
            <w:szCs w:val="24"/>
            <w:u w:val="single"/>
          </w:rPr>
          <w:t xml:space="preserve">DTLS PSK </w:t>
        </w:r>
        <w:proofErr w:type="spellStart"/>
        <w:r w:rsidR="00736E57" w:rsidRPr="00736E57">
          <w:rPr>
            <w:rFonts w:ascii="Times New Roman" w:eastAsia="Times New Roman" w:hAnsi="Times New Roman" w:cs="Times New Roman"/>
            <w:color w:val="0000FF"/>
            <w:sz w:val="24"/>
            <w:szCs w:val="24"/>
            <w:u w:val="single"/>
          </w:rPr>
          <w:t>ciphersuite</w:t>
        </w:r>
        <w:proofErr w:type="spellEnd"/>
      </w:hyperlink>
      <w:r w:rsidR="00736E57" w:rsidRPr="00736E57">
        <w:rPr>
          <w:rFonts w:ascii="Times New Roman" w:eastAsia="Times New Roman" w:hAnsi="Times New Roman" w:cs="Times New Roman"/>
          <w:sz w:val="24"/>
          <w:szCs w:val="24"/>
        </w:rPr>
        <w:t xml:space="preserve"> - DTLS based on pre-shared symmetric key</w:t>
      </w:r>
    </w:p>
    <w:p w:rsidR="00736E57" w:rsidRDefault="00736E57" w:rsidP="006008D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36E57">
        <w:rPr>
          <w:rFonts w:ascii="Times New Roman" w:eastAsia="Times New Roman" w:hAnsi="Times New Roman" w:cs="Times New Roman"/>
          <w:sz w:val="24"/>
          <w:szCs w:val="24"/>
        </w:rPr>
        <w:t xml:space="preserve">or direct use of AES - to minimize traffic between sleepy devices (battery should be alive for </w:t>
      </w:r>
      <w:r>
        <w:rPr>
          <w:rFonts w:ascii="Times New Roman" w:eastAsia="Times New Roman" w:hAnsi="Times New Roman" w:cs="Times New Roman"/>
          <w:sz w:val="24"/>
          <w:szCs w:val="24"/>
        </w:rPr>
        <w:t>long period</w:t>
      </w:r>
      <w:r w:rsidRPr="00736E57">
        <w:rPr>
          <w:rFonts w:ascii="Times New Roman" w:eastAsia="Times New Roman" w:hAnsi="Times New Roman" w:cs="Times New Roman"/>
          <w:sz w:val="24"/>
          <w:szCs w:val="24"/>
        </w:rPr>
        <w:t>)</w:t>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DTLS PSK has </w:t>
      </w:r>
      <w:proofErr w:type="gramStart"/>
      <w:r>
        <w:rPr>
          <w:rFonts w:ascii="Times New Roman" w:eastAsia="Times New Roman" w:hAnsi="Times New Roman" w:cs="Times New Roman"/>
          <w:sz w:val="24"/>
          <w:szCs w:val="24"/>
        </w:rPr>
        <w:t>less flights</w:t>
      </w:r>
      <w:proofErr w:type="gramEnd"/>
      <w:r>
        <w:rPr>
          <w:rFonts w:ascii="Times New Roman" w:eastAsia="Times New Roman" w:hAnsi="Times New Roman" w:cs="Times New Roman"/>
          <w:sz w:val="24"/>
          <w:szCs w:val="24"/>
        </w:rPr>
        <w:t xml:space="preserve"> (handshakes) than DTLS-JPAKE until client can send application data</w:t>
      </w:r>
      <w:r w:rsidR="00C6427C">
        <w:rPr>
          <w:rFonts w:ascii="Times New Roman" w:eastAsia="Times New Roman" w:hAnsi="Times New Roman" w:cs="Times New Roman"/>
          <w:sz w:val="24"/>
          <w:szCs w:val="24"/>
        </w:rPr>
        <w:t xml:space="preserve"> (compare with J-</w:t>
      </w:r>
      <w:proofErr w:type="spellStart"/>
      <w:r w:rsidR="00C6427C">
        <w:rPr>
          <w:rFonts w:ascii="Times New Roman" w:eastAsia="Times New Roman" w:hAnsi="Times New Roman" w:cs="Times New Roman"/>
          <w:sz w:val="24"/>
          <w:szCs w:val="24"/>
        </w:rPr>
        <w:t>Pake</w:t>
      </w:r>
      <w:proofErr w:type="spellEnd"/>
      <w:r w:rsidR="00C6427C">
        <w:rPr>
          <w:rFonts w:ascii="Times New Roman" w:eastAsia="Times New Roman" w:hAnsi="Times New Roman" w:cs="Times New Roman"/>
          <w:sz w:val="24"/>
          <w:szCs w:val="24"/>
        </w:rPr>
        <w:t xml:space="preserve"> diagram below)</w:t>
      </w:r>
      <w:r>
        <w:rPr>
          <w:rFonts w:ascii="Times New Roman" w:eastAsia="Times New Roman" w:hAnsi="Times New Roman" w:cs="Times New Roman"/>
          <w:sz w:val="24"/>
          <w:szCs w:val="24"/>
        </w:rPr>
        <w:t>:</w:t>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306748F5" wp14:editId="0566AD75">
            <wp:extent cx="6152515" cy="38455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845560"/>
                    </a:xfrm>
                    <a:prstGeom prst="rect">
                      <a:avLst/>
                    </a:prstGeom>
                  </pic:spPr>
                </pic:pic>
              </a:graphicData>
            </a:graphic>
          </wp:inline>
        </w:drawing>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comparison of overheads between DTLS-PSK</w:t>
      </w:r>
      <w:r w:rsidR="00892FCD">
        <w:rPr>
          <w:rFonts w:ascii="Times New Roman" w:eastAsia="Times New Roman" w:hAnsi="Times New Roman" w:cs="Times New Roman"/>
          <w:sz w:val="24"/>
          <w:szCs w:val="24"/>
        </w:rPr>
        <w:t xml:space="preserve"> (that doesn’t use asymmetric algorithms)</w:t>
      </w:r>
      <w:r>
        <w:rPr>
          <w:rFonts w:ascii="Times New Roman" w:eastAsia="Times New Roman" w:hAnsi="Times New Roman" w:cs="Times New Roman"/>
          <w:sz w:val="24"/>
          <w:szCs w:val="24"/>
        </w:rPr>
        <w:t xml:space="preserve"> and predominantly asymmetric ECDSA-</w:t>
      </w:r>
      <w:proofErr w:type="gramStart"/>
      <w:r>
        <w:rPr>
          <w:rFonts w:ascii="Times New Roman" w:eastAsia="Times New Roman" w:hAnsi="Times New Roman" w:cs="Times New Roman"/>
          <w:sz w:val="24"/>
          <w:szCs w:val="24"/>
        </w:rPr>
        <w:t>ECDHE</w:t>
      </w:r>
      <w:r w:rsidR="00892FCD">
        <w:rPr>
          <w:rFonts w:ascii="Times New Roman" w:eastAsia="Times New Roman" w:hAnsi="Times New Roman" w:cs="Times New Roman"/>
          <w:sz w:val="24"/>
          <w:szCs w:val="24"/>
        </w:rPr>
        <w:t>(</w:t>
      </w:r>
      <w:proofErr w:type="gramEnd"/>
      <w:r w:rsidR="00892FCD">
        <w:rPr>
          <w:rFonts w:ascii="Times New Roman" w:eastAsia="Times New Roman" w:hAnsi="Times New Roman" w:cs="Times New Roman"/>
          <w:sz w:val="24"/>
          <w:szCs w:val="24"/>
        </w:rPr>
        <w:t>not used here but is close to DTLS-JPAKE)</w:t>
      </w:r>
      <w:r>
        <w:rPr>
          <w:rFonts w:ascii="Times New Roman" w:eastAsia="Times New Roman" w:hAnsi="Times New Roman" w:cs="Times New Roman"/>
          <w:sz w:val="24"/>
          <w:szCs w:val="24"/>
        </w:rPr>
        <w:t>:</w:t>
      </w:r>
    </w:p>
    <w:p w:rsidR="00736E57"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33F693A" wp14:editId="22B4AB1E">
            <wp:extent cx="4525200" cy="2826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5200" cy="2826000"/>
                    </a:xfrm>
                    <a:prstGeom prst="rect">
                      <a:avLst/>
                    </a:prstGeom>
                  </pic:spPr>
                </pic:pic>
              </a:graphicData>
            </a:graphic>
          </wp:inline>
        </w:drawing>
      </w:r>
    </w:p>
    <w:p w:rsidR="002166A8" w:rsidRDefault="002166A8" w:rsidP="00736E57">
      <w:pPr>
        <w:spacing w:before="100" w:beforeAutospacing="1" w:after="100" w:afterAutospacing="1" w:line="240" w:lineRule="auto"/>
        <w:ind w:left="360"/>
      </w:pPr>
    </w:p>
    <w:p w:rsidR="002166A8" w:rsidRDefault="002166A8" w:rsidP="00736E57">
      <w:pPr>
        <w:spacing w:before="100" w:beforeAutospacing="1" w:after="100" w:afterAutospacing="1" w:line="240" w:lineRule="auto"/>
        <w:ind w:left="360"/>
        <w:rPr>
          <w:rFonts w:ascii="Times New Roman" w:eastAsia="Times New Roman" w:hAnsi="Times New Roman" w:cs="Times New Roman"/>
          <w:sz w:val="24"/>
          <w:szCs w:val="24"/>
        </w:rPr>
      </w:pPr>
      <w:r>
        <w:lastRenderedPageBreak/>
        <w:t>With confidence it’s possible to state that usage of DTLS-PSK is safe but requires additional overheads each time device starts data session – data transfer. Threats of direct usage of AES may be mitigated</w:t>
      </w:r>
      <w:r w:rsidR="00D11611">
        <w:t>.</w:t>
      </w:r>
      <w:r>
        <w:t xml:space="preserve"> </w:t>
      </w:r>
      <w:r w:rsidR="00D11611">
        <w:t>S</w:t>
      </w:r>
      <w:r>
        <w:t xml:space="preserve">ay using AES in CBC or </w:t>
      </w:r>
      <w:r w:rsidR="00D11611">
        <w:t>CCM or another mode and changing</w:t>
      </w:r>
      <w:r>
        <w:t xml:space="preserve"> IV</w:t>
      </w:r>
      <w:r w:rsidR="00D11611">
        <w:t xml:space="preserve"> each session</w:t>
      </w:r>
      <w:r>
        <w:t>)</w:t>
      </w:r>
      <w:r w:rsidR="00D11611">
        <w:t>. These will add message authentication and will prevent replay attacks that is possible if using AES in ECB mode. There is no sense to</w:t>
      </w:r>
      <w:r>
        <w:t xml:space="preserve"> reinvent DTLS protocol manually and not </w:t>
      </w:r>
      <w:r w:rsidR="00D11611">
        <w:t xml:space="preserve">implementing all the steps </w:t>
      </w:r>
      <w:r>
        <w:t>with the same overheads as DTLS has</w:t>
      </w:r>
      <w:r w:rsidR="00D11611">
        <w:t xml:space="preserve">. More certainty requires deeper investigation. If DTLS-PSK is affordable considering bandwidth limits – better to use it </w:t>
      </w:r>
      <w:r w:rsidR="00AA05F8">
        <w:t xml:space="preserve">as </w:t>
      </w:r>
      <w:r w:rsidR="00D11611">
        <w:t>out of the box</w:t>
      </w:r>
      <w:r w:rsidR="00AA05F8">
        <w:t xml:space="preserve"> solution</w:t>
      </w:r>
      <w:r w:rsidR="00D11611">
        <w:t>.</w:t>
      </w:r>
      <w:r w:rsidR="00260770">
        <w:t xml:space="preserve"> Example of usage is presented in delivered prototype. Prototype </w:t>
      </w:r>
      <w:proofErr w:type="spellStart"/>
      <w:r w:rsidR="00260770">
        <w:t>mbedTLS</w:t>
      </w:r>
      <w:proofErr w:type="spellEnd"/>
      <w:r w:rsidR="00260770">
        <w:t xml:space="preserve"> solution also contains AES usage example –</w:t>
      </w:r>
      <w:r w:rsidR="00156F37">
        <w:t xml:space="preserve"> aescrypt</w:t>
      </w:r>
      <w:r w:rsidR="00260770">
        <w:t>2 project.</w:t>
      </w:r>
    </w:p>
    <w:p w:rsidR="00892FCD"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Code size:</w:t>
      </w:r>
    </w:p>
    <w:p w:rsidR="00892FCD" w:rsidRPr="00736E57"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319A62D" wp14:editId="4A08D34E">
            <wp:extent cx="4521600" cy="282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21600" cy="2826000"/>
                    </a:xfrm>
                    <a:prstGeom prst="rect">
                      <a:avLst/>
                    </a:prstGeom>
                  </pic:spPr>
                </pic:pic>
              </a:graphicData>
            </a:graphic>
          </wp:inline>
        </w:drawing>
      </w:r>
    </w:p>
    <w:p w:rsidR="00997B2D" w:rsidRPr="00997B2D" w:rsidRDefault="00997B2D" w:rsidP="00A1070C">
      <w:pPr>
        <w:pStyle w:val="Heading2"/>
      </w:pPr>
      <w:r w:rsidRPr="00997B2D">
        <w:t>Authentication and Key Agreement</w:t>
      </w:r>
    </w:p>
    <w:p w:rsidR="00997B2D" w:rsidRPr="00997B2D" w:rsidRDefault="00997B2D" w:rsidP="006008D2">
      <w:pPr>
        <w:rPr>
          <w:rFonts w:ascii="Verdana" w:hAnsi="Verdana" w:cs="Verdana"/>
          <w:color w:val="000000"/>
          <w:sz w:val="20"/>
          <w:szCs w:val="20"/>
        </w:rPr>
      </w:pPr>
      <w:r w:rsidRPr="00997B2D">
        <w:rPr>
          <w:rFonts w:ascii="Verdana" w:hAnsi="Verdana" w:cs="Verdana"/>
          <w:color w:val="000000"/>
          <w:sz w:val="20"/>
          <w:szCs w:val="20"/>
        </w:rPr>
        <w:t xml:space="preserve">The </w:t>
      </w:r>
      <w:r>
        <w:rPr>
          <w:rFonts w:ascii="Verdana" w:hAnsi="Verdana" w:cs="Verdana"/>
          <w:color w:val="000000"/>
          <w:sz w:val="20"/>
          <w:szCs w:val="20"/>
        </w:rPr>
        <w:t>Mesh</w:t>
      </w:r>
      <w:r w:rsidRPr="00997B2D">
        <w:rPr>
          <w:rFonts w:ascii="Verdana" w:hAnsi="Verdana" w:cs="Verdana"/>
          <w:color w:val="000000"/>
          <w:sz w:val="20"/>
          <w:szCs w:val="20"/>
        </w:rPr>
        <w:t xml:space="preserve"> Network is designed to provide a high level of</w:t>
      </w:r>
      <w:r>
        <w:rPr>
          <w:rFonts w:ascii="Verdana" w:hAnsi="Verdana" w:cs="Verdana"/>
          <w:color w:val="000000"/>
          <w:sz w:val="20"/>
          <w:szCs w:val="20"/>
        </w:rPr>
        <w:t xml:space="preserve"> security during the process of </w:t>
      </w:r>
      <w:r w:rsidRPr="00997B2D">
        <w:rPr>
          <w:rFonts w:ascii="Verdana" w:hAnsi="Verdana" w:cs="Verdana"/>
          <w:color w:val="000000"/>
          <w:sz w:val="20"/>
          <w:szCs w:val="20"/>
        </w:rPr>
        <w:t>adding devices to the network and during normal networ</w:t>
      </w:r>
      <w:r>
        <w:rPr>
          <w:rFonts w:ascii="Verdana" w:hAnsi="Verdana" w:cs="Verdana"/>
          <w:color w:val="000000"/>
          <w:sz w:val="20"/>
          <w:szCs w:val="20"/>
        </w:rPr>
        <w:t xml:space="preserve">k operation. During the joining </w:t>
      </w:r>
      <w:r w:rsidRPr="00997B2D">
        <w:rPr>
          <w:rFonts w:ascii="Verdana" w:hAnsi="Verdana" w:cs="Verdana"/>
          <w:color w:val="000000"/>
          <w:sz w:val="20"/>
          <w:szCs w:val="20"/>
        </w:rPr>
        <w:t xml:space="preserve">process, devices MUST BE specifically authenticated </w:t>
      </w:r>
      <w:r>
        <w:rPr>
          <w:rFonts w:ascii="Verdana" w:hAnsi="Verdana" w:cs="Verdana"/>
          <w:color w:val="000000"/>
          <w:sz w:val="20"/>
          <w:szCs w:val="20"/>
        </w:rPr>
        <w:t xml:space="preserve">and authorized, and required to </w:t>
      </w:r>
      <w:r w:rsidRPr="00997B2D">
        <w:rPr>
          <w:rFonts w:ascii="Verdana" w:hAnsi="Verdana" w:cs="Verdana"/>
          <w:color w:val="000000"/>
          <w:sz w:val="20"/>
          <w:szCs w:val="20"/>
        </w:rPr>
        <w:t>complete a key agreement mechanism. Once on the network, all communications are secured with a network key</w:t>
      </w:r>
      <w:r>
        <w:rPr>
          <w:rFonts w:ascii="Verdana" w:hAnsi="Verdana" w:cs="Verdana"/>
          <w:color w:val="000000"/>
          <w:sz w:val="20"/>
          <w:szCs w:val="20"/>
        </w:rPr>
        <w:t xml:space="preserve"> (DMK)</w:t>
      </w:r>
      <w:r w:rsidRPr="00997B2D">
        <w:rPr>
          <w:rFonts w:ascii="Verdana" w:hAnsi="Verdana" w:cs="Verdana"/>
          <w:color w:val="000000"/>
          <w:sz w:val="20"/>
          <w:szCs w:val="20"/>
        </w:rPr>
        <w:t xml:space="preserve">. The fundamental security used during the joining for authentication and key agreement is an elliptic curve variant of J-PAKE (EC-JPAKE), using the NIST P-256 elliptic curve. J-PAKE is a PAKE (Password Authenticated Key Exchange) with “juggling” (hence the “J”). It essentially uses elliptic curve </w:t>
      </w:r>
      <w:proofErr w:type="spellStart"/>
      <w:r w:rsidRPr="00997B2D">
        <w:rPr>
          <w:rFonts w:ascii="Verdana" w:hAnsi="Verdana" w:cs="Verdana"/>
          <w:color w:val="000000"/>
          <w:sz w:val="20"/>
          <w:szCs w:val="20"/>
        </w:rPr>
        <w:t>Diffie</w:t>
      </w:r>
      <w:proofErr w:type="spellEnd"/>
      <w:r w:rsidRPr="00997B2D">
        <w:rPr>
          <w:rFonts w:ascii="Verdana" w:hAnsi="Verdana" w:cs="Verdana"/>
          <w:color w:val="000000"/>
          <w:sz w:val="20"/>
          <w:szCs w:val="20"/>
        </w:rPr>
        <w:t xml:space="preserve">-Hellmann for key agreement and </w:t>
      </w:r>
      <w:proofErr w:type="spellStart"/>
      <w:r w:rsidRPr="00997B2D">
        <w:rPr>
          <w:rFonts w:ascii="Verdana" w:hAnsi="Verdana" w:cs="Verdana"/>
          <w:color w:val="000000"/>
          <w:sz w:val="20"/>
          <w:szCs w:val="20"/>
        </w:rPr>
        <w:t>Schnorr</w:t>
      </w:r>
      <w:proofErr w:type="spellEnd"/>
      <w:r w:rsidRPr="00997B2D">
        <w:rPr>
          <w:rFonts w:ascii="Verdana" w:hAnsi="Verdana" w:cs="Verdana"/>
          <w:color w:val="000000"/>
          <w:sz w:val="20"/>
          <w:szCs w:val="20"/>
        </w:rPr>
        <w:t xml:space="preserve"> signatures as a NIZK (Non-Interactive Zero-Knowledge) proof mechanism to authenticate two peers and to establish a shared secret between them based on the passphrase. Authorization is</w:t>
      </w:r>
      <w:r>
        <w:rPr>
          <w:rFonts w:ascii="Verdana" w:hAnsi="Verdana" w:cs="Verdana"/>
          <w:color w:val="000000"/>
          <w:sz w:val="20"/>
          <w:szCs w:val="20"/>
        </w:rPr>
        <w:t xml:space="preserve"> </w:t>
      </w:r>
      <w:r w:rsidRPr="00997B2D">
        <w:rPr>
          <w:rFonts w:ascii="Verdana" w:hAnsi="Verdana" w:cs="Verdana"/>
          <w:color w:val="000000"/>
          <w:sz w:val="20"/>
          <w:szCs w:val="20"/>
        </w:rPr>
        <w:t>implied through the entry of the specific passphrase into the commissioning device. A TLS (Transport Layer Security) handshake is used for EC-JPAKE, which can be used in both TLS and DTLS (Datagram Transport Layer Security). DTLS is a variant of TLS with additional fields in the records to make it suitable for use over an unreliable datagram</w:t>
      </w:r>
      <w:r>
        <w:rPr>
          <w:rFonts w:ascii="Verdana" w:hAnsi="Verdana" w:cs="Verdana"/>
          <w:color w:val="000000"/>
          <w:sz w:val="20"/>
          <w:szCs w:val="20"/>
        </w:rPr>
        <w:t xml:space="preserve"> </w:t>
      </w:r>
      <w:r w:rsidRPr="00997B2D">
        <w:rPr>
          <w:rFonts w:ascii="Verdana" w:hAnsi="Verdana" w:cs="Verdana"/>
          <w:color w:val="000000"/>
          <w:sz w:val="20"/>
          <w:szCs w:val="20"/>
        </w:rPr>
        <w:t>secured with a network key.</w:t>
      </w:r>
    </w:p>
    <w:p w:rsidR="00874EE0" w:rsidRDefault="00874EE0" w:rsidP="004C3FDA">
      <w:pPr>
        <w:pStyle w:val="Heading3"/>
      </w:pPr>
      <w:r w:rsidRPr="00C120C6">
        <w:t>DTLS</w:t>
      </w:r>
    </w:p>
    <w:p w:rsidR="00874EE0" w:rsidRPr="00C120C6" w:rsidRDefault="00874EE0" w:rsidP="006008D2">
      <w:pPr>
        <w:rPr>
          <w:rFonts w:ascii="Verdana" w:hAnsi="Verdana" w:cs="Verdana"/>
          <w:color w:val="000000"/>
          <w:sz w:val="20"/>
          <w:szCs w:val="20"/>
        </w:rPr>
      </w:pPr>
      <w:r w:rsidRPr="00C120C6">
        <w:rPr>
          <w:rFonts w:ascii="Verdana" w:hAnsi="Verdana" w:cs="Verdana"/>
          <w:color w:val="000000"/>
          <w:sz w:val="20"/>
          <w:szCs w:val="20"/>
        </w:rPr>
        <w:t>Commissioning and joining use the same secure algorithm of secure session: authentication, exchange of encrypted data – DTLS.</w:t>
      </w:r>
    </w:p>
    <w:p w:rsidR="00874EE0" w:rsidRPr="00C120C6" w:rsidRDefault="00874EE0" w:rsidP="006008D2">
      <w:pPr>
        <w:rPr>
          <w:rFonts w:ascii="Verdana" w:hAnsi="Verdana" w:cs="Verdana"/>
          <w:color w:val="000000"/>
          <w:sz w:val="20"/>
          <w:szCs w:val="20"/>
        </w:rPr>
      </w:pPr>
      <w:proofErr w:type="spellStart"/>
      <w:r w:rsidRPr="00C120C6">
        <w:rPr>
          <w:rFonts w:ascii="Verdana" w:hAnsi="Verdana" w:cs="Verdana"/>
          <w:color w:val="000000"/>
          <w:sz w:val="20"/>
          <w:szCs w:val="20"/>
        </w:rPr>
        <w:t>MbedTLS</w:t>
      </w:r>
      <w:proofErr w:type="spellEnd"/>
      <w:r w:rsidRPr="00C120C6">
        <w:rPr>
          <w:rFonts w:ascii="Verdana" w:hAnsi="Verdana" w:cs="Verdana"/>
          <w:color w:val="000000"/>
          <w:sz w:val="20"/>
          <w:szCs w:val="20"/>
        </w:rPr>
        <w:t xml:space="preserve"> is the library that implements DTLS and proposed in this paper.</w:t>
      </w:r>
    </w:p>
    <w:p w:rsidR="00C120C6" w:rsidRPr="00C120C6" w:rsidRDefault="00C120C6" w:rsidP="006008D2">
      <w:pPr>
        <w:rPr>
          <w:rFonts w:ascii="Verdana" w:hAnsi="Verdana" w:cs="Verdana"/>
          <w:color w:val="000000"/>
          <w:sz w:val="20"/>
          <w:szCs w:val="20"/>
        </w:rPr>
      </w:pPr>
      <w:proofErr w:type="spellStart"/>
      <w:r w:rsidRPr="00C120C6">
        <w:rPr>
          <w:rFonts w:ascii="Verdana" w:hAnsi="Verdana" w:cs="Verdana"/>
          <w:color w:val="000000"/>
          <w:sz w:val="20"/>
          <w:szCs w:val="20"/>
        </w:rPr>
        <w:lastRenderedPageBreak/>
        <w:t>MbedTLS</w:t>
      </w:r>
      <w:proofErr w:type="spellEnd"/>
      <w:r w:rsidRPr="00C120C6">
        <w:rPr>
          <w:rFonts w:ascii="Verdana" w:hAnsi="Verdana" w:cs="Verdana"/>
          <w:color w:val="000000"/>
          <w:sz w:val="20"/>
          <w:szCs w:val="20"/>
        </w:rPr>
        <w:t xml:space="preserve"> implements J-PAKE authentication.</w:t>
      </w:r>
    </w:p>
    <w:p w:rsidR="00C120C6" w:rsidRDefault="00C120C6" w:rsidP="00C120C6">
      <w:pPr>
        <w:pStyle w:val="Default"/>
        <w:rPr>
          <w:sz w:val="20"/>
          <w:szCs w:val="20"/>
        </w:rPr>
      </w:pPr>
      <w:r w:rsidRPr="00C120C6">
        <w:rPr>
          <w:sz w:val="20"/>
          <w:szCs w:val="20"/>
        </w:rPr>
        <w:t>Internet of Things (</w:t>
      </w:r>
      <w:proofErr w:type="spellStart"/>
      <w:r w:rsidRPr="00C120C6">
        <w:rPr>
          <w:sz w:val="20"/>
          <w:szCs w:val="20"/>
        </w:rPr>
        <w:t>IoT</w:t>
      </w:r>
      <w:proofErr w:type="spellEnd"/>
      <w:r w:rsidRPr="00C120C6">
        <w:rPr>
          <w:sz w:val="20"/>
          <w:szCs w:val="20"/>
        </w:rPr>
        <w:t xml:space="preserve">) nodes participating in the implementation of </w:t>
      </w:r>
      <w:proofErr w:type="spellStart"/>
      <w:r w:rsidRPr="00C120C6">
        <w:rPr>
          <w:sz w:val="20"/>
          <w:szCs w:val="20"/>
        </w:rPr>
        <w:t>IoT</w:t>
      </w:r>
      <w:proofErr w:type="spellEnd"/>
      <w:r w:rsidRPr="00C120C6">
        <w:rPr>
          <w:sz w:val="20"/>
          <w:szCs w:val="20"/>
        </w:rPr>
        <w:t xml:space="preserve"> applications will need standard methods to authenticate each other and secure their communications. However, the use of certificates and public key infrastructure (PKI) technologies, widely employed in the Internet, is not straightforward in this context because of the limitations of the involved entities</w:t>
      </w:r>
      <w:r>
        <w:rPr>
          <w:sz w:val="20"/>
          <w:szCs w:val="20"/>
        </w:rPr>
        <w:t xml:space="preserve"> – restricted devices</w:t>
      </w:r>
      <w:r w:rsidRPr="00C120C6">
        <w:rPr>
          <w:sz w:val="20"/>
          <w:szCs w:val="20"/>
        </w:rPr>
        <w:t>.</w:t>
      </w:r>
    </w:p>
    <w:p w:rsidR="00BD6C71" w:rsidRPr="00C120C6" w:rsidRDefault="00BD6C71" w:rsidP="00C120C6">
      <w:pPr>
        <w:pStyle w:val="Default"/>
        <w:rPr>
          <w:sz w:val="20"/>
          <w:szCs w:val="20"/>
        </w:rPr>
      </w:pPr>
    </w:p>
    <w:p w:rsidR="00C120C6" w:rsidRDefault="00C120C6" w:rsidP="00BD6C71">
      <w:pPr>
        <w:pStyle w:val="Heading3"/>
      </w:pPr>
      <w:r>
        <w:t>J-PAKE</w:t>
      </w:r>
    </w:p>
    <w:p w:rsidR="00C120C6" w:rsidRDefault="00C120C6" w:rsidP="00C120C6">
      <w:pPr>
        <w:pStyle w:val="NormalWeb"/>
        <w:rPr>
          <w:rFonts w:ascii="Verdana" w:eastAsiaTheme="minorHAnsi" w:hAnsi="Verdana" w:cs="Verdana"/>
          <w:color w:val="000000"/>
          <w:sz w:val="20"/>
          <w:szCs w:val="20"/>
        </w:rPr>
      </w:pPr>
      <w:r w:rsidRPr="00F13C0E">
        <w:rPr>
          <w:rFonts w:ascii="Verdana" w:eastAsiaTheme="minorHAnsi" w:hAnsi="Verdana" w:cs="Verdana"/>
          <w:color w:val="000000"/>
          <w:sz w:val="20"/>
          <w:szCs w:val="20"/>
        </w:rPr>
        <w:t xml:space="preserve">In </w:t>
      </w:r>
      <w:hyperlink r:id="rId16" w:tooltip="Cryptography" w:history="1">
        <w:r w:rsidRPr="00F13C0E">
          <w:rPr>
            <w:rFonts w:ascii="Verdana" w:eastAsiaTheme="minorHAnsi" w:hAnsi="Verdana" w:cs="Verdana"/>
            <w:color w:val="000000"/>
            <w:sz w:val="20"/>
            <w:szCs w:val="20"/>
          </w:rPr>
          <w:t>cryptography</w:t>
        </w:r>
      </w:hyperlink>
      <w:r w:rsidRPr="00F13C0E">
        <w:rPr>
          <w:rFonts w:ascii="Verdana" w:eastAsiaTheme="minorHAnsi" w:hAnsi="Verdana" w:cs="Verdana"/>
          <w:color w:val="000000"/>
          <w:sz w:val="20"/>
          <w:szCs w:val="20"/>
        </w:rPr>
        <w:t xml:space="preserve">, a password-authenticated key agreement method is an interactive method for two or more parties to establish cryptographic keys based on one or more party's knowledge of a </w:t>
      </w:r>
      <w:hyperlink r:id="rId17" w:tooltip="Password" w:history="1">
        <w:r w:rsidRPr="00F13C0E">
          <w:rPr>
            <w:rFonts w:ascii="Verdana" w:eastAsiaTheme="minorHAnsi" w:hAnsi="Verdana" w:cs="Verdana"/>
            <w:color w:val="000000"/>
            <w:sz w:val="20"/>
            <w:szCs w:val="20"/>
          </w:rPr>
          <w:t>password</w:t>
        </w:r>
      </w:hyperlink>
      <w:r w:rsidRPr="00F13C0E">
        <w:rPr>
          <w:rFonts w:ascii="Verdana" w:eastAsiaTheme="minorHAnsi" w:hAnsi="Verdana" w:cs="Verdana"/>
          <w:color w:val="000000"/>
          <w:sz w:val="20"/>
          <w:szCs w:val="20"/>
        </w:rPr>
        <w:t xml:space="preserve">. </w:t>
      </w:r>
    </w:p>
    <w:p w:rsidR="00BD6C71" w:rsidRPr="00F13C0E" w:rsidRDefault="00BD6C71" w:rsidP="00C120C6">
      <w:pPr>
        <w:pStyle w:val="NormalWeb"/>
        <w:rPr>
          <w:rFonts w:ascii="Verdana" w:eastAsiaTheme="minorHAnsi" w:hAnsi="Verdana" w:cs="Verdana"/>
          <w:color w:val="000000"/>
          <w:sz w:val="20"/>
          <w:szCs w:val="20"/>
        </w:rPr>
      </w:pPr>
      <w:r>
        <w:object w:dxaOrig="8251" w:dyaOrig="8880">
          <v:shape id="_x0000_i1026" type="#_x0000_t75" style="width:412.55pt;height:444pt" o:ole="">
            <v:imagedata r:id="rId18" o:title=""/>
          </v:shape>
          <o:OLEObject Type="Embed" ProgID="Visio.Drawing.15" ShapeID="_x0000_i1026" DrawAspect="Content" ObjectID="_1653251977" r:id="rId19"/>
        </w:object>
      </w:r>
    </w:p>
    <w:p w:rsidR="00C120C6" w:rsidRPr="00F13C0E" w:rsidRDefault="00C120C6" w:rsidP="00C120C6">
      <w:pPr>
        <w:pStyle w:val="NormalWeb"/>
        <w:rPr>
          <w:rFonts w:ascii="Verdana" w:eastAsiaTheme="minorHAnsi" w:hAnsi="Verdana" w:cs="Verdana"/>
          <w:color w:val="000000"/>
          <w:sz w:val="20"/>
          <w:szCs w:val="20"/>
        </w:rPr>
      </w:pPr>
      <w:r w:rsidRPr="00F13C0E">
        <w:rPr>
          <w:rFonts w:ascii="Verdana" w:eastAsiaTheme="minorHAnsi" w:hAnsi="Verdana" w:cs="Verdana"/>
          <w:color w:val="000000"/>
          <w:sz w:val="20"/>
          <w:szCs w:val="20"/>
        </w:rPr>
        <w:t xml:space="preserve">An important property is that an eavesdropper or man in the middle cannot obtain enough information to be able to brute force guess a password without further interactions with the </w:t>
      </w:r>
      <w:r w:rsidRPr="00F13C0E">
        <w:rPr>
          <w:rFonts w:ascii="Verdana" w:eastAsiaTheme="minorHAnsi" w:hAnsi="Verdana" w:cs="Verdana"/>
          <w:color w:val="000000"/>
          <w:sz w:val="20"/>
          <w:szCs w:val="20"/>
        </w:rPr>
        <w:lastRenderedPageBreak/>
        <w:t xml:space="preserve">parties for each (few) guesses. This means that strong security can be obtained using weak passwords. </w:t>
      </w:r>
      <w:r w:rsidR="00F452AF">
        <w:rPr>
          <w:rFonts w:ascii="Verdana" w:eastAsiaTheme="minorHAnsi" w:hAnsi="Verdana" w:cs="Verdana"/>
          <w:color w:val="000000"/>
          <w:sz w:val="20"/>
          <w:szCs w:val="20"/>
        </w:rPr>
        <w:t xml:space="preserve">User should not type long cryptographic key – it’s sufficient to type reasonably short password because number of guesses is limited – at most one password can be tested per interaction – only online dictionary attack works (limit of </w:t>
      </w:r>
      <w:r w:rsidR="009566B1">
        <w:rPr>
          <w:rFonts w:ascii="Verdana" w:eastAsiaTheme="minorHAnsi" w:hAnsi="Verdana" w:cs="Verdana"/>
          <w:color w:val="000000"/>
          <w:sz w:val="20"/>
          <w:szCs w:val="20"/>
        </w:rPr>
        <w:t>attempts</w:t>
      </w:r>
      <w:r w:rsidR="00F452AF">
        <w:rPr>
          <w:rFonts w:ascii="Verdana" w:eastAsiaTheme="minorHAnsi" w:hAnsi="Verdana" w:cs="Verdana"/>
          <w:color w:val="000000"/>
          <w:sz w:val="20"/>
          <w:szCs w:val="20"/>
        </w:rPr>
        <w:t xml:space="preserve"> make such attack rather impossible)</w:t>
      </w:r>
    </w:p>
    <w:p w:rsidR="00C120C6" w:rsidRPr="00C120C6" w:rsidRDefault="00C120C6" w:rsidP="006008D2">
      <w:pPr>
        <w:rPr>
          <w:rFonts w:ascii="Verdana" w:hAnsi="Verdana" w:cs="Verdana"/>
          <w:color w:val="000000"/>
          <w:sz w:val="20"/>
          <w:szCs w:val="20"/>
        </w:rPr>
      </w:pPr>
      <w:r>
        <w:rPr>
          <w:b/>
          <w:bCs/>
        </w:rPr>
        <w:t>Password authenticated key exchange</w:t>
      </w:r>
      <w:r>
        <w:t xml:space="preserve"> </w:t>
      </w:r>
      <w:r w:rsidRPr="00F13C0E">
        <w:rPr>
          <w:rFonts w:ascii="Verdana" w:hAnsi="Verdana" w:cs="Verdana"/>
          <w:color w:val="000000"/>
          <w:sz w:val="20"/>
          <w:szCs w:val="20"/>
        </w:rPr>
        <w:t xml:space="preserve">(PAKE) is where two or more parties, based only on their knowledge of a password, establish a cryptographic key using an exchange of messages, such that an unauthorized party (one who controls the communication channel but does not possess </w:t>
      </w:r>
      <w:proofErr w:type="gramStart"/>
      <w:r w:rsidRPr="00F13C0E">
        <w:rPr>
          <w:rFonts w:ascii="Verdana" w:hAnsi="Verdana" w:cs="Verdana"/>
          <w:color w:val="000000"/>
          <w:sz w:val="20"/>
          <w:szCs w:val="20"/>
        </w:rPr>
        <w:t>the</w:t>
      </w:r>
      <w:proofErr w:type="gramEnd"/>
      <w:r w:rsidRPr="00F13C0E">
        <w:rPr>
          <w:rFonts w:ascii="Verdana" w:hAnsi="Verdana" w:cs="Verdana"/>
          <w:color w:val="000000"/>
          <w:sz w:val="20"/>
          <w:szCs w:val="20"/>
        </w:rPr>
        <w:t xml:space="preserve"> password) cannot participate in the method and is constrained as much as possible from brute force guessing the password.</w:t>
      </w:r>
    </w:p>
    <w:p w:rsidR="00874EE0" w:rsidRPr="00F13C0E" w:rsidRDefault="00C120C6" w:rsidP="006008D2">
      <w:pPr>
        <w:rPr>
          <w:rFonts w:ascii="Verdana" w:hAnsi="Verdana" w:cs="Verdana"/>
          <w:color w:val="000000"/>
          <w:sz w:val="20"/>
          <w:szCs w:val="20"/>
        </w:rPr>
      </w:pPr>
      <w:r>
        <w:t xml:space="preserve">The </w:t>
      </w:r>
      <w:r>
        <w:rPr>
          <w:b/>
          <w:bCs/>
        </w:rPr>
        <w:t>Password Authenticated Key Exchange by Juggling</w:t>
      </w:r>
      <w:r>
        <w:t xml:space="preserve"> </w:t>
      </w:r>
      <w:r w:rsidRPr="00F13C0E">
        <w:rPr>
          <w:rFonts w:ascii="Verdana" w:hAnsi="Verdana" w:cs="Verdana"/>
          <w:color w:val="000000"/>
          <w:sz w:val="20"/>
          <w:szCs w:val="20"/>
        </w:rPr>
        <w:t xml:space="preserve">(or J-PAKE) is a </w:t>
      </w:r>
      <w:hyperlink r:id="rId20" w:tooltip="Password-authenticated key agreement" w:history="1">
        <w:r w:rsidRPr="00F13C0E">
          <w:rPr>
            <w:rFonts w:ascii="Verdana" w:hAnsi="Verdana" w:cs="Verdana"/>
            <w:color w:val="000000"/>
            <w:sz w:val="20"/>
            <w:szCs w:val="20"/>
          </w:rPr>
          <w:t>password-authenticated key agreement</w:t>
        </w:r>
      </w:hyperlink>
      <w:r w:rsidRPr="00F13C0E">
        <w:rPr>
          <w:rFonts w:ascii="Verdana" w:hAnsi="Verdana" w:cs="Verdana"/>
          <w:color w:val="000000"/>
          <w:sz w:val="20"/>
          <w:szCs w:val="20"/>
        </w:rPr>
        <w:t xml:space="preserve"> protocol</w:t>
      </w:r>
    </w:p>
    <w:p w:rsidR="00C120C6" w:rsidRPr="00F13C0E" w:rsidRDefault="00C120C6" w:rsidP="006008D2">
      <w:pPr>
        <w:rPr>
          <w:rFonts w:ascii="Verdana" w:hAnsi="Verdana" w:cs="Verdana"/>
          <w:color w:val="000000"/>
          <w:sz w:val="20"/>
          <w:szCs w:val="20"/>
        </w:rPr>
      </w:pPr>
      <w:proofErr w:type="gramStart"/>
      <w:r w:rsidRPr="00F13C0E">
        <w:rPr>
          <w:rFonts w:ascii="Verdana" w:hAnsi="Verdana" w:cs="Verdana"/>
          <w:color w:val="000000"/>
          <w:sz w:val="20"/>
          <w:szCs w:val="20"/>
        </w:rPr>
        <w:t>allows</w:t>
      </w:r>
      <w:proofErr w:type="gramEnd"/>
      <w:r w:rsidRPr="00F13C0E">
        <w:rPr>
          <w:rFonts w:ascii="Verdana" w:hAnsi="Verdana" w:cs="Verdana"/>
          <w:color w:val="000000"/>
          <w:sz w:val="20"/>
          <w:szCs w:val="20"/>
        </w:rPr>
        <w:t xml:space="preserve"> two parties to establish private and authenticated communication solely based on their shared (low-entropy) password without requiring a </w:t>
      </w:r>
      <w:hyperlink r:id="rId21" w:tooltip="Public Key Infrastructure" w:history="1">
        <w:r w:rsidRPr="00F13C0E">
          <w:rPr>
            <w:rFonts w:ascii="Verdana" w:hAnsi="Verdana" w:cs="Verdana"/>
            <w:color w:val="000000"/>
            <w:sz w:val="20"/>
            <w:szCs w:val="20"/>
          </w:rPr>
          <w:t>Public Key Infrastructure</w:t>
        </w:r>
      </w:hyperlink>
      <w:r w:rsidRPr="00F13C0E">
        <w:rPr>
          <w:rFonts w:ascii="Verdana" w:hAnsi="Verdana" w:cs="Verdana"/>
          <w:color w:val="000000"/>
          <w:sz w:val="20"/>
          <w:szCs w:val="20"/>
        </w:rPr>
        <w:t xml:space="preserve">. It provides </w:t>
      </w:r>
      <w:hyperlink r:id="rId22" w:tooltip="Mutual authentication" w:history="1">
        <w:r w:rsidRPr="00F13C0E">
          <w:rPr>
            <w:rFonts w:ascii="Verdana" w:hAnsi="Verdana" w:cs="Verdana"/>
            <w:color w:val="000000"/>
            <w:sz w:val="20"/>
            <w:szCs w:val="20"/>
          </w:rPr>
          <w:t>mutual authentication</w:t>
        </w:r>
      </w:hyperlink>
      <w:r w:rsidRPr="00F13C0E">
        <w:rPr>
          <w:rFonts w:ascii="Verdana" w:hAnsi="Verdana" w:cs="Verdana"/>
          <w:color w:val="000000"/>
          <w:sz w:val="20"/>
          <w:szCs w:val="20"/>
        </w:rPr>
        <w:t xml:space="preserve"> to the key exchange, a feature that is lacking in the </w:t>
      </w:r>
      <w:hyperlink r:id="rId23" w:tooltip="Diffie–Hellman key exchange" w:history="1">
        <w:proofErr w:type="spellStart"/>
        <w:r w:rsidRPr="00F13C0E">
          <w:rPr>
            <w:rFonts w:ascii="Verdana" w:hAnsi="Verdana" w:cs="Verdana"/>
            <w:color w:val="000000"/>
            <w:sz w:val="20"/>
            <w:szCs w:val="20"/>
          </w:rPr>
          <w:t>Diffie</w:t>
        </w:r>
        <w:proofErr w:type="spellEnd"/>
        <w:r w:rsidRPr="00F13C0E">
          <w:rPr>
            <w:rFonts w:ascii="Verdana" w:hAnsi="Verdana" w:cs="Verdana"/>
            <w:color w:val="000000"/>
            <w:sz w:val="20"/>
            <w:szCs w:val="20"/>
          </w:rPr>
          <w:t>–Hellman key exchange</w:t>
        </w:r>
      </w:hyperlink>
      <w:r w:rsidRPr="00F13C0E">
        <w:rPr>
          <w:rFonts w:ascii="Verdana" w:hAnsi="Verdana" w:cs="Verdana"/>
          <w:color w:val="000000"/>
          <w:sz w:val="20"/>
          <w:szCs w:val="20"/>
        </w:rPr>
        <w:t xml:space="preserve"> protocol.</w:t>
      </w:r>
    </w:p>
    <w:p w:rsidR="00997B2D" w:rsidRPr="00F13C0E" w:rsidRDefault="00C120C6" w:rsidP="00997B2D">
      <w:pPr>
        <w:pStyle w:val="Default"/>
        <w:rPr>
          <w:sz w:val="20"/>
          <w:szCs w:val="20"/>
        </w:rPr>
      </w:pPr>
      <w:r w:rsidRPr="00F13C0E">
        <w:rPr>
          <w:sz w:val="20"/>
          <w:szCs w:val="20"/>
        </w:rPr>
        <w:t xml:space="preserve">Elliptic curve cryptography is used in J-PAKE implementation in </w:t>
      </w:r>
      <w:proofErr w:type="spellStart"/>
      <w:r w:rsidRPr="00F13C0E">
        <w:rPr>
          <w:sz w:val="20"/>
          <w:szCs w:val="20"/>
        </w:rPr>
        <w:t>mbedTLS</w:t>
      </w:r>
      <w:proofErr w:type="spellEnd"/>
      <w:r w:rsidRPr="00F13C0E">
        <w:rPr>
          <w:sz w:val="20"/>
          <w:szCs w:val="20"/>
        </w:rPr>
        <w:t>.</w:t>
      </w:r>
      <w:r w:rsidR="00997B2D" w:rsidRPr="00F13C0E">
        <w:rPr>
          <w:sz w:val="20"/>
          <w:szCs w:val="20"/>
        </w:rPr>
        <w:t xml:space="preserve"> Also </w:t>
      </w:r>
    </w:p>
    <w:p w:rsidR="00997B2D" w:rsidRPr="00F13C0E" w:rsidRDefault="00997B2D" w:rsidP="00997B2D">
      <w:pPr>
        <w:pStyle w:val="Default"/>
        <w:rPr>
          <w:sz w:val="20"/>
          <w:szCs w:val="20"/>
        </w:rPr>
      </w:pPr>
      <w:proofErr w:type="spellStart"/>
      <w:r w:rsidRPr="00F13C0E">
        <w:rPr>
          <w:sz w:val="20"/>
          <w:szCs w:val="20"/>
        </w:rPr>
        <w:t>Schnorr</w:t>
      </w:r>
      <w:proofErr w:type="spellEnd"/>
      <w:r w:rsidRPr="00F13C0E">
        <w:rPr>
          <w:sz w:val="20"/>
          <w:szCs w:val="20"/>
        </w:rPr>
        <w:t xml:space="preserve"> ZKP (Zero Knowledge Proof) is part of J-PAKE.</w:t>
      </w:r>
    </w:p>
    <w:p w:rsidR="00A1070C" w:rsidRPr="00F13C0E" w:rsidRDefault="00A1070C" w:rsidP="006008D2">
      <w:pPr>
        <w:rPr>
          <w:rFonts w:ascii="Verdana" w:hAnsi="Verdana" w:cs="Verdana"/>
          <w:color w:val="000000"/>
          <w:sz w:val="20"/>
          <w:szCs w:val="20"/>
        </w:rPr>
      </w:pPr>
    </w:p>
    <w:p w:rsidR="00C120C6" w:rsidRPr="00F13C0E" w:rsidRDefault="00A1070C" w:rsidP="006008D2">
      <w:pPr>
        <w:rPr>
          <w:rFonts w:ascii="Verdana" w:hAnsi="Verdana" w:cs="Verdana"/>
          <w:color w:val="000000"/>
          <w:sz w:val="20"/>
          <w:szCs w:val="20"/>
        </w:rPr>
      </w:pPr>
      <w:r w:rsidRPr="00F13C0E">
        <w:rPr>
          <w:rFonts w:ascii="Verdana" w:hAnsi="Verdana" w:cs="Verdana"/>
          <w:color w:val="000000"/>
          <w:sz w:val="20"/>
          <w:szCs w:val="20"/>
        </w:rPr>
        <w:t>The two-round J-PAKE protocol is completely symmetric. This helps significantly simplify the security analysis. For example, the proof that one party does not leak any password information in the data exchange must hold true for the other party based on the symmetry. This reduces the number of the needed security proofs by half.</w:t>
      </w:r>
    </w:p>
    <w:p w:rsidR="00A1070C" w:rsidRPr="00F13C0E" w:rsidRDefault="00A1070C" w:rsidP="006008D2">
      <w:pPr>
        <w:rPr>
          <w:rFonts w:ascii="Verdana" w:hAnsi="Verdana" w:cs="Verdana"/>
          <w:color w:val="000000"/>
          <w:sz w:val="20"/>
          <w:szCs w:val="20"/>
        </w:rPr>
      </w:pPr>
      <w:r w:rsidRPr="00F13C0E">
        <w:rPr>
          <w:rFonts w:ascii="Verdana" w:hAnsi="Verdana" w:cs="Verdana"/>
          <w:color w:val="000000"/>
          <w:sz w:val="20"/>
          <w:szCs w:val="20"/>
        </w:rPr>
        <w:t>In practice, it is more likely to implement J-PAKE in three flows since one party shall normally take the initiative.</w:t>
      </w:r>
      <w:r w:rsidR="000D4409">
        <w:rPr>
          <w:rFonts w:ascii="Verdana" w:hAnsi="Verdana" w:cs="Verdana"/>
          <w:color w:val="000000"/>
          <w:sz w:val="20"/>
          <w:szCs w:val="20"/>
        </w:rPr>
        <w:t xml:space="preserve"> This shouldn’t be an issue because this step </w:t>
      </w:r>
      <w:r w:rsidR="00691DE4">
        <w:rPr>
          <w:rFonts w:ascii="Verdana" w:hAnsi="Verdana" w:cs="Verdana"/>
          <w:color w:val="000000"/>
          <w:sz w:val="20"/>
          <w:szCs w:val="20"/>
        </w:rPr>
        <w:t>is</w:t>
      </w:r>
      <w:r w:rsidR="000D4409">
        <w:rPr>
          <w:rFonts w:ascii="Verdana" w:hAnsi="Verdana" w:cs="Verdana"/>
          <w:color w:val="000000"/>
          <w:sz w:val="20"/>
          <w:szCs w:val="20"/>
        </w:rPr>
        <w:t xml:space="preserve"> performed once per joining.</w:t>
      </w:r>
    </w:p>
    <w:p w:rsidR="00A1070C" w:rsidRPr="00A1070C" w:rsidRDefault="00A1070C" w:rsidP="00BD6C71">
      <w:pPr>
        <w:pStyle w:val="Heading4"/>
      </w:pPr>
      <w:r w:rsidRPr="00A1070C">
        <w:rPr>
          <w:rStyle w:val="mw-headline"/>
        </w:rPr>
        <w:t>Security properties</w:t>
      </w:r>
      <w:r w:rsidR="003B2929">
        <w:rPr>
          <w:rStyle w:val="mw-headline"/>
        </w:rPr>
        <w:t xml:space="preserve"> of J-PAKE</w:t>
      </w:r>
    </w:p>
    <w:p w:rsidR="00A1070C" w:rsidRDefault="00A1070C" w:rsidP="00A1070C">
      <w:pPr>
        <w:pStyle w:val="NormalWeb"/>
      </w:pPr>
      <w:r w:rsidRPr="00F13C0E">
        <w:rPr>
          <w:rFonts w:ascii="Verdana" w:eastAsiaTheme="minorHAnsi" w:hAnsi="Verdana" w:cs="Verdana"/>
          <w:color w:val="000000"/>
          <w:sz w:val="20"/>
          <w:szCs w:val="20"/>
        </w:rPr>
        <w:t xml:space="preserve">Given that the underlying </w:t>
      </w:r>
      <w:proofErr w:type="spellStart"/>
      <w:r w:rsidRPr="00F13C0E">
        <w:rPr>
          <w:rFonts w:ascii="Verdana" w:eastAsiaTheme="minorHAnsi" w:hAnsi="Verdana" w:cs="Verdana"/>
          <w:color w:val="000000"/>
          <w:sz w:val="20"/>
          <w:szCs w:val="20"/>
        </w:rPr>
        <w:t>Schnorr</w:t>
      </w:r>
      <w:proofErr w:type="spellEnd"/>
      <w:r w:rsidRPr="00F13C0E">
        <w:rPr>
          <w:rFonts w:ascii="Verdana" w:eastAsiaTheme="minorHAnsi" w:hAnsi="Verdana" w:cs="Verdana"/>
          <w:color w:val="000000"/>
          <w:sz w:val="20"/>
          <w:szCs w:val="20"/>
        </w:rPr>
        <w:t xml:space="preserve"> non-interactive</w:t>
      </w:r>
      <w:r>
        <w:t xml:space="preserve"> </w:t>
      </w:r>
      <w:hyperlink r:id="rId24" w:tooltip="Zero-knowledge proof" w:history="1">
        <w:r>
          <w:rPr>
            <w:rStyle w:val="Hyperlink"/>
          </w:rPr>
          <w:t>zero-knowledge proof</w:t>
        </w:r>
      </w:hyperlink>
      <w:r>
        <w:t xml:space="preserve"> </w:t>
      </w:r>
      <w:r w:rsidRPr="00F13C0E">
        <w:rPr>
          <w:rFonts w:ascii="Verdana" w:eastAsiaTheme="minorHAnsi" w:hAnsi="Verdana" w:cs="Verdana"/>
          <w:color w:val="000000"/>
          <w:sz w:val="20"/>
          <w:szCs w:val="20"/>
        </w:rPr>
        <w:t>is secure, the J-PAKE protocol is proved to satisfy the following properties</w:t>
      </w:r>
      <w:proofErr w:type="gramStart"/>
      <w:r w:rsidRPr="00F13C0E">
        <w:rPr>
          <w:rFonts w:ascii="Verdana" w:eastAsiaTheme="minorHAnsi" w:hAnsi="Verdana" w:cs="Verdana"/>
          <w:color w:val="000000"/>
          <w:sz w:val="20"/>
          <w:szCs w:val="20"/>
        </w:rPr>
        <w:t>:</w:t>
      </w:r>
      <w:proofErr w:type="gramEnd"/>
      <w:r w:rsidR="00E036A3">
        <w:fldChar w:fldCharType="begin"/>
      </w:r>
      <w:r w:rsidR="00E036A3">
        <w:instrText xml:space="preserve"> HYPERLINK "https://en.wikipedia.org/wiki/Password_Authenticated_Key_Exchange_by_Juggling" \l "cite_note-3" </w:instrText>
      </w:r>
      <w:r w:rsidR="00E036A3">
        <w:fldChar w:fldCharType="separate"/>
      </w:r>
      <w:r>
        <w:rPr>
          <w:rStyle w:val="Hyperlink"/>
          <w:vertAlign w:val="superscript"/>
        </w:rPr>
        <w:t>[3]</w:t>
      </w:r>
      <w:r w:rsidR="00E036A3">
        <w:rPr>
          <w:rStyle w:val="Hyperlink"/>
          <w:vertAlign w:val="superscript"/>
        </w:rPr>
        <w:fldChar w:fldCharType="end"/>
      </w:r>
      <w:r>
        <w:t xml:space="preserve"> </w:t>
      </w:r>
    </w:p>
    <w:p w:rsidR="00A1070C" w:rsidRDefault="00A1070C" w:rsidP="00A1070C">
      <w:pPr>
        <w:numPr>
          <w:ilvl w:val="0"/>
          <w:numId w:val="1"/>
        </w:numPr>
        <w:spacing w:before="100" w:beforeAutospacing="1" w:after="100" w:afterAutospacing="1" w:line="240" w:lineRule="auto"/>
      </w:pPr>
      <w:r w:rsidRPr="00F13C0E">
        <w:rPr>
          <w:rFonts w:ascii="Verdana" w:hAnsi="Verdana" w:cs="Verdana"/>
          <w:color w:val="000000"/>
          <w:sz w:val="20"/>
          <w:szCs w:val="20"/>
        </w:rPr>
        <w:t>Off-line dictionary attack resistance - It does not leak any password verification information to a passive/active attacker</w:t>
      </w:r>
      <w:r>
        <w:t>.</w:t>
      </w:r>
      <w:r w:rsidR="003B0DFD" w:rsidRPr="003B0DFD">
        <w:rPr>
          <w:rFonts w:ascii="Arial" w:hAnsi="Arial" w:cs="Arial"/>
          <w:sz w:val="36"/>
          <w:szCs w:val="36"/>
        </w:rPr>
        <w:t xml:space="preserve"> </w:t>
      </w:r>
      <w:r w:rsidR="003B0DFD" w:rsidRPr="003B0DFD">
        <w:rPr>
          <w:rFonts w:ascii="Verdana" w:hAnsi="Verdana" w:cs="Verdana"/>
          <w:color w:val="000000"/>
          <w:sz w:val="20"/>
          <w:szCs w:val="20"/>
        </w:rPr>
        <w:t>Basically, this implies that the attacker is not able to obtain</w:t>
      </w:r>
      <w:r w:rsidR="003B0DFD">
        <w:rPr>
          <w:rFonts w:ascii="Verdana" w:hAnsi="Verdana" w:cs="Verdana"/>
          <w:color w:val="000000"/>
          <w:sz w:val="20"/>
          <w:szCs w:val="20"/>
        </w:rPr>
        <w:t xml:space="preserve"> </w:t>
      </w:r>
      <w:r w:rsidR="003B0DFD" w:rsidRPr="003B0DFD">
        <w:rPr>
          <w:rFonts w:ascii="Verdana" w:hAnsi="Verdana" w:cs="Verdana"/>
          <w:color w:val="000000"/>
          <w:sz w:val="20"/>
          <w:szCs w:val="20"/>
        </w:rPr>
        <w:t>data with which to perform an</w:t>
      </w:r>
      <w:r w:rsidR="003B0DFD">
        <w:rPr>
          <w:rFonts w:ascii="Verdana" w:hAnsi="Verdana" w:cs="Verdana"/>
          <w:color w:val="000000"/>
          <w:sz w:val="20"/>
          <w:szCs w:val="20"/>
        </w:rPr>
        <w:t xml:space="preserve"> </w:t>
      </w:r>
      <w:r w:rsidR="003B0DFD" w:rsidRPr="003B0DFD">
        <w:rPr>
          <w:rFonts w:ascii="Verdana" w:hAnsi="Verdana" w:cs="Verdana"/>
          <w:color w:val="000000"/>
          <w:sz w:val="20"/>
          <w:szCs w:val="20"/>
        </w:rPr>
        <w:t>offline dictionary attack, in</w:t>
      </w:r>
      <w:r w:rsidR="003B0DFD">
        <w:rPr>
          <w:rFonts w:ascii="Verdana" w:hAnsi="Verdana" w:cs="Verdana"/>
          <w:color w:val="000000"/>
          <w:sz w:val="20"/>
          <w:szCs w:val="20"/>
        </w:rPr>
        <w:t xml:space="preserve"> </w:t>
      </w:r>
      <w:r w:rsidR="003B0DFD" w:rsidRPr="003B0DFD">
        <w:rPr>
          <w:rFonts w:ascii="Verdana" w:hAnsi="Verdana" w:cs="Verdana"/>
          <w:color w:val="000000"/>
          <w:sz w:val="20"/>
          <w:szCs w:val="20"/>
        </w:rPr>
        <w:t>which the attacker would run through a dictionary of possible</w:t>
      </w:r>
      <w:r w:rsidR="003B0DFD">
        <w:rPr>
          <w:rFonts w:ascii="Verdana" w:hAnsi="Verdana" w:cs="Verdana"/>
          <w:color w:val="000000"/>
          <w:sz w:val="20"/>
          <w:szCs w:val="20"/>
        </w:rPr>
        <w:t xml:space="preserve"> </w:t>
      </w:r>
      <w:r w:rsidR="003B0DFD" w:rsidRPr="003B0DFD">
        <w:rPr>
          <w:rFonts w:ascii="Verdana" w:hAnsi="Verdana" w:cs="Verdana"/>
          <w:color w:val="000000"/>
          <w:sz w:val="20"/>
          <w:szCs w:val="20"/>
        </w:rPr>
        <w:t>passwords offline, checking each one for consistency with the</w:t>
      </w:r>
      <w:r w:rsidR="003B0DFD">
        <w:rPr>
          <w:rFonts w:ascii="Verdana" w:hAnsi="Verdana" w:cs="Verdana"/>
          <w:color w:val="000000"/>
          <w:sz w:val="20"/>
          <w:szCs w:val="20"/>
        </w:rPr>
        <w:t xml:space="preserve"> </w:t>
      </w:r>
      <w:r w:rsidR="003B0DFD" w:rsidRPr="003B0DFD">
        <w:rPr>
          <w:rFonts w:ascii="Verdana" w:hAnsi="Verdana" w:cs="Verdana"/>
          <w:color w:val="000000"/>
          <w:sz w:val="20"/>
          <w:szCs w:val="20"/>
        </w:rPr>
        <w:t>data</w:t>
      </w:r>
      <w:r w:rsidR="003B0DFD">
        <w:rPr>
          <w:rFonts w:ascii="Arial" w:hAnsi="Arial" w:cs="Arial"/>
          <w:sz w:val="36"/>
          <w:szCs w:val="36"/>
        </w:rPr>
        <w:t>.</w:t>
      </w:r>
    </w:p>
    <w:p w:rsidR="00A1070C" w:rsidRPr="00F13C0E" w:rsidRDefault="00E036A3" w:rsidP="00A1070C">
      <w:pPr>
        <w:numPr>
          <w:ilvl w:val="0"/>
          <w:numId w:val="1"/>
        </w:numPr>
        <w:spacing w:before="100" w:beforeAutospacing="1" w:after="100" w:afterAutospacing="1" w:line="240" w:lineRule="auto"/>
        <w:rPr>
          <w:rFonts w:ascii="Verdana" w:hAnsi="Verdana" w:cs="Verdana"/>
          <w:color w:val="000000"/>
          <w:sz w:val="20"/>
          <w:szCs w:val="20"/>
        </w:rPr>
      </w:pPr>
      <w:hyperlink r:id="rId25" w:tooltip="Forward secrecy" w:history="1">
        <w:r w:rsidR="00A1070C">
          <w:rPr>
            <w:rStyle w:val="Hyperlink"/>
          </w:rPr>
          <w:t>Forward secrecy</w:t>
        </w:r>
      </w:hyperlink>
      <w:r w:rsidR="00A1070C">
        <w:t xml:space="preserve"> - </w:t>
      </w:r>
      <w:r w:rsidR="00A1070C" w:rsidRPr="00F13C0E">
        <w:rPr>
          <w:rFonts w:ascii="Verdana" w:hAnsi="Verdana" w:cs="Verdana"/>
          <w:color w:val="000000"/>
          <w:sz w:val="20"/>
          <w:szCs w:val="20"/>
        </w:rPr>
        <w:t>It produces session keys that remain secure even when the password is later disclosed.</w:t>
      </w:r>
    </w:p>
    <w:p w:rsidR="00A1070C" w:rsidRPr="00F13C0E" w:rsidRDefault="00A1070C" w:rsidP="00A1070C">
      <w:pPr>
        <w:numPr>
          <w:ilvl w:val="0"/>
          <w:numId w:val="1"/>
        </w:numPr>
        <w:spacing w:before="100" w:beforeAutospacing="1" w:after="100" w:afterAutospacing="1" w:line="240" w:lineRule="auto"/>
        <w:rPr>
          <w:rFonts w:ascii="Verdana" w:hAnsi="Verdana" w:cs="Verdana"/>
          <w:color w:val="000000"/>
          <w:sz w:val="20"/>
          <w:szCs w:val="20"/>
        </w:rPr>
      </w:pPr>
      <w:r w:rsidRPr="00F13C0E">
        <w:rPr>
          <w:rFonts w:ascii="Verdana" w:hAnsi="Verdana" w:cs="Verdana"/>
          <w:color w:val="000000"/>
          <w:sz w:val="20"/>
          <w:szCs w:val="20"/>
        </w:rPr>
        <w:t>Known-key security - It prevents a disclosed session key from affecting the security of other sessions.</w:t>
      </w:r>
    </w:p>
    <w:p w:rsidR="00A1070C" w:rsidRPr="00F13C0E" w:rsidRDefault="00A1070C" w:rsidP="00A1070C">
      <w:pPr>
        <w:numPr>
          <w:ilvl w:val="0"/>
          <w:numId w:val="1"/>
        </w:numPr>
        <w:spacing w:before="100" w:beforeAutospacing="1" w:after="100" w:afterAutospacing="1" w:line="240" w:lineRule="auto"/>
        <w:rPr>
          <w:rFonts w:ascii="Verdana" w:hAnsi="Verdana" w:cs="Verdana"/>
          <w:color w:val="000000"/>
          <w:sz w:val="20"/>
          <w:szCs w:val="20"/>
        </w:rPr>
      </w:pPr>
      <w:r w:rsidRPr="00F13C0E">
        <w:rPr>
          <w:rFonts w:ascii="Verdana" w:hAnsi="Verdana" w:cs="Verdana"/>
          <w:color w:val="000000"/>
          <w:sz w:val="20"/>
          <w:szCs w:val="20"/>
        </w:rPr>
        <w:t>On-line dictionary attack resistance - It limits an active attacker to test only one password per protocol execution.</w:t>
      </w:r>
    </w:p>
    <w:p w:rsidR="00A1070C" w:rsidRDefault="00A1070C" w:rsidP="00A1070C">
      <w:pPr>
        <w:pStyle w:val="NormalWeb"/>
      </w:pPr>
      <w:r w:rsidRPr="00F13C0E">
        <w:rPr>
          <w:rFonts w:ascii="Verdana" w:eastAsiaTheme="minorHAnsi" w:hAnsi="Verdana" w:cs="Verdana"/>
          <w:color w:val="000000"/>
          <w:sz w:val="20"/>
          <w:szCs w:val="20"/>
        </w:rPr>
        <w:t xml:space="preserve">In 2015, </w:t>
      </w:r>
      <w:hyperlink r:id="rId26" w:history="1">
        <w:proofErr w:type="spellStart"/>
        <w:r w:rsidRPr="007F7F12">
          <w:rPr>
            <w:rStyle w:val="Hyperlink"/>
            <w:rFonts w:ascii="Verdana" w:eastAsiaTheme="minorHAnsi" w:hAnsi="Verdana" w:cs="Verdana"/>
            <w:sz w:val="20"/>
            <w:szCs w:val="20"/>
          </w:rPr>
          <w:t>Abdalla</w:t>
        </w:r>
        <w:proofErr w:type="spellEnd"/>
        <w:r w:rsidRPr="007F7F12">
          <w:rPr>
            <w:rStyle w:val="Hyperlink"/>
            <w:rFonts w:ascii="Verdana" w:eastAsiaTheme="minorHAnsi" w:hAnsi="Verdana" w:cs="Verdana"/>
            <w:sz w:val="20"/>
            <w:szCs w:val="20"/>
          </w:rPr>
          <w:t xml:space="preserve">, </w:t>
        </w:r>
        <w:proofErr w:type="spellStart"/>
        <w:r w:rsidRPr="007F7F12">
          <w:rPr>
            <w:rStyle w:val="Hyperlink"/>
            <w:rFonts w:ascii="Verdana" w:eastAsiaTheme="minorHAnsi" w:hAnsi="Verdana" w:cs="Verdana"/>
            <w:sz w:val="20"/>
            <w:szCs w:val="20"/>
          </w:rPr>
          <w:t>Benhamouda</w:t>
        </w:r>
        <w:proofErr w:type="spellEnd"/>
        <w:r w:rsidRPr="007F7F12">
          <w:rPr>
            <w:rStyle w:val="Hyperlink"/>
            <w:rFonts w:ascii="Verdana" w:eastAsiaTheme="minorHAnsi" w:hAnsi="Verdana" w:cs="Verdana"/>
            <w:sz w:val="20"/>
            <w:szCs w:val="20"/>
          </w:rPr>
          <w:t xml:space="preserve"> and </w:t>
        </w:r>
        <w:proofErr w:type="spellStart"/>
        <w:r w:rsidRPr="007F7F12">
          <w:rPr>
            <w:rStyle w:val="Hyperlink"/>
            <w:rFonts w:ascii="Verdana" w:eastAsiaTheme="minorHAnsi" w:hAnsi="Verdana" w:cs="Verdana"/>
            <w:sz w:val="20"/>
            <w:szCs w:val="20"/>
          </w:rPr>
          <w:t>MacKenzie</w:t>
        </w:r>
        <w:proofErr w:type="spellEnd"/>
      </w:hyperlink>
      <w:r w:rsidRPr="00F13C0E">
        <w:rPr>
          <w:rFonts w:ascii="Verdana" w:eastAsiaTheme="minorHAnsi" w:hAnsi="Verdana" w:cs="Verdana"/>
          <w:color w:val="000000"/>
          <w:sz w:val="20"/>
          <w:szCs w:val="20"/>
        </w:rPr>
        <w:t xml:space="preserve"> conducted an independent formal analysis of J-PAKE to prove its security in a random oracle model assuming algebraic adversaries</w:t>
      </w:r>
      <w:r>
        <w:t>.</w:t>
      </w:r>
      <w:hyperlink r:id="rId27" w:history="1">
        <w:r>
          <w:rPr>
            <w:rStyle w:val="Hyperlink"/>
            <w:vertAlign w:val="superscript"/>
          </w:rPr>
          <w:t>[4]</w:t>
        </w:r>
      </w:hyperlink>
      <w:r>
        <w:t xml:space="preserve"> </w:t>
      </w:r>
    </w:p>
    <w:p w:rsidR="007F7F12" w:rsidRPr="007F7F12" w:rsidRDefault="007F7F12" w:rsidP="00A1070C">
      <w:pPr>
        <w:pStyle w:val="NormalWeb"/>
        <w:rPr>
          <w:rFonts w:ascii="Verdana" w:eastAsiaTheme="minorHAnsi" w:hAnsi="Verdana" w:cs="Verdana"/>
          <w:color w:val="000000"/>
          <w:sz w:val="20"/>
          <w:szCs w:val="20"/>
        </w:rPr>
      </w:pPr>
      <w:proofErr w:type="gramStart"/>
      <w:r>
        <w:lastRenderedPageBreak/>
        <w:t>this</w:t>
      </w:r>
      <w:proofErr w:type="gramEnd"/>
      <w:r>
        <w:t xml:space="preserve"> work </w:t>
      </w:r>
      <w:r w:rsidR="00BA0410">
        <w:t xml:space="preserve">provides proof and </w:t>
      </w:r>
      <w:r>
        <w:t xml:space="preserve">states: </w:t>
      </w:r>
      <w:r w:rsidRPr="007F7F12">
        <w:rPr>
          <w:rFonts w:ascii="Verdana" w:eastAsiaTheme="minorHAnsi" w:hAnsi="Verdana" w:cs="Verdana"/>
          <w:color w:val="000000"/>
          <w:sz w:val="20"/>
          <w:szCs w:val="20"/>
        </w:rPr>
        <w:t>J-PAKE is an efficient password-authenticated key</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exchange protocol that is included in the </w:t>
      </w:r>
      <w:proofErr w:type="spellStart"/>
      <w:r w:rsidRPr="007F7F12">
        <w:rPr>
          <w:rFonts w:ascii="Verdana" w:eastAsiaTheme="minorHAnsi" w:hAnsi="Verdana" w:cs="Verdana"/>
          <w:color w:val="000000"/>
          <w:sz w:val="20"/>
          <w:szCs w:val="20"/>
        </w:rPr>
        <w:t>OpenSSL</w:t>
      </w:r>
      <w:proofErr w:type="spellEnd"/>
      <w:r w:rsidRPr="007F7F12">
        <w:rPr>
          <w:rFonts w:ascii="Verdana" w:eastAsiaTheme="minorHAnsi" w:hAnsi="Verdana" w:cs="Verdana"/>
          <w:color w:val="000000"/>
          <w:sz w:val="20"/>
          <w:szCs w:val="20"/>
        </w:rPr>
        <w:t xml:space="preserve"> library and</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is currently being used in practice. We present </w:t>
      </w:r>
      <w:r w:rsidRPr="00BA0410">
        <w:rPr>
          <w:rFonts w:ascii="Verdana" w:eastAsiaTheme="minorHAnsi" w:hAnsi="Verdana" w:cs="Verdana"/>
          <w:b/>
          <w:color w:val="000000"/>
          <w:sz w:val="20"/>
          <w:szCs w:val="20"/>
        </w:rPr>
        <w:t>the first proof</w:t>
      </w:r>
      <w:r w:rsidR="00ED4E27" w:rsidRPr="00BA0410">
        <w:rPr>
          <w:rFonts w:ascii="Verdana" w:eastAsiaTheme="minorHAnsi" w:hAnsi="Verdana" w:cs="Verdana"/>
          <w:b/>
          <w:color w:val="000000"/>
          <w:sz w:val="20"/>
          <w:szCs w:val="20"/>
        </w:rPr>
        <w:t xml:space="preserve"> </w:t>
      </w:r>
      <w:r w:rsidRPr="00BA0410">
        <w:rPr>
          <w:rFonts w:ascii="Verdana" w:eastAsiaTheme="minorHAnsi" w:hAnsi="Verdana" w:cs="Verdana"/>
          <w:b/>
          <w:color w:val="000000"/>
          <w:sz w:val="20"/>
          <w:szCs w:val="20"/>
        </w:rPr>
        <w:t>of security for this protocol in a well-known and accepted</w:t>
      </w:r>
      <w:r w:rsidR="00ED4E27" w:rsidRPr="00BA0410">
        <w:rPr>
          <w:rFonts w:ascii="Verdana" w:eastAsiaTheme="minorHAnsi" w:hAnsi="Verdana" w:cs="Verdana"/>
          <w:b/>
          <w:color w:val="000000"/>
          <w:sz w:val="20"/>
          <w:szCs w:val="20"/>
        </w:rPr>
        <w:t xml:space="preserve"> </w:t>
      </w:r>
      <w:r w:rsidRPr="00BA0410">
        <w:rPr>
          <w:rFonts w:ascii="Verdana" w:eastAsiaTheme="minorHAnsi" w:hAnsi="Verdana" w:cs="Verdana"/>
          <w:b/>
          <w:color w:val="000000"/>
          <w:sz w:val="20"/>
          <w:szCs w:val="20"/>
        </w:rPr>
        <w:t>model</w:t>
      </w:r>
      <w:r w:rsidRPr="007F7F12">
        <w:rPr>
          <w:rFonts w:ascii="Verdana" w:eastAsiaTheme="minorHAnsi" w:hAnsi="Verdana" w:cs="Verdana"/>
          <w:color w:val="000000"/>
          <w:sz w:val="20"/>
          <w:szCs w:val="20"/>
        </w:rPr>
        <w:t xml:space="preserve"> for authenticated key-</w:t>
      </w:r>
      <w:proofErr w:type="gramStart"/>
      <w:r w:rsidRPr="007F7F12">
        <w:rPr>
          <w:rFonts w:ascii="Verdana" w:eastAsiaTheme="minorHAnsi" w:hAnsi="Verdana" w:cs="Verdana"/>
          <w:color w:val="000000"/>
          <w:sz w:val="20"/>
          <w:szCs w:val="20"/>
        </w:rPr>
        <w:t xml:space="preserve">exchange, that incorporates </w:t>
      </w:r>
      <w:r w:rsidR="00ED4E27">
        <w:rPr>
          <w:rFonts w:ascii="Verdana" w:eastAsiaTheme="minorHAnsi" w:hAnsi="Verdana" w:cs="Verdana"/>
          <w:color w:val="000000"/>
          <w:sz w:val="20"/>
          <w:szCs w:val="20"/>
        </w:rPr>
        <w:t xml:space="preserve"> </w:t>
      </w:r>
      <w:proofErr w:type="gramEnd"/>
      <w:r w:rsidRPr="007F7F12">
        <w:rPr>
          <w:rFonts w:ascii="Verdana" w:eastAsiaTheme="minorHAnsi" w:hAnsi="Verdana" w:cs="Verdana"/>
          <w:color w:val="000000"/>
          <w:sz w:val="20"/>
          <w:szCs w:val="20"/>
        </w:rPr>
        <w:t xml:space="preserve"> offline password guessing, concurrent sessions, forward</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secrecy, server compromise, and loss of session keys. This proof</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relies on the Decision Square </w:t>
      </w:r>
      <w:proofErr w:type="spellStart"/>
      <w:r w:rsidRPr="007F7F12">
        <w:rPr>
          <w:rFonts w:ascii="Verdana" w:eastAsiaTheme="minorHAnsi" w:hAnsi="Verdana" w:cs="Verdana"/>
          <w:color w:val="000000"/>
          <w:sz w:val="20"/>
          <w:szCs w:val="20"/>
        </w:rPr>
        <w:t>Diffie</w:t>
      </w:r>
      <w:proofErr w:type="spellEnd"/>
      <w:r w:rsidRPr="007F7F12">
        <w:rPr>
          <w:rFonts w:ascii="Verdana" w:eastAsiaTheme="minorHAnsi" w:hAnsi="Verdana" w:cs="Verdana"/>
          <w:color w:val="000000"/>
          <w:sz w:val="20"/>
          <w:szCs w:val="20"/>
        </w:rPr>
        <w:t>-Hellman assumption, as well</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as a strong security assumption for the non-interactive zero-knowledge (NIZK) proofs in the protocol (specifically, simulation-sound extractability). We show that the </w:t>
      </w:r>
      <w:proofErr w:type="spellStart"/>
      <w:r w:rsidRPr="007F7F12">
        <w:rPr>
          <w:rFonts w:ascii="Verdana" w:eastAsiaTheme="minorHAnsi" w:hAnsi="Verdana" w:cs="Verdana"/>
          <w:color w:val="000000"/>
          <w:sz w:val="20"/>
          <w:szCs w:val="20"/>
        </w:rPr>
        <w:t>Schnorr</w:t>
      </w:r>
      <w:proofErr w:type="spellEnd"/>
      <w:r w:rsidRPr="007F7F12">
        <w:rPr>
          <w:rFonts w:ascii="Verdana" w:eastAsiaTheme="minorHAnsi" w:hAnsi="Verdana" w:cs="Verdana"/>
          <w:color w:val="000000"/>
          <w:sz w:val="20"/>
          <w:szCs w:val="20"/>
        </w:rPr>
        <w:t xml:space="preserve"> proof-of-knowledge protocol, which was recommended for the J-PAKE</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protocol, satisfies this strong security assumption in a model with</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algebraic adversaries and random oracles, and extend the full J-PAKE proof of security to this model. Finally, we show that by</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modifying the recommended labels in the </w:t>
      </w:r>
      <w:proofErr w:type="spellStart"/>
      <w:r w:rsidRPr="007F7F12">
        <w:rPr>
          <w:rFonts w:ascii="Verdana" w:eastAsiaTheme="minorHAnsi" w:hAnsi="Verdana" w:cs="Verdana"/>
          <w:color w:val="000000"/>
          <w:sz w:val="20"/>
          <w:szCs w:val="20"/>
        </w:rPr>
        <w:t>Schnorr</w:t>
      </w:r>
      <w:proofErr w:type="spellEnd"/>
      <w:r w:rsidRPr="007F7F12">
        <w:rPr>
          <w:rFonts w:ascii="Verdana" w:eastAsiaTheme="minorHAnsi" w:hAnsi="Verdana" w:cs="Verdana"/>
          <w:color w:val="000000"/>
          <w:sz w:val="20"/>
          <w:szCs w:val="20"/>
        </w:rPr>
        <w:t xml:space="preserve"> protocol used</w:t>
      </w:r>
      <w:r w:rsidR="00ED4E27">
        <w:rPr>
          <w:rFonts w:ascii="Verdana" w:eastAsiaTheme="minorHAnsi" w:hAnsi="Verdana" w:cs="Verdana"/>
          <w:color w:val="000000"/>
          <w:sz w:val="20"/>
          <w:szCs w:val="20"/>
        </w:rPr>
        <w:t xml:space="preserve"> </w:t>
      </w:r>
      <w:r w:rsidRPr="007F7F12">
        <w:rPr>
          <w:rFonts w:ascii="Verdana" w:eastAsiaTheme="minorHAnsi" w:hAnsi="Verdana" w:cs="Verdana"/>
          <w:color w:val="000000"/>
          <w:sz w:val="20"/>
          <w:szCs w:val="20"/>
        </w:rPr>
        <w:t xml:space="preserve">in J-PAKE, we can achieve a security proof for J-PAKE with </w:t>
      </w:r>
      <w:proofErr w:type="spellStart"/>
      <w:r w:rsidRPr="007F7F12">
        <w:rPr>
          <w:rFonts w:ascii="Verdana" w:eastAsiaTheme="minorHAnsi" w:hAnsi="Verdana" w:cs="Verdana"/>
          <w:color w:val="000000"/>
          <w:sz w:val="20"/>
          <w:szCs w:val="20"/>
        </w:rPr>
        <w:t>atighter</w:t>
      </w:r>
      <w:proofErr w:type="spellEnd"/>
      <w:r w:rsidRPr="007F7F12">
        <w:rPr>
          <w:rFonts w:ascii="Verdana" w:eastAsiaTheme="minorHAnsi" w:hAnsi="Verdana" w:cs="Verdana"/>
          <w:color w:val="000000"/>
          <w:sz w:val="20"/>
          <w:szCs w:val="20"/>
        </w:rPr>
        <w:t xml:space="preserve"> security reduction.</w:t>
      </w:r>
    </w:p>
    <w:p w:rsidR="007F7F12" w:rsidRDefault="007F7F12" w:rsidP="00A1070C">
      <w:pPr>
        <w:pStyle w:val="NormalWeb"/>
      </w:pPr>
    </w:p>
    <w:p w:rsidR="00D866D3" w:rsidRDefault="00D866D3" w:rsidP="00A1070C">
      <w:pPr>
        <w:pStyle w:val="NormalWeb"/>
      </w:pPr>
      <w:r>
        <w:rPr>
          <w:noProof/>
        </w:rPr>
        <w:drawing>
          <wp:inline distT="0" distB="0" distL="0" distR="0">
            <wp:extent cx="6148070" cy="502031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8070" cy="5020310"/>
                    </a:xfrm>
                    <a:prstGeom prst="rect">
                      <a:avLst/>
                    </a:prstGeom>
                    <a:noFill/>
                    <a:ln>
                      <a:noFill/>
                    </a:ln>
                  </pic:spPr>
                </pic:pic>
              </a:graphicData>
            </a:graphic>
          </wp:inline>
        </w:drawing>
      </w:r>
    </w:p>
    <w:p w:rsidR="007F7F12" w:rsidRDefault="007F7F12" w:rsidP="00A1070C">
      <w:pPr>
        <w:pStyle w:val="NormalWeb"/>
      </w:pPr>
      <w:r>
        <w:rPr>
          <w:noProof/>
        </w:rPr>
        <w:lastRenderedPageBreak/>
        <w:drawing>
          <wp:inline distT="0" distB="0" distL="0" distR="0">
            <wp:extent cx="6148070" cy="49091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8070" cy="4909185"/>
                    </a:xfrm>
                    <a:prstGeom prst="rect">
                      <a:avLst/>
                    </a:prstGeom>
                    <a:noFill/>
                    <a:ln>
                      <a:noFill/>
                    </a:ln>
                  </pic:spPr>
                </pic:pic>
              </a:graphicData>
            </a:graphic>
          </wp:inline>
        </w:drawing>
      </w:r>
    </w:p>
    <w:p w:rsidR="00592335" w:rsidRDefault="00592335" w:rsidP="00A1070C">
      <w:pPr>
        <w:pStyle w:val="NormalWeb"/>
      </w:pPr>
      <w:r>
        <w:t xml:space="preserve">These slides are taken from </w:t>
      </w:r>
      <w:hyperlink r:id="rId30" w:history="1">
        <w:r>
          <w:rPr>
            <w:rStyle w:val="Hyperlink"/>
          </w:rPr>
          <w:t>IEEE Symposium on Security and Privacy</w:t>
        </w:r>
      </w:hyperlink>
    </w:p>
    <w:p w:rsidR="0098188C" w:rsidRDefault="00CB0329" w:rsidP="00A1070C">
      <w:pPr>
        <w:pStyle w:val="NormalWeb"/>
      </w:pPr>
      <w:r>
        <w:t>The</w:t>
      </w:r>
      <w:r w:rsidR="0098188C">
        <w:t>s</w:t>
      </w:r>
      <w:r>
        <w:t>e</w:t>
      </w:r>
      <w:r w:rsidR="0098188C">
        <w:t xml:space="preserve"> authors emphasize the potential vulnerability of J-PAKE: label of device should be </w:t>
      </w:r>
      <w:proofErr w:type="gramStart"/>
      <w:r w:rsidR="0098188C">
        <w:t>unique,</w:t>
      </w:r>
      <w:proofErr w:type="gramEnd"/>
      <w:r w:rsidR="0098188C">
        <w:t xml:space="preserve"> otherwise attacker can redirect session to another participant if two participants share the same passphrase. It seems that derivation of </w:t>
      </w:r>
      <w:proofErr w:type="spellStart"/>
      <w:r w:rsidR="0098188C">
        <w:t>PSKc</w:t>
      </w:r>
      <w:proofErr w:type="spellEnd"/>
      <w:r w:rsidR="0098188C">
        <w:t xml:space="preserve"> passphrase (not direct usage of Commissioner </w:t>
      </w:r>
      <w:r>
        <w:t>Credentials</w:t>
      </w:r>
      <w:r w:rsidR="0098188C">
        <w:t xml:space="preserve">) is introduces to eliminate this vulnerability – </w:t>
      </w:r>
      <w:proofErr w:type="spellStart"/>
      <w:r w:rsidR="0098188C">
        <w:t>PSKc</w:t>
      </w:r>
      <w:proofErr w:type="spellEnd"/>
      <w:r w:rsidR="0098188C">
        <w:t xml:space="preserve"> will be different in different networks even </w:t>
      </w:r>
      <w:r w:rsidR="00546458">
        <w:t>user uses the same passphrase in two separate networks - and users often use the same passwords in different domains.</w:t>
      </w:r>
    </w:p>
    <w:p w:rsidR="00F13C0E" w:rsidRDefault="00F13C0E" w:rsidP="00BD6C71">
      <w:pPr>
        <w:pStyle w:val="Heading4"/>
      </w:pPr>
      <w:r>
        <w:rPr>
          <w:rStyle w:val="mw-headline"/>
        </w:rPr>
        <w:t>Standardization</w:t>
      </w:r>
      <w:r w:rsidR="003B2929">
        <w:rPr>
          <w:rStyle w:val="mw-headline"/>
        </w:rPr>
        <w:t xml:space="preserve"> of J-PAKE</w:t>
      </w:r>
    </w:p>
    <w:p w:rsidR="00A1070C" w:rsidRDefault="00F13C0E" w:rsidP="006008D2">
      <w:pPr>
        <w:rPr>
          <w:rStyle w:val="Hyperlink"/>
        </w:rPr>
      </w:pPr>
      <w:r w:rsidRPr="00F13C0E">
        <w:rPr>
          <w:rFonts w:ascii="Verdana" w:hAnsi="Verdana" w:cs="Verdana"/>
          <w:color w:val="000000"/>
          <w:sz w:val="20"/>
          <w:szCs w:val="20"/>
        </w:rPr>
        <w:t>J-PAKE has been included in ISO/IEC 11770-4 (2017) as an international standard</w:t>
      </w:r>
      <w:r>
        <w:t>.</w:t>
      </w:r>
      <w:hyperlink r:id="rId31" w:anchor="cite_note-11" w:history="1">
        <w:r>
          <w:rPr>
            <w:rStyle w:val="Hyperlink"/>
            <w:vertAlign w:val="superscript"/>
          </w:rPr>
          <w:t>[11]</w:t>
        </w:r>
      </w:hyperlink>
      <w:r>
        <w:t xml:space="preserve"> </w:t>
      </w:r>
      <w:r w:rsidRPr="00F13C0E">
        <w:rPr>
          <w:rFonts w:ascii="Verdana" w:hAnsi="Verdana" w:cs="Verdana"/>
          <w:color w:val="000000"/>
          <w:sz w:val="20"/>
          <w:szCs w:val="20"/>
        </w:rPr>
        <w:t>It is also published in</w:t>
      </w:r>
      <w:r>
        <w:t xml:space="preserve"> </w:t>
      </w:r>
      <w:hyperlink r:id="rId32" w:history="1">
        <w:r>
          <w:rPr>
            <w:rStyle w:val="Hyperlink"/>
          </w:rPr>
          <w:t>RFC 8236</w:t>
        </w:r>
      </w:hyperlink>
    </w:p>
    <w:p w:rsidR="00ED4E27" w:rsidRDefault="00ED4E27" w:rsidP="006008D2">
      <w:pPr>
        <w:rPr>
          <w:rFonts w:ascii="Verdana" w:hAnsi="Verdana" w:cs="Verdana"/>
          <w:color w:val="000000"/>
          <w:sz w:val="20"/>
          <w:szCs w:val="20"/>
        </w:rPr>
      </w:pPr>
      <w:r w:rsidRPr="00ED4E27">
        <w:rPr>
          <w:rFonts w:ascii="Verdana" w:hAnsi="Verdana" w:cs="Verdana"/>
          <w:color w:val="000000"/>
          <w:sz w:val="20"/>
          <w:szCs w:val="20"/>
        </w:rPr>
        <w:t>The J-PAKE protocol [24] is a PAKE protocol that has</w:t>
      </w:r>
      <w:r>
        <w:rPr>
          <w:rFonts w:ascii="Verdana" w:hAnsi="Verdana" w:cs="Verdana"/>
          <w:color w:val="000000"/>
          <w:sz w:val="20"/>
          <w:szCs w:val="20"/>
        </w:rPr>
        <w:t xml:space="preserve"> </w:t>
      </w:r>
      <w:r w:rsidRPr="00ED4E27">
        <w:rPr>
          <w:rFonts w:ascii="Verdana" w:hAnsi="Verdana" w:cs="Verdana"/>
          <w:color w:val="000000"/>
          <w:sz w:val="20"/>
          <w:szCs w:val="20"/>
        </w:rPr>
        <w:t xml:space="preserve">started seeing wide usage. It is included as an optional </w:t>
      </w:r>
      <w:proofErr w:type="spellStart"/>
      <w:r w:rsidRPr="00ED4E27">
        <w:rPr>
          <w:rFonts w:ascii="Verdana" w:hAnsi="Verdana" w:cs="Verdana"/>
          <w:color w:val="000000"/>
          <w:sz w:val="20"/>
          <w:szCs w:val="20"/>
        </w:rPr>
        <w:t>protocol</w:t>
      </w:r>
      <w:r w:rsidR="002800DB">
        <w:rPr>
          <w:rFonts w:ascii="Verdana" w:hAnsi="Verdana" w:cs="Verdana"/>
          <w:color w:val="000000"/>
          <w:sz w:val="20"/>
          <w:szCs w:val="20"/>
        </w:rPr>
        <w:t>in</w:t>
      </w:r>
      <w:proofErr w:type="spellEnd"/>
      <w:r w:rsidR="002800DB">
        <w:rPr>
          <w:rFonts w:ascii="Verdana" w:hAnsi="Verdana" w:cs="Verdana"/>
          <w:color w:val="000000"/>
          <w:sz w:val="20"/>
          <w:szCs w:val="20"/>
        </w:rPr>
        <w:t xml:space="preserve"> the </w:t>
      </w:r>
      <w:proofErr w:type="spellStart"/>
      <w:r w:rsidR="002800DB">
        <w:rPr>
          <w:rFonts w:ascii="Verdana" w:hAnsi="Verdana" w:cs="Verdana"/>
          <w:color w:val="000000"/>
          <w:sz w:val="20"/>
          <w:szCs w:val="20"/>
        </w:rPr>
        <w:t>OpenSSL</w:t>
      </w:r>
      <w:proofErr w:type="spellEnd"/>
      <w:r w:rsidR="002800DB">
        <w:rPr>
          <w:rFonts w:ascii="Verdana" w:hAnsi="Verdana" w:cs="Verdana"/>
          <w:color w:val="000000"/>
          <w:sz w:val="20"/>
          <w:szCs w:val="20"/>
        </w:rPr>
        <w:t xml:space="preserve"> library</w:t>
      </w:r>
      <w:r w:rsidRPr="00ED4E27">
        <w:rPr>
          <w:rFonts w:ascii="Verdana" w:hAnsi="Verdana" w:cs="Verdana"/>
          <w:color w:val="000000"/>
          <w:sz w:val="20"/>
          <w:szCs w:val="20"/>
        </w:rPr>
        <w:t xml:space="preserve"> (enabled using a </w:t>
      </w:r>
      <w:proofErr w:type="spellStart"/>
      <w:r w:rsidRPr="00ED4E27">
        <w:rPr>
          <w:rFonts w:ascii="Verdana" w:hAnsi="Verdana" w:cs="Verdana"/>
          <w:color w:val="000000"/>
          <w:sz w:val="20"/>
          <w:szCs w:val="20"/>
        </w:rPr>
        <w:t>config</w:t>
      </w:r>
      <w:proofErr w:type="spellEnd"/>
      <w:r w:rsidRPr="00ED4E27">
        <w:rPr>
          <w:rFonts w:ascii="Verdana" w:hAnsi="Verdana" w:cs="Verdana"/>
          <w:color w:val="000000"/>
          <w:sz w:val="20"/>
          <w:szCs w:val="20"/>
        </w:rPr>
        <w:t xml:space="preserve"> parameter</w:t>
      </w:r>
      <w:r>
        <w:rPr>
          <w:rFonts w:ascii="Verdana" w:hAnsi="Verdana" w:cs="Verdana"/>
          <w:color w:val="000000"/>
          <w:sz w:val="20"/>
          <w:szCs w:val="20"/>
        </w:rPr>
        <w:t xml:space="preserve"> </w:t>
      </w:r>
      <w:r w:rsidRPr="00ED4E27">
        <w:rPr>
          <w:rFonts w:ascii="Verdana" w:hAnsi="Verdana" w:cs="Verdana"/>
          <w:color w:val="000000"/>
          <w:sz w:val="20"/>
          <w:szCs w:val="20"/>
        </w:rPr>
        <w:t>during install, see directory crypto/</w:t>
      </w:r>
      <w:proofErr w:type="spellStart"/>
      <w:r w:rsidRPr="00ED4E27">
        <w:rPr>
          <w:rFonts w:ascii="Verdana" w:hAnsi="Verdana" w:cs="Verdana"/>
          <w:color w:val="000000"/>
          <w:sz w:val="20"/>
          <w:szCs w:val="20"/>
        </w:rPr>
        <w:t>jpake</w:t>
      </w:r>
      <w:proofErr w:type="spellEnd"/>
      <w:r w:rsidRPr="00ED4E27">
        <w:rPr>
          <w:rFonts w:ascii="Verdana" w:hAnsi="Verdana" w:cs="Verdana"/>
          <w:color w:val="000000"/>
          <w:sz w:val="20"/>
          <w:szCs w:val="20"/>
        </w:rPr>
        <w:t>), and has been used in</w:t>
      </w:r>
      <w:r>
        <w:rPr>
          <w:rFonts w:ascii="Verdana" w:hAnsi="Verdana" w:cs="Verdana"/>
          <w:color w:val="000000"/>
          <w:sz w:val="20"/>
          <w:szCs w:val="20"/>
        </w:rPr>
        <w:t xml:space="preserve"> </w:t>
      </w:r>
      <w:r w:rsidRPr="00ED4E27">
        <w:rPr>
          <w:rFonts w:ascii="Verdana" w:hAnsi="Verdana" w:cs="Verdana"/>
          <w:color w:val="000000"/>
          <w:sz w:val="20"/>
          <w:szCs w:val="20"/>
        </w:rPr>
        <w:t>various</w:t>
      </w:r>
      <w:r w:rsidR="00516501">
        <w:rPr>
          <w:rFonts w:ascii="Verdana" w:hAnsi="Verdana" w:cs="Verdana"/>
          <w:color w:val="000000"/>
          <w:sz w:val="20"/>
          <w:szCs w:val="20"/>
        </w:rPr>
        <w:t xml:space="preserve"> products, such as Firefox Sync</w:t>
      </w:r>
      <w:r w:rsidRPr="00ED4E27">
        <w:rPr>
          <w:rFonts w:ascii="Verdana" w:hAnsi="Verdana" w:cs="Verdana"/>
          <w:color w:val="000000"/>
          <w:sz w:val="20"/>
          <w:szCs w:val="20"/>
        </w:rPr>
        <w:t xml:space="preserve"> and Nest products</w:t>
      </w:r>
      <w:r>
        <w:rPr>
          <w:rFonts w:ascii="Verdana" w:hAnsi="Verdana" w:cs="Verdana"/>
          <w:color w:val="000000"/>
          <w:sz w:val="20"/>
          <w:szCs w:val="20"/>
        </w:rPr>
        <w:t>.</w:t>
      </w:r>
    </w:p>
    <w:p w:rsidR="00520604" w:rsidRDefault="00520604" w:rsidP="006008D2">
      <w:pPr>
        <w:rPr>
          <w:rFonts w:ascii="Verdana" w:hAnsi="Verdana" w:cs="Verdana"/>
          <w:color w:val="000000"/>
          <w:sz w:val="20"/>
          <w:szCs w:val="20"/>
        </w:rPr>
      </w:pPr>
      <w:r w:rsidRPr="00520604">
        <w:rPr>
          <w:rFonts w:ascii="Verdana" w:hAnsi="Verdana" w:cs="Verdana"/>
          <w:color w:val="000000"/>
          <w:sz w:val="20"/>
          <w:szCs w:val="20"/>
        </w:rPr>
        <w:t xml:space="preserve">Its popularity is likely due not only to its easy description, straightforward implementation, and practical efficiency, but also because it seems to be based on a different paradigm than </w:t>
      </w:r>
      <w:r w:rsidRPr="00520604">
        <w:rPr>
          <w:rFonts w:ascii="Verdana" w:hAnsi="Verdana" w:cs="Verdana"/>
          <w:color w:val="000000"/>
          <w:sz w:val="20"/>
          <w:szCs w:val="20"/>
        </w:rPr>
        <w:lastRenderedPageBreak/>
        <w:t>previous</w:t>
      </w:r>
      <w:r>
        <w:rPr>
          <w:rFonts w:ascii="Verdana" w:hAnsi="Verdana" w:cs="Verdana"/>
          <w:color w:val="000000"/>
          <w:sz w:val="20"/>
          <w:szCs w:val="20"/>
        </w:rPr>
        <w:t xml:space="preserve"> </w:t>
      </w:r>
      <w:r w:rsidRPr="00520604">
        <w:rPr>
          <w:rFonts w:ascii="Verdana" w:hAnsi="Verdana" w:cs="Verdana"/>
          <w:color w:val="000000"/>
          <w:sz w:val="20"/>
          <w:szCs w:val="20"/>
        </w:rPr>
        <w:t>practical PAKE protocols. Those protocols basically used the</w:t>
      </w:r>
      <w:r>
        <w:rPr>
          <w:rFonts w:ascii="Verdana" w:hAnsi="Verdana" w:cs="Verdana"/>
          <w:color w:val="000000"/>
          <w:sz w:val="20"/>
          <w:szCs w:val="20"/>
        </w:rPr>
        <w:t xml:space="preserve"> </w:t>
      </w:r>
      <w:r w:rsidRPr="00520604">
        <w:rPr>
          <w:rFonts w:ascii="Verdana" w:hAnsi="Verdana" w:cs="Verdana"/>
          <w:color w:val="000000"/>
          <w:sz w:val="20"/>
          <w:szCs w:val="20"/>
        </w:rPr>
        <w:t>password to obfuscate the inputs to a key exchange (e.g., the</w:t>
      </w:r>
      <w:r>
        <w:rPr>
          <w:rFonts w:ascii="Verdana" w:hAnsi="Verdana" w:cs="Verdana"/>
          <w:color w:val="000000"/>
          <w:sz w:val="20"/>
          <w:szCs w:val="20"/>
        </w:rPr>
        <w:t xml:space="preserve"> </w:t>
      </w:r>
      <w:proofErr w:type="spellStart"/>
      <w:r w:rsidRPr="00520604">
        <w:rPr>
          <w:rFonts w:ascii="Verdana" w:hAnsi="Verdana" w:cs="Verdana"/>
          <w:color w:val="000000"/>
          <w:sz w:val="20"/>
          <w:szCs w:val="20"/>
        </w:rPr>
        <w:t>gx</w:t>
      </w:r>
      <w:proofErr w:type="spellEnd"/>
      <w:r>
        <w:rPr>
          <w:rFonts w:ascii="Verdana" w:hAnsi="Verdana" w:cs="Verdana"/>
          <w:color w:val="000000"/>
          <w:sz w:val="20"/>
          <w:szCs w:val="20"/>
        </w:rPr>
        <w:t xml:space="preserve"> </w:t>
      </w:r>
      <w:r w:rsidRPr="00520604">
        <w:rPr>
          <w:rFonts w:ascii="Verdana" w:hAnsi="Verdana" w:cs="Verdana"/>
          <w:color w:val="000000"/>
          <w:sz w:val="20"/>
          <w:szCs w:val="20"/>
        </w:rPr>
        <w:t>and</w:t>
      </w:r>
      <w:r>
        <w:rPr>
          <w:rFonts w:ascii="Verdana" w:hAnsi="Verdana" w:cs="Verdana"/>
          <w:color w:val="000000"/>
          <w:sz w:val="20"/>
          <w:szCs w:val="20"/>
        </w:rPr>
        <w:t xml:space="preserve"> </w:t>
      </w:r>
      <w:proofErr w:type="spellStart"/>
      <w:r w:rsidRPr="00520604">
        <w:rPr>
          <w:rFonts w:ascii="Verdana" w:hAnsi="Verdana" w:cs="Verdana"/>
          <w:color w:val="000000"/>
          <w:sz w:val="20"/>
          <w:szCs w:val="20"/>
        </w:rPr>
        <w:t>gy</w:t>
      </w:r>
      <w:proofErr w:type="spellEnd"/>
      <w:r>
        <w:rPr>
          <w:rFonts w:ascii="Verdana" w:hAnsi="Verdana" w:cs="Verdana"/>
          <w:color w:val="000000"/>
          <w:sz w:val="20"/>
          <w:szCs w:val="20"/>
        </w:rPr>
        <w:t xml:space="preserve"> </w:t>
      </w:r>
      <w:r w:rsidRPr="00520604">
        <w:rPr>
          <w:rFonts w:ascii="Verdana" w:hAnsi="Verdana" w:cs="Verdana"/>
          <w:color w:val="000000"/>
          <w:sz w:val="20"/>
          <w:szCs w:val="20"/>
        </w:rPr>
        <w:t xml:space="preserve">values in a </w:t>
      </w:r>
      <w:proofErr w:type="spellStart"/>
      <w:r w:rsidRPr="00520604">
        <w:rPr>
          <w:rFonts w:ascii="Verdana" w:hAnsi="Verdana" w:cs="Verdana"/>
          <w:color w:val="000000"/>
          <w:sz w:val="20"/>
          <w:szCs w:val="20"/>
        </w:rPr>
        <w:t>Diffie</w:t>
      </w:r>
      <w:proofErr w:type="spellEnd"/>
      <w:r w:rsidRPr="00520604">
        <w:rPr>
          <w:rFonts w:ascii="Verdana" w:hAnsi="Verdana" w:cs="Verdana"/>
          <w:color w:val="000000"/>
          <w:sz w:val="20"/>
          <w:szCs w:val="20"/>
        </w:rPr>
        <w:t>-Hellman key exchange), whereas</w:t>
      </w:r>
      <w:r>
        <w:rPr>
          <w:rFonts w:ascii="Verdana" w:hAnsi="Verdana" w:cs="Verdana"/>
          <w:color w:val="000000"/>
          <w:sz w:val="20"/>
          <w:szCs w:val="20"/>
        </w:rPr>
        <w:t xml:space="preserve"> </w:t>
      </w:r>
      <w:r w:rsidRPr="00520604">
        <w:rPr>
          <w:rFonts w:ascii="Verdana" w:hAnsi="Verdana" w:cs="Verdana"/>
          <w:color w:val="000000"/>
          <w:sz w:val="20"/>
          <w:szCs w:val="20"/>
        </w:rPr>
        <w:t>the J-PAKE protocol uses ephemeral values like a standard</w:t>
      </w:r>
      <w:r>
        <w:rPr>
          <w:rFonts w:ascii="Verdana" w:hAnsi="Verdana" w:cs="Verdana"/>
          <w:color w:val="000000"/>
          <w:sz w:val="20"/>
          <w:szCs w:val="20"/>
        </w:rPr>
        <w:t xml:space="preserve"> </w:t>
      </w:r>
      <w:proofErr w:type="spellStart"/>
      <w:r w:rsidRPr="00520604">
        <w:rPr>
          <w:rFonts w:ascii="Verdana" w:hAnsi="Verdana" w:cs="Verdana"/>
          <w:color w:val="000000"/>
          <w:sz w:val="20"/>
          <w:szCs w:val="20"/>
        </w:rPr>
        <w:t>Diffie</w:t>
      </w:r>
      <w:proofErr w:type="spellEnd"/>
      <w:r w:rsidRPr="00520604">
        <w:rPr>
          <w:rFonts w:ascii="Verdana" w:hAnsi="Verdana" w:cs="Verdana"/>
          <w:color w:val="000000"/>
          <w:sz w:val="20"/>
          <w:szCs w:val="20"/>
        </w:rPr>
        <w:t>-Hellman key exchange, but then combines them with</w:t>
      </w:r>
      <w:r>
        <w:rPr>
          <w:rFonts w:ascii="Verdana" w:hAnsi="Verdana" w:cs="Verdana"/>
          <w:color w:val="000000"/>
          <w:sz w:val="20"/>
          <w:szCs w:val="20"/>
        </w:rPr>
        <w:t xml:space="preserve"> </w:t>
      </w:r>
      <w:r w:rsidRPr="00520604">
        <w:rPr>
          <w:rFonts w:ascii="Verdana" w:hAnsi="Verdana" w:cs="Verdana"/>
          <w:color w:val="000000"/>
          <w:sz w:val="20"/>
          <w:szCs w:val="20"/>
        </w:rPr>
        <w:t>a password in an extra round, such that use of the correct</w:t>
      </w:r>
      <w:r>
        <w:rPr>
          <w:rFonts w:ascii="Verdana" w:hAnsi="Verdana" w:cs="Verdana"/>
          <w:color w:val="000000"/>
          <w:sz w:val="20"/>
          <w:szCs w:val="20"/>
        </w:rPr>
        <w:t xml:space="preserve"> </w:t>
      </w:r>
      <w:r w:rsidRPr="00520604">
        <w:rPr>
          <w:rFonts w:ascii="Verdana" w:hAnsi="Verdana" w:cs="Verdana"/>
          <w:color w:val="000000"/>
          <w:sz w:val="20"/>
          <w:szCs w:val="20"/>
        </w:rPr>
        <w:t>password makes certain randomization factors vanish. The J-PAKE designers call this the “juggling” technique and attribute</w:t>
      </w:r>
      <w:r>
        <w:rPr>
          <w:rFonts w:ascii="Verdana" w:hAnsi="Verdana" w:cs="Verdana"/>
          <w:color w:val="000000"/>
          <w:sz w:val="20"/>
          <w:szCs w:val="20"/>
        </w:rPr>
        <w:t xml:space="preserve"> </w:t>
      </w:r>
      <w:r w:rsidRPr="00520604">
        <w:rPr>
          <w:rFonts w:ascii="Verdana" w:hAnsi="Verdana" w:cs="Verdana"/>
          <w:color w:val="000000"/>
          <w:sz w:val="20"/>
          <w:szCs w:val="20"/>
        </w:rPr>
        <w:t xml:space="preserve">the first use of the idea to </w:t>
      </w:r>
      <w:proofErr w:type="spellStart"/>
      <w:r w:rsidRPr="00520604">
        <w:rPr>
          <w:rFonts w:ascii="Verdana" w:hAnsi="Verdana" w:cs="Verdana"/>
          <w:color w:val="000000"/>
          <w:sz w:val="20"/>
          <w:szCs w:val="20"/>
        </w:rPr>
        <w:t>Hao</w:t>
      </w:r>
      <w:proofErr w:type="spellEnd"/>
      <w:r w:rsidRPr="00520604">
        <w:rPr>
          <w:rFonts w:ascii="Verdana" w:hAnsi="Verdana" w:cs="Verdana"/>
          <w:color w:val="000000"/>
          <w:sz w:val="20"/>
          <w:szCs w:val="20"/>
        </w:rPr>
        <w:t xml:space="preserve"> and Zielinski</w:t>
      </w:r>
      <w:r>
        <w:rPr>
          <w:rFonts w:ascii="Verdana" w:hAnsi="Verdana" w:cs="Verdana"/>
          <w:color w:val="000000"/>
          <w:sz w:val="20"/>
          <w:szCs w:val="20"/>
        </w:rPr>
        <w:t>.</w:t>
      </w:r>
    </w:p>
    <w:p w:rsidR="00520604" w:rsidRPr="00ED4E27" w:rsidRDefault="00520604" w:rsidP="006008D2">
      <w:pPr>
        <w:rPr>
          <w:rFonts w:ascii="Verdana" w:hAnsi="Verdana" w:cs="Verdana"/>
          <w:color w:val="000000"/>
          <w:sz w:val="20"/>
          <w:szCs w:val="20"/>
        </w:rPr>
      </w:pPr>
      <w:r w:rsidRPr="00520604">
        <w:rPr>
          <w:rFonts w:ascii="Verdana" w:hAnsi="Verdana" w:cs="Verdana"/>
          <w:color w:val="000000"/>
          <w:sz w:val="20"/>
          <w:szCs w:val="20"/>
        </w:rPr>
        <w:t>Due to its</w:t>
      </w:r>
      <w:r>
        <w:rPr>
          <w:rFonts w:ascii="Verdana" w:hAnsi="Verdana" w:cs="Verdana"/>
          <w:color w:val="000000"/>
          <w:sz w:val="20"/>
          <w:szCs w:val="20"/>
        </w:rPr>
        <w:t xml:space="preserve"> </w:t>
      </w:r>
      <w:r w:rsidRPr="00520604">
        <w:rPr>
          <w:rFonts w:ascii="Verdana" w:hAnsi="Verdana" w:cs="Verdana"/>
          <w:color w:val="000000"/>
          <w:sz w:val="20"/>
          <w:szCs w:val="20"/>
        </w:rPr>
        <w:t>novelty, the designers of J-PAKE claim that it might be useful</w:t>
      </w:r>
      <w:r>
        <w:rPr>
          <w:rFonts w:ascii="Verdana" w:hAnsi="Verdana" w:cs="Verdana"/>
          <w:color w:val="000000"/>
          <w:sz w:val="20"/>
          <w:szCs w:val="20"/>
        </w:rPr>
        <w:t xml:space="preserve"> </w:t>
      </w:r>
      <w:r w:rsidRPr="00520604">
        <w:rPr>
          <w:rFonts w:ascii="Verdana" w:hAnsi="Verdana" w:cs="Verdana"/>
          <w:color w:val="000000"/>
          <w:sz w:val="20"/>
          <w:szCs w:val="20"/>
        </w:rPr>
        <w:t>in avoiding patent issues around other PAKE protocols</w:t>
      </w:r>
      <w:r>
        <w:rPr>
          <w:rFonts w:ascii="Arial" w:hAnsi="Arial" w:cs="Arial"/>
          <w:sz w:val="36"/>
          <w:szCs w:val="36"/>
        </w:rPr>
        <w:t>.</w:t>
      </w:r>
    </w:p>
    <w:p w:rsidR="00405515" w:rsidRDefault="00405515" w:rsidP="00F86F66">
      <w:pPr>
        <w:pStyle w:val="Heading3"/>
      </w:pPr>
      <w:proofErr w:type="gramStart"/>
      <w:r>
        <w:t>Comparison with other authentication systems.</w:t>
      </w:r>
      <w:proofErr w:type="gramEnd"/>
    </w:p>
    <w:p w:rsidR="00405515" w:rsidRPr="009A7086" w:rsidRDefault="00405515" w:rsidP="006008D2">
      <w:pPr>
        <w:rPr>
          <w:rFonts w:ascii="Verdana" w:hAnsi="Verdana" w:cs="Verdana"/>
          <w:color w:val="000000"/>
          <w:sz w:val="20"/>
          <w:szCs w:val="20"/>
        </w:rPr>
      </w:pPr>
      <w:r w:rsidRPr="009A7086">
        <w:rPr>
          <w:rFonts w:ascii="Verdana" w:hAnsi="Verdana" w:cs="Verdana"/>
          <w:color w:val="000000"/>
          <w:sz w:val="20"/>
          <w:szCs w:val="20"/>
        </w:rPr>
        <w:t xml:space="preserve">Other well-known </w:t>
      </w:r>
      <w:proofErr w:type="spellStart"/>
      <w:r w:rsidRPr="009A7086">
        <w:rPr>
          <w:rFonts w:ascii="Verdana" w:hAnsi="Verdana" w:cs="Verdana"/>
          <w:color w:val="000000"/>
          <w:sz w:val="20"/>
          <w:szCs w:val="20"/>
        </w:rPr>
        <w:t>auth</w:t>
      </w:r>
      <w:proofErr w:type="spellEnd"/>
      <w:r w:rsidRPr="009A7086">
        <w:rPr>
          <w:rFonts w:ascii="Verdana" w:hAnsi="Verdana" w:cs="Verdana"/>
          <w:color w:val="000000"/>
          <w:sz w:val="20"/>
          <w:szCs w:val="20"/>
        </w:rPr>
        <w:t xml:space="preserve"> systems we considered: </w:t>
      </w:r>
    </w:p>
    <w:p w:rsidR="00405515" w:rsidRPr="009A7086" w:rsidRDefault="00405515" w:rsidP="00405515">
      <w:pPr>
        <w:pStyle w:val="ListParagraph"/>
        <w:numPr>
          <w:ilvl w:val="0"/>
          <w:numId w:val="2"/>
        </w:numPr>
        <w:rPr>
          <w:rFonts w:ascii="Verdana" w:hAnsi="Verdana" w:cs="Verdana"/>
          <w:color w:val="000000"/>
          <w:sz w:val="20"/>
          <w:szCs w:val="20"/>
        </w:rPr>
      </w:pPr>
      <w:r w:rsidRPr="009A7086">
        <w:rPr>
          <w:rFonts w:ascii="Verdana" w:hAnsi="Verdana" w:cs="Verdana"/>
          <w:color w:val="000000"/>
          <w:sz w:val="20"/>
          <w:szCs w:val="20"/>
        </w:rPr>
        <w:t>Kerberos (symmetric encryption)</w:t>
      </w:r>
    </w:p>
    <w:p w:rsidR="00405515" w:rsidRPr="009A7086" w:rsidRDefault="00405515" w:rsidP="00405515">
      <w:pPr>
        <w:pStyle w:val="ListParagraph"/>
        <w:numPr>
          <w:ilvl w:val="0"/>
          <w:numId w:val="2"/>
        </w:numPr>
        <w:rPr>
          <w:rFonts w:ascii="Verdana" w:hAnsi="Verdana" w:cs="Verdana"/>
          <w:color w:val="000000"/>
          <w:sz w:val="20"/>
          <w:szCs w:val="20"/>
        </w:rPr>
      </w:pPr>
      <w:r w:rsidRPr="009A7086">
        <w:rPr>
          <w:rFonts w:ascii="Verdana" w:hAnsi="Verdana" w:cs="Verdana"/>
          <w:color w:val="000000"/>
          <w:sz w:val="20"/>
          <w:szCs w:val="20"/>
        </w:rPr>
        <w:t>PKI (asymmetric)</w:t>
      </w:r>
    </w:p>
    <w:p w:rsidR="00161ACC" w:rsidRDefault="00405515" w:rsidP="00F86F66">
      <w:pPr>
        <w:pStyle w:val="Heading4"/>
      </w:pPr>
      <w:r>
        <w:t>Kerberos</w:t>
      </w:r>
    </w:p>
    <w:p w:rsidR="00161ACC" w:rsidRDefault="00E036A3" w:rsidP="00161ACC">
      <w:pPr>
        <w:ind w:firstLine="720"/>
      </w:pPr>
      <w:hyperlink r:id="rId33" w:history="1">
        <w:r w:rsidR="00161ACC" w:rsidRPr="00161ACC">
          <w:rPr>
            <w:rStyle w:val="Hyperlink"/>
          </w:rPr>
          <w:t xml:space="preserve">Kerberos for </w:t>
        </w:r>
        <w:proofErr w:type="spellStart"/>
        <w:r w:rsidR="00161ACC" w:rsidRPr="00161ACC">
          <w:rPr>
            <w:rStyle w:val="Hyperlink"/>
          </w:rPr>
          <w:t>IoT</w:t>
        </w:r>
        <w:proofErr w:type="spellEnd"/>
      </w:hyperlink>
      <w:r w:rsidR="00161ACC">
        <w:t xml:space="preserve">: the </w:t>
      </w:r>
      <w:r w:rsidR="00161ACC" w:rsidRPr="00161ACC">
        <w:rPr>
          <w:b/>
        </w:rPr>
        <w:t>Pros</w:t>
      </w:r>
      <w:r w:rsidR="00161ACC">
        <w:t>:</w:t>
      </w:r>
    </w:p>
    <w:p w:rsidR="00161ACC" w:rsidRDefault="00161ACC" w:rsidP="00161ACC">
      <w:pPr>
        <w:ind w:firstLine="720"/>
      </w:pPr>
      <w:r>
        <w:t xml:space="preserve">- </w:t>
      </w:r>
      <w:r w:rsidR="00405515" w:rsidRPr="00405515">
        <w:t>Well understood protocol (cf. Needham-Schroeder)</w:t>
      </w:r>
      <w:r>
        <w:t>;</w:t>
      </w:r>
      <w:r w:rsidR="00405515" w:rsidRPr="00405515">
        <w:t xml:space="preserve"> </w:t>
      </w:r>
    </w:p>
    <w:p w:rsidR="00161ACC" w:rsidRDefault="00161ACC" w:rsidP="00161ACC">
      <w:pPr>
        <w:ind w:firstLine="720"/>
      </w:pPr>
      <w:r>
        <w:t xml:space="preserve">- </w:t>
      </w:r>
      <w:r w:rsidR="00405515" w:rsidRPr="00405515">
        <w:t>Symmetric-key approach suits constrained devices</w:t>
      </w:r>
      <w:r>
        <w:t>;</w:t>
      </w:r>
      <w:r w:rsidR="00405515" w:rsidRPr="00405515">
        <w:t xml:space="preserve"> </w:t>
      </w:r>
    </w:p>
    <w:p w:rsidR="00161ACC" w:rsidRDefault="00405515" w:rsidP="00161ACC">
      <w:pPr>
        <w:ind w:left="720" w:firstLine="720"/>
      </w:pPr>
      <w:r w:rsidRPr="00405515">
        <w:t>–</w:t>
      </w:r>
      <w:r w:rsidR="00161ACC">
        <w:t xml:space="preserve"> </w:t>
      </w:r>
      <w:r w:rsidRPr="00405515">
        <w:t xml:space="preserve">Long-term keys can be installed by device </w:t>
      </w:r>
      <w:r w:rsidR="00161ACC">
        <w:t>manufacturer;</w:t>
      </w:r>
    </w:p>
    <w:p w:rsidR="00161ACC" w:rsidRDefault="00405515" w:rsidP="00161ACC">
      <w:pPr>
        <w:ind w:left="720" w:firstLine="720"/>
      </w:pPr>
      <w:r w:rsidRPr="00405515">
        <w:t>–</w:t>
      </w:r>
      <w:r w:rsidR="00161ACC">
        <w:t xml:space="preserve"> </w:t>
      </w:r>
      <w:r w:rsidRPr="00405515">
        <w:t>Symmetri</w:t>
      </w:r>
      <w:r w:rsidR="00161ACC">
        <w:t>c key operations cheaper/faster;</w:t>
      </w:r>
    </w:p>
    <w:p w:rsidR="00161ACC" w:rsidRDefault="00405515" w:rsidP="00161ACC">
      <w:pPr>
        <w:ind w:left="720" w:firstLine="720"/>
      </w:pPr>
      <w:r w:rsidRPr="00405515">
        <w:t>–</w:t>
      </w:r>
      <w:r w:rsidR="00161ACC">
        <w:t xml:space="preserve"> </w:t>
      </w:r>
      <w:r w:rsidRPr="00405515">
        <w:t>Kerberos flows c</w:t>
      </w:r>
      <w:r w:rsidR="00161ACC">
        <w:t xml:space="preserve">an be optimized for </w:t>
      </w:r>
      <w:proofErr w:type="spellStart"/>
      <w:r w:rsidR="00161ACC">
        <w:t>IoT</w:t>
      </w:r>
      <w:proofErr w:type="spellEnd"/>
      <w:r w:rsidR="00161ACC">
        <w:t xml:space="preserve"> devices;</w:t>
      </w:r>
    </w:p>
    <w:p w:rsidR="00161ACC" w:rsidRDefault="00161ACC" w:rsidP="00161ACC">
      <w:pPr>
        <w:ind w:firstLine="720"/>
      </w:pPr>
      <w:r>
        <w:t xml:space="preserve">- </w:t>
      </w:r>
      <w:r w:rsidR="00405515" w:rsidRPr="00405515">
        <w:t>Integration with d</w:t>
      </w:r>
      <w:r>
        <w:t>irectories a well-trodden path;</w:t>
      </w:r>
    </w:p>
    <w:p w:rsidR="00405515" w:rsidRDefault="00161ACC" w:rsidP="00161ACC">
      <w:pPr>
        <w:ind w:firstLine="720"/>
      </w:pPr>
      <w:r>
        <w:t xml:space="preserve">- </w:t>
      </w:r>
      <w:r w:rsidR="00405515" w:rsidRPr="00405515">
        <w:t xml:space="preserve">Open source code (20+ years) –MIT code written in C – several generations of coders –Active </w:t>
      </w:r>
      <w:proofErr w:type="spellStart"/>
      <w:r w:rsidR="00405515" w:rsidRPr="00405515">
        <w:t>dev</w:t>
      </w:r>
      <w:proofErr w:type="spellEnd"/>
      <w:r w:rsidR="00405515" w:rsidRPr="00405515">
        <w:t xml:space="preserve"> community</w:t>
      </w:r>
    </w:p>
    <w:p w:rsidR="00161ACC" w:rsidRDefault="00161ACC" w:rsidP="00161ACC">
      <w:pPr>
        <w:ind w:firstLine="720"/>
      </w:pPr>
      <w:r>
        <w:t xml:space="preserve">Kerberos in </w:t>
      </w:r>
      <w:proofErr w:type="spellStart"/>
      <w:r>
        <w:t>IoT</w:t>
      </w:r>
      <w:proofErr w:type="spellEnd"/>
      <w:r>
        <w:t xml:space="preserve">: the Cons </w:t>
      </w:r>
    </w:p>
    <w:p w:rsidR="00E17BDC" w:rsidRDefault="00E17BDC" w:rsidP="00161ACC">
      <w:pPr>
        <w:ind w:firstLine="720"/>
      </w:pPr>
      <w:r>
        <w:t xml:space="preserve">- </w:t>
      </w:r>
      <w:proofErr w:type="gramStart"/>
      <w:r>
        <w:t>works</w:t>
      </w:r>
      <w:proofErr w:type="gramEnd"/>
      <w:r>
        <w:t xml:space="preserve"> excellent in corporate environment;</w:t>
      </w:r>
    </w:p>
    <w:p w:rsidR="00161ACC" w:rsidRDefault="00161ACC" w:rsidP="00161ACC">
      <w:pPr>
        <w:ind w:firstLine="720"/>
      </w:pPr>
      <w:r>
        <w:t>- RFC4120 will put you to sleep...</w:t>
      </w:r>
    </w:p>
    <w:p w:rsidR="00161ACC" w:rsidRDefault="00161ACC" w:rsidP="00161ACC">
      <w:pPr>
        <w:ind w:firstLine="720"/>
      </w:pPr>
      <w:r>
        <w:t xml:space="preserve">- No initial key distribution protocol –Use PKINIT (RFC6112) or similar </w:t>
      </w:r>
    </w:p>
    <w:p w:rsidR="00161ACC" w:rsidRDefault="00161ACC" w:rsidP="00161ACC">
      <w:pPr>
        <w:ind w:firstLine="720"/>
      </w:pPr>
      <w:r>
        <w:t>- Good C programmers hard to come-by</w:t>
      </w:r>
    </w:p>
    <w:p w:rsidR="002D7262" w:rsidRDefault="002D7262" w:rsidP="00F86F66">
      <w:pPr>
        <w:pStyle w:val="Heading4"/>
      </w:pPr>
      <w:r>
        <w:t>PKI</w:t>
      </w:r>
    </w:p>
    <w:p w:rsidR="00A9189C" w:rsidRDefault="002D7262" w:rsidP="002D7262">
      <w:r>
        <w:t>PKI requires expensive infrastructure: signing server, revocation services (</w:t>
      </w:r>
      <w:r w:rsidR="00E17BDC">
        <w:t>CRL or OCSP</w:t>
      </w:r>
      <w:r>
        <w:t>)</w:t>
      </w:r>
      <w:r w:rsidR="00E17BDC">
        <w:t>, sometimes CMP service</w:t>
      </w:r>
      <w:r w:rsidR="00F62ED9">
        <w:t>. There is a big concern with PKI because of the management of the invalidation of certificates.</w:t>
      </w:r>
    </w:p>
    <w:p w:rsidR="00A9189C" w:rsidRPr="00A9189C" w:rsidRDefault="009D42FC" w:rsidP="00A9189C">
      <w:pPr>
        <w:rPr>
          <w:rFonts w:ascii="Times New Roman" w:eastAsia="Times New Roman" w:hAnsi="Times New Roman" w:cs="Times New Roman"/>
          <w:sz w:val="24"/>
          <w:szCs w:val="24"/>
        </w:rPr>
      </w:pPr>
      <w:r>
        <w:t>Some risks:</w:t>
      </w:r>
    </w:p>
    <w:p w:rsidR="00A9189C" w:rsidRPr="00A9189C" w:rsidRDefault="00A9189C" w:rsidP="00A9189C">
      <w:pPr>
        <w:numPr>
          <w:ilvl w:val="0"/>
          <w:numId w:val="4"/>
        </w:numPr>
        <w:spacing w:before="100" w:beforeAutospacing="1" w:after="100" w:afterAutospacing="1" w:line="240" w:lineRule="auto"/>
      </w:pPr>
      <w:r w:rsidRPr="00A9189C">
        <w:t>System Downtime Due to Certificate Expiries</w:t>
      </w:r>
    </w:p>
    <w:p w:rsidR="00A9189C" w:rsidRPr="009D42FC" w:rsidRDefault="00A9189C" w:rsidP="002D7262">
      <w:pPr>
        <w:numPr>
          <w:ilvl w:val="0"/>
          <w:numId w:val="4"/>
        </w:numPr>
        <w:spacing w:before="100" w:beforeAutospacing="1" w:after="100" w:afterAutospacing="1" w:line="240" w:lineRule="auto"/>
      </w:pPr>
      <w:r w:rsidRPr="00A9189C">
        <w:lastRenderedPageBreak/>
        <w:t>Management by Spreadsheet</w:t>
      </w:r>
    </w:p>
    <w:p w:rsidR="008A2732" w:rsidRDefault="008A2732" w:rsidP="002D7262">
      <w:r>
        <w:t xml:space="preserve">One can only look at the news of </w:t>
      </w:r>
      <w:proofErr w:type="spellStart"/>
      <w:r>
        <w:t>IoT</w:t>
      </w:r>
      <w:proofErr w:type="spellEnd"/>
      <w:r>
        <w:t xml:space="preserve"> devices becoming inoperative, such as the Wink Hub issue in April of 2015, to see that maintaining expiring certificates can cause major problems in the deployment of </w:t>
      </w:r>
      <w:proofErr w:type="spellStart"/>
      <w:r>
        <w:t>IoT</w:t>
      </w:r>
      <w:proofErr w:type="spellEnd"/>
      <w:r>
        <w:t xml:space="preserve"> devices.</w:t>
      </w:r>
    </w:p>
    <w:p w:rsidR="00E17BDC" w:rsidRDefault="00E17BDC" w:rsidP="002D7262">
      <w:pPr>
        <w:rPr>
          <w:rStyle w:val="primary-heading"/>
        </w:rPr>
      </w:pPr>
      <w:r>
        <w:t xml:space="preserve">PKI for </w:t>
      </w:r>
      <w:proofErr w:type="spellStart"/>
      <w:r>
        <w:t>IoT</w:t>
      </w:r>
      <w:proofErr w:type="spellEnd"/>
      <w:r>
        <w:t xml:space="preserve"> is referred in </w:t>
      </w:r>
      <w:r>
        <w:rPr>
          <w:rStyle w:val="primary-heading"/>
        </w:rPr>
        <w:t>articles:</w:t>
      </w:r>
    </w:p>
    <w:p w:rsidR="002D7262" w:rsidRDefault="00E17BDC" w:rsidP="00E35BE3">
      <w:pPr>
        <w:pStyle w:val="ListParagraph"/>
        <w:numPr>
          <w:ilvl w:val="0"/>
          <w:numId w:val="3"/>
        </w:numPr>
      </w:pPr>
      <w:r>
        <w:t>“</w:t>
      </w:r>
      <w:proofErr w:type="spellStart"/>
      <w:r w:rsidR="00E036A3">
        <w:fldChar w:fldCharType="begin"/>
      </w:r>
      <w:r w:rsidR="00E036A3">
        <w:instrText xml:space="preserve"> HYPERLINK "https://onlinelibrary.wiley.com/doi/abs/10.1002/ett.3681" </w:instrText>
      </w:r>
      <w:r w:rsidR="00E036A3">
        <w:fldChar w:fldCharType="separate"/>
      </w:r>
      <w:r w:rsidRPr="00E17BDC">
        <w:rPr>
          <w:rStyle w:val="Hyperlink"/>
        </w:rPr>
        <w:t>PKIoT</w:t>
      </w:r>
      <w:proofErr w:type="spellEnd"/>
      <w:r w:rsidRPr="00E17BDC">
        <w:rPr>
          <w:rStyle w:val="Hyperlink"/>
        </w:rPr>
        <w:t>: A public key infrastructure for the Internet of Things</w:t>
      </w:r>
      <w:r w:rsidR="00E036A3">
        <w:rPr>
          <w:rStyle w:val="Hyperlink"/>
        </w:rPr>
        <w:fldChar w:fldCharType="end"/>
      </w:r>
      <w:r>
        <w:t xml:space="preserve">” </w:t>
      </w:r>
    </w:p>
    <w:p w:rsidR="00E35BE3" w:rsidRDefault="00E036A3" w:rsidP="00E35BE3">
      <w:pPr>
        <w:pStyle w:val="ListParagraph"/>
        <w:numPr>
          <w:ilvl w:val="0"/>
          <w:numId w:val="3"/>
        </w:numPr>
        <w:rPr>
          <w:rStyle w:val="Hyperlink"/>
        </w:rPr>
      </w:pPr>
      <w:hyperlink r:id="rId34" w:history="1">
        <w:r w:rsidR="00E35BE3" w:rsidRPr="00E35BE3">
          <w:rPr>
            <w:rStyle w:val="Hyperlink"/>
          </w:rPr>
          <w:t>“Technology Insight for X.509 Certificate Management”</w:t>
        </w:r>
      </w:hyperlink>
    </w:p>
    <w:p w:rsidR="009D42FC" w:rsidRDefault="00A9189C" w:rsidP="00F13C0E">
      <w:pPr>
        <w:pStyle w:val="ListParagraph"/>
        <w:numPr>
          <w:ilvl w:val="0"/>
          <w:numId w:val="3"/>
        </w:numPr>
        <w:rPr>
          <w:rStyle w:val="Hyperlink"/>
        </w:rPr>
      </w:pPr>
      <w:r>
        <w:rPr>
          <w:rStyle w:val="Hyperlink"/>
        </w:rPr>
        <w:t>“</w:t>
      </w:r>
      <w:r w:rsidRPr="00A9189C">
        <w:rPr>
          <w:rStyle w:val="Hyperlink"/>
        </w:rPr>
        <w:t xml:space="preserve">New research project aims to “shrink” public key infrastructure (PKI) </w:t>
      </w:r>
      <w:hyperlink r:id="rId35" w:history="1">
        <w:r w:rsidRPr="00A9189C">
          <w:rPr>
            <w:rStyle w:val="Hyperlink"/>
          </w:rPr>
          <w:t>technology</w:t>
        </w:r>
      </w:hyperlink>
      <w:r w:rsidRPr="00A9189C">
        <w:rPr>
          <w:rStyle w:val="Hyperlink"/>
        </w:rPr>
        <w:t xml:space="preserve"> to secure the </w:t>
      </w:r>
      <w:proofErr w:type="spellStart"/>
      <w:r w:rsidRPr="00A9189C">
        <w:rPr>
          <w:rStyle w:val="Hyperlink"/>
        </w:rPr>
        <w:t>IoT</w:t>
      </w:r>
      <w:proofErr w:type="spellEnd"/>
      <w:r>
        <w:rPr>
          <w:rStyle w:val="Hyperlink"/>
        </w:rPr>
        <w:t>”</w:t>
      </w:r>
    </w:p>
    <w:p w:rsidR="004E321C" w:rsidRDefault="004E321C" w:rsidP="004E321C">
      <w:pPr>
        <w:pStyle w:val="Heading5"/>
      </w:pPr>
      <w:r>
        <w:t>Possible solution with PKI</w:t>
      </w:r>
    </w:p>
    <w:p w:rsidR="004E321C" w:rsidRPr="004E321C" w:rsidRDefault="004E321C" w:rsidP="004E321C">
      <w:pPr>
        <w:ind w:left="45"/>
        <w:rPr>
          <w:rFonts w:ascii="Verdana" w:hAnsi="Verdana" w:cs="Verdana"/>
          <w:color w:val="000000"/>
          <w:sz w:val="20"/>
          <w:szCs w:val="20"/>
        </w:rPr>
      </w:pPr>
      <w:r w:rsidRPr="004E321C">
        <w:rPr>
          <w:rFonts w:ascii="Verdana" w:hAnsi="Verdana" w:cs="Verdana"/>
          <w:color w:val="000000"/>
          <w:sz w:val="20"/>
          <w:szCs w:val="20"/>
        </w:rPr>
        <w:t xml:space="preserve">Imagine that we are going to use simplified system based on public key certificates. </w:t>
      </w:r>
      <w:r w:rsidR="00D61967">
        <w:rPr>
          <w:rFonts w:ascii="Verdana" w:hAnsi="Verdana" w:cs="Verdana"/>
          <w:color w:val="000000"/>
          <w:sz w:val="20"/>
          <w:szCs w:val="20"/>
        </w:rPr>
        <w:t xml:space="preserve">Suppose we simplified </w:t>
      </w:r>
      <w:smartTag w:uri="urn:schemas-microsoft-com:office:smarttags" w:element="stockticker">
        <w:r w:rsidR="00D61967">
          <w:rPr>
            <w:rFonts w:ascii="Verdana" w:hAnsi="Verdana" w:cs="Verdana"/>
            <w:color w:val="000000"/>
            <w:sz w:val="20"/>
            <w:szCs w:val="20"/>
          </w:rPr>
          <w:t>PKI</w:t>
        </w:r>
      </w:smartTag>
      <w:r w:rsidR="00D61967">
        <w:rPr>
          <w:rFonts w:ascii="Verdana" w:hAnsi="Verdana" w:cs="Verdana"/>
          <w:color w:val="000000"/>
          <w:sz w:val="20"/>
          <w:szCs w:val="20"/>
        </w:rPr>
        <w:t xml:space="preserve"> system – gave certificate with very long expiration period, suppose that we are confident that private key of root certificate is not possible to compromise and therefore we dropped support of revocation of certificates – that is we do not support </w:t>
      </w:r>
      <w:smartTag w:uri="urn:schemas-microsoft-com:office:smarttags" w:element="stockticker">
        <w:r w:rsidR="00D61967">
          <w:rPr>
            <w:rFonts w:ascii="Verdana" w:hAnsi="Verdana" w:cs="Verdana"/>
            <w:color w:val="000000"/>
            <w:sz w:val="20"/>
            <w:szCs w:val="20"/>
          </w:rPr>
          <w:t>CRL</w:t>
        </w:r>
      </w:smartTag>
      <w:r w:rsidR="00D61967">
        <w:rPr>
          <w:rFonts w:ascii="Verdana" w:hAnsi="Verdana" w:cs="Verdana"/>
          <w:color w:val="000000"/>
          <w:sz w:val="20"/>
          <w:szCs w:val="20"/>
        </w:rPr>
        <w:t xml:space="preserve"> server or OCSP server. </w:t>
      </w:r>
      <w:r w:rsidR="00635C83">
        <w:rPr>
          <w:rFonts w:ascii="Verdana" w:hAnsi="Verdana" w:cs="Verdana"/>
          <w:color w:val="000000"/>
          <w:sz w:val="20"/>
          <w:szCs w:val="20"/>
        </w:rPr>
        <w:t xml:space="preserve">Supporting of revocation means that validation of certificate requires connection to internet. Connection from Border Router is possible – Router can validate devices certificate. Device unlikely will be able to authenticate Router or Commissioner – this will require connection to revocation server from device. In OT device authenticate Commissioner – because it will not establish DTLS joining session with Commissioner if Commissioner doesn’t know </w:t>
      </w:r>
      <w:proofErr w:type="spellStart"/>
      <w:r w:rsidR="00635C83">
        <w:rPr>
          <w:rFonts w:ascii="Verdana" w:hAnsi="Verdana" w:cs="Verdana"/>
          <w:color w:val="000000"/>
          <w:sz w:val="20"/>
          <w:szCs w:val="20"/>
        </w:rPr>
        <w:t>PSKd</w:t>
      </w:r>
      <w:proofErr w:type="spellEnd"/>
      <w:r w:rsidR="00635C83">
        <w:rPr>
          <w:rFonts w:ascii="Verdana" w:hAnsi="Verdana" w:cs="Verdana"/>
          <w:color w:val="000000"/>
          <w:sz w:val="20"/>
          <w:szCs w:val="20"/>
        </w:rPr>
        <w:t xml:space="preserve"> passphrase. Therefore J-PAKE has advantage here – using simple mechanism mutual authentication is achieved. </w:t>
      </w:r>
      <w:r>
        <w:rPr>
          <w:rFonts w:ascii="Verdana" w:hAnsi="Verdana" w:cs="Verdana"/>
          <w:color w:val="000000"/>
          <w:sz w:val="20"/>
          <w:szCs w:val="20"/>
        </w:rPr>
        <w:t xml:space="preserve">We need to inject certificate to each device. </w:t>
      </w:r>
      <w:proofErr w:type="gramStart"/>
      <w:r>
        <w:rPr>
          <w:rFonts w:ascii="Verdana" w:hAnsi="Verdana" w:cs="Verdana"/>
          <w:color w:val="000000"/>
          <w:sz w:val="20"/>
          <w:szCs w:val="20"/>
        </w:rPr>
        <w:t>Signed with root certificate.</w:t>
      </w:r>
      <w:proofErr w:type="gramEnd"/>
      <w:r>
        <w:rPr>
          <w:rFonts w:ascii="Verdana" w:hAnsi="Verdana" w:cs="Verdana"/>
          <w:color w:val="000000"/>
          <w:sz w:val="20"/>
          <w:szCs w:val="20"/>
        </w:rPr>
        <w:t xml:space="preserve"> Can we join device automatically (without human intervention)? If device will found two mesh networks within range what network should it choose? User may have 2 networks or </w:t>
      </w:r>
      <w:r w:rsidR="00926949">
        <w:rPr>
          <w:rFonts w:ascii="Verdana" w:hAnsi="Verdana" w:cs="Verdana"/>
          <w:color w:val="000000"/>
          <w:sz w:val="20"/>
          <w:szCs w:val="20"/>
        </w:rPr>
        <w:t xml:space="preserve">second network in range may be in owned by </w:t>
      </w:r>
      <w:r>
        <w:rPr>
          <w:rFonts w:ascii="Verdana" w:hAnsi="Verdana" w:cs="Verdana"/>
          <w:color w:val="000000"/>
          <w:sz w:val="20"/>
          <w:szCs w:val="20"/>
        </w:rPr>
        <w:t>his neighbor. Therefor</w:t>
      </w:r>
      <w:r w:rsidR="00C86A8F">
        <w:rPr>
          <w:rFonts w:ascii="Verdana" w:hAnsi="Verdana" w:cs="Verdana"/>
          <w:color w:val="000000"/>
          <w:sz w:val="20"/>
          <w:szCs w:val="20"/>
        </w:rPr>
        <w:t>e</w:t>
      </w:r>
      <w:r>
        <w:rPr>
          <w:rFonts w:ascii="Verdana" w:hAnsi="Verdana" w:cs="Verdana"/>
          <w:color w:val="000000"/>
          <w:sz w:val="20"/>
          <w:szCs w:val="20"/>
        </w:rPr>
        <w:t xml:space="preserve"> some human intervention is needed: user should accept joining of new device at lea</w:t>
      </w:r>
      <w:r w:rsidR="00A13C44">
        <w:rPr>
          <w:rFonts w:ascii="Verdana" w:hAnsi="Verdana" w:cs="Verdana"/>
          <w:color w:val="000000"/>
          <w:sz w:val="20"/>
          <w:szCs w:val="20"/>
        </w:rPr>
        <w:t>st pressing OK button. Some Wi-F</w:t>
      </w:r>
      <w:r>
        <w:rPr>
          <w:rFonts w:ascii="Verdana" w:hAnsi="Verdana" w:cs="Verdana"/>
          <w:color w:val="000000"/>
          <w:sz w:val="20"/>
          <w:szCs w:val="20"/>
        </w:rPr>
        <w:t>i routers work in this simplified way: new device connects to selected network and user presses dedicated button to authorize connection. But again – network is selected from new device. How to select network from headless device… Maybe device should send requests to all fount routers and again user should perform some action to authorize it.</w:t>
      </w:r>
      <w:r w:rsidR="00D61967">
        <w:rPr>
          <w:rFonts w:ascii="Verdana" w:hAnsi="Verdana" w:cs="Verdana"/>
          <w:color w:val="000000"/>
          <w:sz w:val="20"/>
          <w:szCs w:val="20"/>
        </w:rPr>
        <w:t xml:space="preserve"> Without specifying ID of device some attacks </w:t>
      </w:r>
      <w:proofErr w:type="gramStart"/>
      <w:r w:rsidR="00D61967">
        <w:rPr>
          <w:rFonts w:ascii="Verdana" w:hAnsi="Verdana" w:cs="Verdana"/>
          <w:color w:val="000000"/>
          <w:sz w:val="20"/>
          <w:szCs w:val="20"/>
        </w:rPr>
        <w:t>are</w:t>
      </w:r>
      <w:proofErr w:type="gramEnd"/>
      <w:r w:rsidR="00D61967">
        <w:rPr>
          <w:rFonts w:ascii="Verdana" w:hAnsi="Verdana" w:cs="Verdana"/>
          <w:color w:val="000000"/>
          <w:sz w:val="20"/>
          <w:szCs w:val="20"/>
        </w:rPr>
        <w:t xml:space="preserve"> possible – malicious user may try to connect its own device and he will obtain master key on his device. To avoid such kind of attacks user should enter not even ID of device – that maybe easily cloned but information derived from public key from device or some passphrase/pin from device label. </w:t>
      </w:r>
      <w:proofErr w:type="gramStart"/>
      <w:r w:rsidR="00D61967">
        <w:rPr>
          <w:rFonts w:ascii="Verdana" w:hAnsi="Verdana" w:cs="Verdana"/>
          <w:color w:val="000000"/>
          <w:sz w:val="20"/>
          <w:szCs w:val="20"/>
        </w:rPr>
        <w:t>Again passphrase like in J-</w:t>
      </w:r>
      <w:proofErr w:type="spellStart"/>
      <w:r w:rsidR="00D61967">
        <w:rPr>
          <w:rFonts w:ascii="Verdana" w:hAnsi="Verdana" w:cs="Verdana"/>
          <w:color w:val="000000"/>
          <w:sz w:val="20"/>
          <w:szCs w:val="20"/>
        </w:rPr>
        <w:t>Pake</w:t>
      </w:r>
      <w:proofErr w:type="spellEnd"/>
      <w:r w:rsidR="00D61967">
        <w:rPr>
          <w:rFonts w:ascii="Verdana" w:hAnsi="Verdana" w:cs="Verdana"/>
          <w:color w:val="000000"/>
          <w:sz w:val="20"/>
          <w:szCs w:val="20"/>
        </w:rPr>
        <w:t>.</w:t>
      </w:r>
      <w:proofErr w:type="gramEnd"/>
      <w:r w:rsidR="00D61967">
        <w:rPr>
          <w:rFonts w:ascii="Verdana" w:hAnsi="Verdana" w:cs="Verdana"/>
          <w:color w:val="000000"/>
          <w:sz w:val="20"/>
          <w:szCs w:val="20"/>
        </w:rPr>
        <w:t xml:space="preserve"> Therefore </w:t>
      </w:r>
      <w:smartTag w:uri="urn:schemas-microsoft-com:office:smarttags" w:element="stockticker">
        <w:r w:rsidR="00D61967">
          <w:rPr>
            <w:rFonts w:ascii="Verdana" w:hAnsi="Verdana" w:cs="Verdana"/>
            <w:color w:val="000000"/>
            <w:sz w:val="20"/>
            <w:szCs w:val="20"/>
          </w:rPr>
          <w:t>PKI</w:t>
        </w:r>
      </w:smartTag>
      <w:r w:rsidR="00D61967">
        <w:rPr>
          <w:rFonts w:ascii="Verdana" w:hAnsi="Verdana" w:cs="Verdana"/>
          <w:color w:val="000000"/>
          <w:sz w:val="20"/>
          <w:szCs w:val="20"/>
        </w:rPr>
        <w:t xml:space="preserve"> doesn’t give sufficient advantage</w:t>
      </w:r>
      <w:r w:rsidR="00635C83">
        <w:rPr>
          <w:rFonts w:ascii="Verdana" w:hAnsi="Verdana" w:cs="Verdana"/>
          <w:color w:val="000000"/>
          <w:sz w:val="20"/>
          <w:szCs w:val="20"/>
        </w:rPr>
        <w:t xml:space="preserve"> but has drawbacks</w:t>
      </w:r>
      <w:r w:rsidR="00932377">
        <w:rPr>
          <w:rFonts w:ascii="Verdana" w:hAnsi="Verdana" w:cs="Verdana"/>
          <w:color w:val="000000"/>
          <w:sz w:val="20"/>
          <w:szCs w:val="20"/>
        </w:rPr>
        <w:t xml:space="preserve">: it’s more expensive in deployment and maintenance; requires sending significant volumes of data with certificate chain (compact certificates are proposed in </w:t>
      </w:r>
      <w:hyperlink r:id="rId36" w:history="1">
        <w:proofErr w:type="spellStart"/>
        <w:r w:rsidR="00932377">
          <w:rPr>
            <w:rStyle w:val="Hyperlink"/>
            <w:rFonts w:ascii="Verdana" w:hAnsi="Verdana" w:cs="Verdana"/>
            <w:sz w:val="20"/>
            <w:szCs w:val="20"/>
          </w:rPr>
          <w:t>PKIoT</w:t>
        </w:r>
        <w:proofErr w:type="spellEnd"/>
        <w:r w:rsidR="00932377">
          <w:rPr>
            <w:rStyle w:val="Hyperlink"/>
            <w:rFonts w:ascii="Verdana" w:hAnsi="Verdana" w:cs="Verdana"/>
            <w:sz w:val="20"/>
            <w:szCs w:val="20"/>
          </w:rPr>
          <w:t>: A public key infrastructure for the Internet of Things</w:t>
        </w:r>
      </w:hyperlink>
      <w:r w:rsidR="00932377">
        <w:rPr>
          <w:rFonts w:ascii="Verdana" w:hAnsi="Verdana" w:cs="Verdana"/>
          <w:color w:val="000000"/>
          <w:sz w:val="20"/>
          <w:szCs w:val="20"/>
        </w:rPr>
        <w:t>) and makes difficult to authenticate Commissioner by device</w:t>
      </w:r>
      <w:r w:rsidR="00D61967">
        <w:rPr>
          <w:rFonts w:ascii="Verdana" w:hAnsi="Verdana" w:cs="Verdana"/>
          <w:color w:val="000000"/>
          <w:sz w:val="20"/>
          <w:szCs w:val="20"/>
        </w:rPr>
        <w:t>.</w:t>
      </w:r>
    </w:p>
    <w:p w:rsidR="009D42FC" w:rsidRPr="009D42FC" w:rsidRDefault="00874EE0" w:rsidP="009D42FC">
      <w:pPr>
        <w:pStyle w:val="Heading2"/>
      </w:pPr>
      <w:proofErr w:type="spellStart"/>
      <w:r w:rsidRPr="00C120C6">
        <w:t>MbedTLS</w:t>
      </w:r>
      <w:proofErr w:type="spellEnd"/>
      <w:r w:rsidR="006979BF">
        <w:t xml:space="preserve"> implementation of DTLS J-</w:t>
      </w:r>
      <w:proofErr w:type="spellStart"/>
      <w:r w:rsidR="006979BF">
        <w:t>Pake</w:t>
      </w:r>
      <w:proofErr w:type="spellEnd"/>
      <w:r w:rsidR="006979BF">
        <w:t xml:space="preserve"> (</w:t>
      </w:r>
      <w:r w:rsidR="006979BF">
        <w:rPr>
          <w:rFonts w:ascii="Consolas" w:hAnsi="Consolas" w:cs="Consolas"/>
          <w:color w:val="6F008A"/>
          <w:sz w:val="19"/>
          <w:szCs w:val="19"/>
        </w:rPr>
        <w:t>MBEDTLS_TLS_ECJPAKE_WITH_AES_128_CCM_8</w:t>
      </w:r>
      <w:r w:rsidR="006979BF">
        <w:t>)</w:t>
      </w:r>
    </w:p>
    <w:p w:rsidR="00874EE0" w:rsidRPr="00C120C6" w:rsidRDefault="00C120C6" w:rsidP="006008D2">
      <w:pPr>
        <w:rPr>
          <w:rFonts w:ascii="Verdana" w:hAnsi="Verdana" w:cs="Verdana"/>
          <w:color w:val="000000"/>
          <w:sz w:val="20"/>
          <w:szCs w:val="20"/>
        </w:rPr>
      </w:pPr>
      <w:proofErr w:type="spellStart"/>
      <w:proofErr w:type="gramStart"/>
      <w:r w:rsidRPr="00C120C6">
        <w:rPr>
          <w:rFonts w:ascii="Verdana" w:hAnsi="Verdana" w:cs="Verdana"/>
          <w:color w:val="000000"/>
          <w:sz w:val="20"/>
          <w:szCs w:val="20"/>
        </w:rPr>
        <w:t>mbed</w:t>
      </w:r>
      <w:proofErr w:type="spellEnd"/>
      <w:proofErr w:type="gramEnd"/>
      <w:r w:rsidRPr="00C120C6">
        <w:rPr>
          <w:rFonts w:ascii="Verdana" w:hAnsi="Verdana" w:cs="Verdana"/>
          <w:color w:val="000000"/>
          <w:sz w:val="20"/>
          <w:szCs w:val="20"/>
        </w:rPr>
        <w:t xml:space="preserve"> TLS  is used in embedded software. </w:t>
      </w:r>
      <w:proofErr w:type="spellStart"/>
      <w:proofErr w:type="gramStart"/>
      <w:r w:rsidR="00874EE0" w:rsidRPr="00C120C6">
        <w:rPr>
          <w:rFonts w:ascii="Verdana" w:hAnsi="Verdana" w:cs="Verdana"/>
          <w:color w:val="000000"/>
          <w:sz w:val="20"/>
          <w:szCs w:val="20"/>
        </w:rPr>
        <w:t>mbed</w:t>
      </w:r>
      <w:proofErr w:type="spellEnd"/>
      <w:proofErr w:type="gramEnd"/>
      <w:r w:rsidR="00874EE0" w:rsidRPr="00C120C6">
        <w:rPr>
          <w:rFonts w:ascii="Verdana" w:hAnsi="Verdana" w:cs="Verdana"/>
          <w:color w:val="000000"/>
          <w:sz w:val="20"/>
          <w:szCs w:val="20"/>
        </w:rPr>
        <w:t xml:space="preserve"> TLS offers an </w:t>
      </w:r>
      <w:hyperlink r:id="rId37" w:history="1">
        <w:r w:rsidR="00874EE0" w:rsidRPr="00C120C6">
          <w:rPr>
            <w:rFonts w:ascii="Verdana" w:hAnsi="Verdana" w:cs="Verdana"/>
            <w:color w:val="000000"/>
            <w:sz w:val="20"/>
            <w:szCs w:val="20"/>
          </w:rPr>
          <w:t>SSL library</w:t>
        </w:r>
      </w:hyperlink>
      <w:r w:rsidR="00874EE0" w:rsidRPr="00C120C6">
        <w:rPr>
          <w:rFonts w:ascii="Verdana" w:hAnsi="Verdana" w:cs="Verdana"/>
          <w:color w:val="000000"/>
          <w:sz w:val="20"/>
          <w:szCs w:val="20"/>
        </w:rPr>
        <w:t xml:space="preserve"> with an intuitive API and readable source code, so you can actually understand what the code does. Also the </w:t>
      </w:r>
      <w:proofErr w:type="spellStart"/>
      <w:r w:rsidR="00874EE0" w:rsidRPr="00C120C6">
        <w:rPr>
          <w:rFonts w:ascii="Verdana" w:hAnsi="Verdana" w:cs="Verdana"/>
          <w:color w:val="000000"/>
          <w:sz w:val="20"/>
          <w:szCs w:val="20"/>
        </w:rPr>
        <w:t>mbed</w:t>
      </w:r>
      <w:proofErr w:type="spellEnd"/>
      <w:r w:rsidR="00874EE0" w:rsidRPr="00C120C6">
        <w:rPr>
          <w:rFonts w:ascii="Verdana" w:hAnsi="Verdana" w:cs="Verdana"/>
          <w:color w:val="000000"/>
          <w:sz w:val="20"/>
          <w:szCs w:val="20"/>
        </w:rPr>
        <w:t xml:space="preserve"> TLS modules are as loosely coupled as possible and written in the portable C language. This allows you to use the parts you need, without having to include the total library.</w:t>
      </w:r>
    </w:p>
    <w:p w:rsidR="00874EE0" w:rsidRPr="00C120C6" w:rsidRDefault="00874EE0" w:rsidP="006008D2">
      <w:pPr>
        <w:rPr>
          <w:rFonts w:ascii="Verdana" w:hAnsi="Verdana" w:cs="Verdana"/>
          <w:color w:val="000000"/>
          <w:sz w:val="20"/>
          <w:szCs w:val="20"/>
        </w:rPr>
      </w:pPr>
      <w:proofErr w:type="spellStart"/>
      <w:proofErr w:type="gramStart"/>
      <w:r w:rsidRPr="00C120C6">
        <w:rPr>
          <w:rFonts w:ascii="Verdana" w:hAnsi="Verdana" w:cs="Verdana"/>
          <w:color w:val="000000"/>
          <w:sz w:val="20"/>
          <w:szCs w:val="20"/>
        </w:rPr>
        <w:lastRenderedPageBreak/>
        <w:t>mbed</w:t>
      </w:r>
      <w:proofErr w:type="spellEnd"/>
      <w:proofErr w:type="gramEnd"/>
      <w:r w:rsidRPr="00C120C6">
        <w:rPr>
          <w:rFonts w:ascii="Verdana" w:hAnsi="Verdana" w:cs="Verdana"/>
          <w:color w:val="000000"/>
          <w:sz w:val="20"/>
          <w:szCs w:val="20"/>
        </w:rPr>
        <w:t xml:space="preserve"> TLS is available as open source under the Apache 2.0 license or the GPL 2.0 license. The Apache 2.0 license enables you to use </w:t>
      </w:r>
      <w:proofErr w:type="spellStart"/>
      <w:r w:rsidRPr="00C120C6">
        <w:rPr>
          <w:rFonts w:ascii="Verdana" w:hAnsi="Verdana" w:cs="Verdana"/>
          <w:color w:val="000000"/>
          <w:sz w:val="20"/>
          <w:szCs w:val="20"/>
        </w:rPr>
        <w:t>mbed</w:t>
      </w:r>
      <w:proofErr w:type="spellEnd"/>
      <w:r w:rsidRPr="00C120C6">
        <w:rPr>
          <w:rFonts w:ascii="Verdana" w:hAnsi="Verdana" w:cs="Verdana"/>
          <w:color w:val="000000"/>
          <w:sz w:val="20"/>
          <w:szCs w:val="20"/>
        </w:rPr>
        <w:t xml:space="preserve"> TLS in both open source and closed source projects.</w:t>
      </w:r>
    </w:p>
    <w:p w:rsidR="00874EE0" w:rsidRPr="00C120C6" w:rsidRDefault="00874EE0" w:rsidP="00196F73">
      <w:proofErr w:type="spellStart"/>
      <w:r w:rsidRPr="00C120C6">
        <w:t>MbedTLS</w:t>
      </w:r>
      <w:proofErr w:type="spellEnd"/>
      <w:r w:rsidRPr="00C120C6">
        <w:t xml:space="preserve"> has </w:t>
      </w:r>
      <w:r w:rsidRPr="00196F73">
        <w:rPr>
          <w:rFonts w:ascii="Verdana" w:hAnsi="Verdana" w:cs="Verdana"/>
          <w:bCs/>
          <w:color w:val="000000"/>
          <w:sz w:val="20"/>
          <w:szCs w:val="20"/>
        </w:rPr>
        <w:t>small</w:t>
      </w:r>
      <w:r w:rsidRPr="00C120C6">
        <w:t xml:space="preserve"> memory and storage footprint. To reduce </w:t>
      </w:r>
      <w:proofErr w:type="spellStart"/>
      <w:r w:rsidRPr="00C120C6">
        <w:t>mbed</w:t>
      </w:r>
      <w:proofErr w:type="spellEnd"/>
      <w:r w:rsidRPr="00C120C6">
        <w:t xml:space="preserve"> TLS memory and storage footprint:</w:t>
      </w:r>
    </w:p>
    <w:p w:rsidR="00874EE0" w:rsidRDefault="00E036A3" w:rsidP="00196F73">
      <w:pPr>
        <w:rPr>
          <w:b/>
          <w:bCs/>
        </w:rPr>
      </w:pPr>
      <w:hyperlink r:id="rId38" w:history="1">
        <w:r w:rsidR="00874EE0" w:rsidRPr="00356ACD">
          <w:rPr>
            <w:rStyle w:val="Hyperlink"/>
          </w:rPr>
          <w:t>https://tls.mbed.org/kb/how-to/reduce-mbedtls-memory-and-storage-footprint</w:t>
        </w:r>
      </w:hyperlink>
    </w:p>
    <w:p w:rsidR="00874EE0" w:rsidRDefault="00874EE0" w:rsidP="00196F73">
      <w:pPr>
        <w:pStyle w:val="Heading3"/>
        <w:rPr>
          <w:rFonts w:asciiTheme="minorHAnsi" w:eastAsiaTheme="minorHAnsi" w:hAnsiTheme="minorHAnsi" w:cstheme="minorBidi"/>
        </w:rPr>
      </w:pPr>
      <w:r w:rsidRPr="00813826">
        <w:rPr>
          <w:rFonts w:eastAsiaTheme="minorHAnsi"/>
        </w:rPr>
        <w:t>Licensing</w:t>
      </w:r>
    </w:p>
    <w:p w:rsidR="00874EE0" w:rsidRDefault="00E036A3" w:rsidP="00196F73">
      <w:pPr>
        <w:rPr>
          <w:rStyle w:val="Hyperlink"/>
        </w:rPr>
      </w:pPr>
      <w:hyperlink r:id="rId39" w:history="1">
        <w:r w:rsidR="00874EE0" w:rsidRPr="00356ACD">
          <w:rPr>
            <w:rStyle w:val="Hyperlink"/>
          </w:rPr>
          <w:t>https://tls.mbed.org/kb/licensing/using-mbedtls-in-a-non-gpl-project</w:t>
        </w:r>
      </w:hyperlink>
    </w:p>
    <w:p w:rsidR="0042380C" w:rsidRDefault="0042380C" w:rsidP="00196F73">
      <w:pPr>
        <w:rPr>
          <w:b/>
          <w:bCs/>
        </w:rPr>
      </w:pPr>
    </w:p>
    <w:p w:rsidR="00874EE0" w:rsidRDefault="00A63C4B" w:rsidP="00A63C4B">
      <w:pPr>
        <w:pStyle w:val="Heading3"/>
        <w:rPr>
          <w:rFonts w:eastAsiaTheme="minorHAnsi"/>
        </w:rPr>
      </w:pPr>
      <w:proofErr w:type="gramStart"/>
      <w:r>
        <w:rPr>
          <w:rFonts w:eastAsiaTheme="minorHAnsi"/>
        </w:rPr>
        <w:t>E</w:t>
      </w:r>
      <w:r w:rsidR="00370A01">
        <w:rPr>
          <w:rFonts w:eastAsiaTheme="minorHAnsi"/>
        </w:rPr>
        <w:t xml:space="preserve">xamples in </w:t>
      </w:r>
      <w:proofErr w:type="spellStart"/>
      <w:r w:rsidR="00370A01">
        <w:rPr>
          <w:rFonts w:eastAsiaTheme="minorHAnsi"/>
        </w:rPr>
        <w:t>mbedTLS</w:t>
      </w:r>
      <w:proofErr w:type="spellEnd"/>
      <w:r w:rsidR="00370A01">
        <w:rPr>
          <w:rFonts w:eastAsiaTheme="minorHAnsi"/>
        </w:rPr>
        <w:t xml:space="preserve"> prototype solution.</w:t>
      </w:r>
      <w:proofErr w:type="gramEnd"/>
    </w:p>
    <w:p w:rsidR="00CD500F" w:rsidRDefault="00645390" w:rsidP="00645390">
      <w:pPr>
        <w:ind w:firstLine="720"/>
      </w:pPr>
      <w:r>
        <w:t xml:space="preserve">There are several cumulative projects in solution (pair of client and server). </w:t>
      </w:r>
    </w:p>
    <w:p w:rsidR="00CD500F" w:rsidRDefault="00CD500F" w:rsidP="00645390">
      <w:pPr>
        <w:ind w:firstLine="720"/>
        <w:rPr>
          <w:rStyle w:val="Hyperlink"/>
        </w:rPr>
      </w:pPr>
      <w:hyperlink r:id="rId40" w:history="1">
        <w:r w:rsidRPr="00F11A5F">
          <w:rPr>
            <w:rStyle w:val="Hyperlink"/>
          </w:rPr>
          <w:t>https://github.com/vnovakovsky/mbedtlsESP32.git</w:t>
        </w:r>
      </w:hyperlink>
    </w:p>
    <w:p w:rsidR="00E61A23" w:rsidRDefault="00E61A23" w:rsidP="00E61A23">
      <w:pPr>
        <w:pStyle w:val="ListParagraph"/>
      </w:pPr>
      <w:r>
        <w:t>Repository is private – Ownership is transferred to email kerryshih2@gmail.com</w:t>
      </w:r>
    </w:p>
    <w:p w:rsidR="00645390" w:rsidRPr="00645390" w:rsidRDefault="00645390" w:rsidP="00645390">
      <w:pPr>
        <w:ind w:firstLine="720"/>
      </w:pPr>
      <w:r>
        <w:t xml:space="preserve">Each new project </w:t>
      </w:r>
      <w:proofErr w:type="gramStart"/>
      <w:r>
        <w:t>can</w:t>
      </w:r>
      <w:proofErr w:type="gramEnd"/>
      <w:r>
        <w:t xml:space="preserve"> what previous can plus new feature. For instance, </w:t>
      </w:r>
      <w:proofErr w:type="spellStart"/>
      <w:r>
        <w:t>mmf</w:t>
      </w:r>
      <w:proofErr w:type="spellEnd"/>
      <w:r>
        <w:t xml:space="preserve"> server can communicate with socket and with shared memory client. AIO server can communicate additionally with pipe client. Also AIO (all in one) server can communicate with JPAKE and with PSK client (in socket mode only).</w:t>
      </w:r>
    </w:p>
    <w:p w:rsidR="00370A01" w:rsidRDefault="00370A01" w:rsidP="0042380C">
      <w:r>
        <w:t>Following table shows what client can communicate to what server considering DTLS mode and kind of messaging system:</w:t>
      </w:r>
    </w:p>
    <w:tbl>
      <w:tblPr>
        <w:tblStyle w:val="MediumGrid3-Accent3"/>
        <w:tblW w:w="0" w:type="auto"/>
        <w:tblLook w:val="04A0" w:firstRow="1" w:lastRow="0" w:firstColumn="1" w:lastColumn="0" w:noHBand="0" w:noVBand="1"/>
      </w:tblPr>
      <w:tblGrid>
        <w:gridCol w:w="1981"/>
        <w:gridCol w:w="1981"/>
        <w:gridCol w:w="1981"/>
        <w:gridCol w:w="1981"/>
        <w:gridCol w:w="1981"/>
      </w:tblGrid>
      <w:tr w:rsidR="00370A01" w:rsidTr="00A6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370A01" w:rsidRDefault="00370A01" w:rsidP="00874EE0">
            <w:pPr>
              <w:pStyle w:val="Heading1"/>
              <w:outlineLvl w:val="0"/>
              <w:rPr>
                <w:rFonts w:asciiTheme="minorHAnsi" w:eastAsiaTheme="minorHAnsi" w:hAnsiTheme="minorHAnsi" w:cstheme="minorBidi"/>
                <w:b/>
                <w:bCs/>
                <w:kern w:val="0"/>
                <w:sz w:val="22"/>
                <w:szCs w:val="22"/>
              </w:rPr>
            </w:pPr>
          </w:p>
        </w:tc>
        <w:tc>
          <w:tcPr>
            <w:tcW w:w="1981" w:type="dxa"/>
          </w:tcPr>
          <w:p w:rsidR="00370A01" w:rsidRDefault="00370A01" w:rsidP="00874EE0">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bCs/>
                <w:kern w:val="0"/>
                <w:sz w:val="22"/>
                <w:szCs w:val="22"/>
              </w:rPr>
            </w:pPr>
            <w:proofErr w:type="spellStart"/>
            <w:r>
              <w:rPr>
                <w:rFonts w:asciiTheme="minorHAnsi" w:eastAsiaTheme="minorHAnsi" w:hAnsiTheme="minorHAnsi" w:cstheme="minorBidi"/>
                <w:b/>
                <w:bCs/>
                <w:kern w:val="0"/>
                <w:sz w:val="22"/>
                <w:szCs w:val="22"/>
              </w:rPr>
              <w:t>dtls_server</w:t>
            </w:r>
            <w:proofErr w:type="spellEnd"/>
          </w:p>
        </w:tc>
        <w:tc>
          <w:tcPr>
            <w:tcW w:w="1981" w:type="dxa"/>
          </w:tcPr>
          <w:p w:rsidR="00370A01" w:rsidRDefault="00282A04" w:rsidP="00282A04">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bCs/>
                <w:kern w:val="0"/>
                <w:sz w:val="22"/>
                <w:szCs w:val="22"/>
              </w:rPr>
            </w:pPr>
            <w:proofErr w:type="spellStart"/>
            <w:r>
              <w:rPr>
                <w:rFonts w:asciiTheme="minorHAnsi" w:eastAsiaTheme="minorHAnsi" w:hAnsiTheme="minorHAnsi" w:cstheme="minorBidi"/>
                <w:b/>
                <w:bCs/>
                <w:kern w:val="0"/>
                <w:sz w:val="22"/>
                <w:szCs w:val="22"/>
              </w:rPr>
              <w:t>dtls_psk_server</w:t>
            </w:r>
            <w:proofErr w:type="spellEnd"/>
            <w:r>
              <w:rPr>
                <w:rFonts w:asciiTheme="minorHAnsi" w:eastAsiaTheme="minorHAnsi" w:hAnsiTheme="minorHAnsi" w:cstheme="minorBidi"/>
                <w:b/>
                <w:bCs/>
                <w:kern w:val="0"/>
                <w:sz w:val="22"/>
                <w:szCs w:val="22"/>
              </w:rPr>
              <w:t xml:space="preserve"> </w:t>
            </w:r>
          </w:p>
        </w:tc>
        <w:tc>
          <w:tcPr>
            <w:tcW w:w="1981" w:type="dxa"/>
          </w:tcPr>
          <w:p w:rsidR="00370A01" w:rsidRDefault="00282A04" w:rsidP="00874EE0">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bCs/>
                <w:kern w:val="0"/>
                <w:sz w:val="22"/>
                <w:szCs w:val="22"/>
              </w:rPr>
            </w:pPr>
            <w:proofErr w:type="spellStart"/>
            <w:r>
              <w:rPr>
                <w:rFonts w:asciiTheme="minorHAnsi" w:eastAsiaTheme="minorHAnsi" w:hAnsiTheme="minorHAnsi" w:cstheme="minorBidi"/>
                <w:b/>
                <w:bCs/>
                <w:kern w:val="0"/>
                <w:sz w:val="22"/>
                <w:szCs w:val="22"/>
              </w:rPr>
              <w:t>dtls_mmf_server</w:t>
            </w:r>
            <w:proofErr w:type="spellEnd"/>
          </w:p>
        </w:tc>
        <w:tc>
          <w:tcPr>
            <w:tcW w:w="1981" w:type="dxa"/>
          </w:tcPr>
          <w:p w:rsidR="00370A01" w:rsidRDefault="00370A01" w:rsidP="00874EE0">
            <w:pPr>
              <w:pStyle w:val="Heading1"/>
              <w:outlineLvl w:val="0"/>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bCs/>
                <w:kern w:val="0"/>
                <w:sz w:val="22"/>
                <w:szCs w:val="22"/>
              </w:rPr>
            </w:pPr>
            <w:proofErr w:type="spellStart"/>
            <w:r>
              <w:rPr>
                <w:rFonts w:asciiTheme="minorHAnsi" w:eastAsiaTheme="minorHAnsi" w:hAnsiTheme="minorHAnsi" w:cstheme="minorBidi"/>
                <w:b/>
                <w:bCs/>
                <w:kern w:val="0"/>
                <w:sz w:val="22"/>
                <w:szCs w:val="22"/>
              </w:rPr>
              <w:t>dtls_aio_server</w:t>
            </w:r>
            <w:proofErr w:type="spellEnd"/>
          </w:p>
        </w:tc>
      </w:tr>
      <w:tr w:rsidR="00370A01" w:rsidTr="00A6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370A01" w:rsidRPr="00704FD6" w:rsidRDefault="00370A01" w:rsidP="00874EE0">
            <w:pPr>
              <w:pStyle w:val="Heading1"/>
              <w:outlineLvl w:val="0"/>
              <w:rPr>
                <w:rFonts w:asciiTheme="minorHAnsi" w:eastAsiaTheme="minorHAnsi" w:hAnsiTheme="minorHAnsi" w:cstheme="minorBidi"/>
                <w:b/>
                <w:bCs/>
                <w:kern w:val="0"/>
                <w:sz w:val="22"/>
                <w:szCs w:val="22"/>
              </w:rPr>
            </w:pPr>
            <w:proofErr w:type="spellStart"/>
            <w:r w:rsidRPr="00704FD6">
              <w:rPr>
                <w:rFonts w:asciiTheme="minorHAnsi" w:eastAsiaTheme="minorHAnsi" w:hAnsiTheme="minorHAnsi" w:cstheme="minorBidi"/>
                <w:b/>
                <w:bCs/>
                <w:kern w:val="0"/>
                <w:sz w:val="22"/>
                <w:szCs w:val="22"/>
              </w:rPr>
              <w:t>dtls_client</w:t>
            </w:r>
            <w:proofErr w:type="spellEnd"/>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282A04"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r>
      <w:tr w:rsidR="00370A01" w:rsidTr="00A63C4B">
        <w:tc>
          <w:tcPr>
            <w:cnfStyle w:val="001000000000" w:firstRow="0" w:lastRow="0" w:firstColumn="1" w:lastColumn="0" w:oddVBand="0" w:evenVBand="0" w:oddHBand="0" w:evenHBand="0" w:firstRowFirstColumn="0" w:firstRowLastColumn="0" w:lastRowFirstColumn="0" w:lastRowLastColumn="0"/>
            <w:tcW w:w="1981" w:type="dxa"/>
          </w:tcPr>
          <w:p w:rsidR="00370A01" w:rsidRPr="00704FD6" w:rsidRDefault="00370A01" w:rsidP="00874EE0">
            <w:pPr>
              <w:pStyle w:val="Heading1"/>
              <w:outlineLvl w:val="0"/>
              <w:rPr>
                <w:rFonts w:asciiTheme="minorHAnsi" w:eastAsiaTheme="minorHAnsi" w:hAnsiTheme="minorHAnsi" w:cstheme="minorBidi"/>
                <w:b/>
                <w:bCs/>
                <w:kern w:val="0"/>
                <w:sz w:val="22"/>
                <w:szCs w:val="22"/>
              </w:rPr>
            </w:pPr>
            <w:proofErr w:type="spellStart"/>
            <w:r w:rsidRPr="00704FD6">
              <w:rPr>
                <w:rFonts w:asciiTheme="minorHAnsi" w:eastAsiaTheme="minorHAnsi" w:hAnsiTheme="minorHAnsi" w:cstheme="minorBidi"/>
                <w:b/>
                <w:bCs/>
                <w:kern w:val="0"/>
                <w:sz w:val="22"/>
                <w:szCs w:val="22"/>
              </w:rPr>
              <w:t>dtls_mmf_client</w:t>
            </w:r>
            <w:proofErr w:type="spellEnd"/>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282A04"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r>
              <w:rPr>
                <w:rFonts w:asciiTheme="minorHAnsi" w:eastAsiaTheme="minorHAnsi" w:hAnsiTheme="minorHAnsi" w:cstheme="minorBidi"/>
                <w:b w:val="0"/>
                <w:bCs w:val="0"/>
                <w:kern w:val="0"/>
                <w:sz w:val="22"/>
                <w:szCs w:val="22"/>
              </w:rPr>
              <w:t xml:space="preserve">, </w:t>
            </w:r>
            <w:proofErr w:type="spellStart"/>
            <w:r>
              <w:rPr>
                <w:rFonts w:asciiTheme="minorHAnsi" w:eastAsiaTheme="minorHAnsi" w:hAnsiTheme="minorHAnsi" w:cstheme="minorBidi"/>
                <w:b w:val="0"/>
                <w:bCs w:val="0"/>
                <w:kern w:val="0"/>
                <w:sz w:val="22"/>
                <w:szCs w:val="22"/>
              </w:rPr>
              <w:t>mmf</w:t>
            </w:r>
            <w:proofErr w:type="spellEnd"/>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r>
              <w:rPr>
                <w:rFonts w:asciiTheme="minorHAnsi" w:eastAsiaTheme="minorHAnsi" w:hAnsiTheme="minorHAnsi" w:cstheme="minorBidi"/>
                <w:b w:val="0"/>
                <w:bCs w:val="0"/>
                <w:kern w:val="0"/>
                <w:sz w:val="22"/>
                <w:szCs w:val="22"/>
              </w:rPr>
              <w:t xml:space="preserve">, </w:t>
            </w:r>
            <w:proofErr w:type="spellStart"/>
            <w:r>
              <w:rPr>
                <w:rFonts w:asciiTheme="minorHAnsi" w:eastAsiaTheme="minorHAnsi" w:hAnsiTheme="minorHAnsi" w:cstheme="minorBidi"/>
                <w:b w:val="0"/>
                <w:bCs w:val="0"/>
                <w:kern w:val="0"/>
                <w:sz w:val="22"/>
                <w:szCs w:val="22"/>
              </w:rPr>
              <w:t>mmf</w:t>
            </w:r>
            <w:proofErr w:type="spellEnd"/>
          </w:p>
        </w:tc>
      </w:tr>
      <w:tr w:rsidR="00370A01" w:rsidTr="00A6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370A01" w:rsidRPr="00704FD6" w:rsidRDefault="00370A01" w:rsidP="00874EE0">
            <w:pPr>
              <w:pStyle w:val="Heading1"/>
              <w:outlineLvl w:val="0"/>
              <w:rPr>
                <w:rFonts w:asciiTheme="minorHAnsi" w:eastAsiaTheme="minorHAnsi" w:hAnsiTheme="minorHAnsi" w:cstheme="minorBidi"/>
                <w:b/>
                <w:bCs/>
                <w:kern w:val="0"/>
                <w:sz w:val="22"/>
                <w:szCs w:val="22"/>
              </w:rPr>
            </w:pPr>
            <w:proofErr w:type="spellStart"/>
            <w:r w:rsidRPr="00704FD6">
              <w:rPr>
                <w:rFonts w:asciiTheme="minorHAnsi" w:eastAsiaTheme="minorHAnsi" w:hAnsiTheme="minorHAnsi" w:cstheme="minorBidi"/>
                <w:b/>
                <w:bCs/>
                <w:kern w:val="0"/>
                <w:sz w:val="22"/>
                <w:szCs w:val="22"/>
              </w:rPr>
              <w:t>dtls_psk_client</w:t>
            </w:r>
            <w:proofErr w:type="spellEnd"/>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282A04"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c>
          <w:tcPr>
            <w:tcW w:w="1981" w:type="dxa"/>
          </w:tcPr>
          <w:p w:rsidR="00370A01" w:rsidRDefault="00A41CAF"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p>
        </w:tc>
      </w:tr>
      <w:tr w:rsidR="00370A01" w:rsidTr="00A63C4B">
        <w:tc>
          <w:tcPr>
            <w:cnfStyle w:val="001000000000" w:firstRow="0" w:lastRow="0" w:firstColumn="1" w:lastColumn="0" w:oddVBand="0" w:evenVBand="0" w:oddHBand="0" w:evenHBand="0" w:firstRowFirstColumn="0" w:firstRowLastColumn="0" w:lastRowFirstColumn="0" w:lastRowLastColumn="0"/>
            <w:tcW w:w="1981" w:type="dxa"/>
          </w:tcPr>
          <w:p w:rsidR="00370A01" w:rsidRPr="00704FD6" w:rsidRDefault="00370A01" w:rsidP="00874EE0">
            <w:pPr>
              <w:pStyle w:val="Heading1"/>
              <w:outlineLvl w:val="0"/>
              <w:rPr>
                <w:rFonts w:asciiTheme="minorHAnsi" w:eastAsiaTheme="minorHAnsi" w:hAnsiTheme="minorHAnsi" w:cstheme="minorBidi"/>
                <w:b/>
                <w:bCs/>
                <w:kern w:val="0"/>
                <w:sz w:val="22"/>
                <w:szCs w:val="22"/>
              </w:rPr>
            </w:pPr>
            <w:proofErr w:type="spellStart"/>
            <w:r w:rsidRPr="00704FD6">
              <w:rPr>
                <w:rFonts w:asciiTheme="minorHAnsi" w:eastAsiaTheme="minorHAnsi" w:hAnsiTheme="minorHAnsi" w:cstheme="minorBidi"/>
                <w:b/>
                <w:bCs/>
                <w:kern w:val="0"/>
                <w:sz w:val="22"/>
                <w:szCs w:val="22"/>
              </w:rPr>
              <w:t>dtls_aio_client</w:t>
            </w:r>
            <w:proofErr w:type="spellEnd"/>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282A04"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r>
              <w:rPr>
                <w:rFonts w:asciiTheme="minorHAnsi" w:eastAsiaTheme="minorHAnsi" w:hAnsiTheme="minorHAnsi" w:cstheme="minorBidi"/>
                <w:b w:val="0"/>
                <w:bCs w:val="0"/>
                <w:kern w:val="0"/>
                <w:sz w:val="22"/>
                <w:szCs w:val="22"/>
              </w:rPr>
              <w:t xml:space="preserve">, </w:t>
            </w:r>
            <w:proofErr w:type="spellStart"/>
            <w:r>
              <w:rPr>
                <w:rFonts w:asciiTheme="minorHAnsi" w:eastAsiaTheme="minorHAnsi" w:hAnsiTheme="minorHAnsi" w:cstheme="minorBidi"/>
                <w:b w:val="0"/>
                <w:bCs w:val="0"/>
                <w:kern w:val="0"/>
                <w:sz w:val="22"/>
                <w:szCs w:val="22"/>
              </w:rPr>
              <w:t>mmf</w:t>
            </w:r>
            <w:proofErr w:type="spellEnd"/>
          </w:p>
        </w:tc>
        <w:tc>
          <w:tcPr>
            <w:tcW w:w="1981" w:type="dxa"/>
          </w:tcPr>
          <w:p w:rsidR="00370A01" w:rsidRDefault="00370A01" w:rsidP="00874EE0">
            <w:pPr>
              <w:pStyle w:val="Heading1"/>
              <w:outlineLvl w:val="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kern w:val="0"/>
                <w:sz w:val="22"/>
                <w:szCs w:val="22"/>
              </w:rPr>
            </w:pPr>
            <w:proofErr w:type="gramStart"/>
            <w:r>
              <w:rPr>
                <w:rFonts w:asciiTheme="minorHAnsi" w:eastAsiaTheme="minorHAnsi" w:hAnsiTheme="minorHAnsi" w:cstheme="minorBidi"/>
                <w:b w:val="0"/>
                <w:bCs w:val="0"/>
                <w:kern w:val="0"/>
                <w:sz w:val="22"/>
                <w:szCs w:val="22"/>
              </w:rPr>
              <w:t>socket</w:t>
            </w:r>
            <w:proofErr w:type="gramEnd"/>
            <w:r>
              <w:rPr>
                <w:rFonts w:asciiTheme="minorHAnsi" w:eastAsiaTheme="minorHAnsi" w:hAnsiTheme="minorHAnsi" w:cstheme="minorBidi"/>
                <w:b w:val="0"/>
                <w:bCs w:val="0"/>
                <w:kern w:val="0"/>
                <w:sz w:val="22"/>
                <w:szCs w:val="22"/>
              </w:rPr>
              <w:t xml:space="preserve">, </w:t>
            </w:r>
            <w:proofErr w:type="spellStart"/>
            <w:r>
              <w:rPr>
                <w:rFonts w:asciiTheme="minorHAnsi" w:eastAsiaTheme="minorHAnsi" w:hAnsiTheme="minorHAnsi" w:cstheme="minorBidi"/>
                <w:b w:val="0"/>
                <w:bCs w:val="0"/>
                <w:kern w:val="0"/>
                <w:sz w:val="22"/>
                <w:szCs w:val="22"/>
              </w:rPr>
              <w:t>mmf</w:t>
            </w:r>
            <w:proofErr w:type="spellEnd"/>
            <w:r>
              <w:rPr>
                <w:rFonts w:asciiTheme="minorHAnsi" w:eastAsiaTheme="minorHAnsi" w:hAnsiTheme="minorHAnsi" w:cstheme="minorBidi"/>
                <w:b w:val="0"/>
                <w:bCs w:val="0"/>
                <w:kern w:val="0"/>
                <w:sz w:val="22"/>
                <w:szCs w:val="22"/>
              </w:rPr>
              <w:t>, pipe</w:t>
            </w:r>
          </w:p>
        </w:tc>
      </w:tr>
      <w:tr w:rsidR="00370A01" w:rsidTr="00A6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370A01" w:rsidRPr="00704FD6" w:rsidRDefault="00370A01" w:rsidP="00874EE0">
            <w:pPr>
              <w:pStyle w:val="Heading1"/>
              <w:outlineLvl w:val="0"/>
              <w:rPr>
                <w:rFonts w:asciiTheme="minorHAnsi" w:eastAsiaTheme="minorHAnsi" w:hAnsiTheme="minorHAnsi" w:cstheme="minorBidi"/>
                <w:b/>
                <w:bCs/>
                <w:kern w:val="0"/>
                <w:sz w:val="22"/>
                <w:szCs w:val="22"/>
              </w:rPr>
            </w:pPr>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c>
          <w:tcPr>
            <w:tcW w:w="1981" w:type="dxa"/>
          </w:tcPr>
          <w:p w:rsidR="00370A01" w:rsidRDefault="00370A01" w:rsidP="00874EE0">
            <w:pPr>
              <w:pStyle w:val="Heading1"/>
              <w:outlineLvl w:val="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bCs w:val="0"/>
                <w:kern w:val="0"/>
                <w:sz w:val="22"/>
                <w:szCs w:val="22"/>
              </w:rPr>
            </w:pPr>
          </w:p>
        </w:tc>
      </w:tr>
    </w:tbl>
    <w:p w:rsidR="00370A01" w:rsidRDefault="00A63C4B" w:rsidP="0042380C">
      <w:r>
        <w:t xml:space="preserve">Defines of messaging system maybe changed in </w:t>
      </w:r>
      <w:proofErr w:type="spellStart"/>
      <w:r w:rsidRPr="00A63C4B">
        <w:t>dtls_config.props</w:t>
      </w:r>
      <w:proofErr w:type="spellEnd"/>
    </w:p>
    <w:p w:rsidR="00CF6714" w:rsidRDefault="00645390" w:rsidP="0042380C">
      <w:r w:rsidRPr="00645390">
        <w:t xml:space="preserve">Channel interface was introduced. Please find diagram below. Interface hides specific messaging </w:t>
      </w:r>
      <w:proofErr w:type="spellStart"/>
      <w:r w:rsidRPr="00645390">
        <w:t>implementation.</w:t>
      </w:r>
      <w:r w:rsidR="00E036A3">
        <w:t>Logs</w:t>
      </w:r>
      <w:proofErr w:type="spellEnd"/>
      <w:r w:rsidR="00E036A3">
        <w:t xml:space="preserve"> are in the </w:t>
      </w:r>
      <w:proofErr w:type="spellStart"/>
      <w:r w:rsidR="00E036A3" w:rsidRPr="00E036A3">
        <w:t>github</w:t>
      </w:r>
      <w:proofErr w:type="spellEnd"/>
      <w:r w:rsidR="00E036A3" w:rsidRPr="00E036A3">
        <w:t>\</w:t>
      </w:r>
      <w:proofErr w:type="spellStart"/>
      <w:r w:rsidR="00E036A3" w:rsidRPr="00E036A3">
        <w:t>mbedtls</w:t>
      </w:r>
      <w:proofErr w:type="spellEnd"/>
      <w:r w:rsidR="00E036A3" w:rsidRPr="00E036A3">
        <w:t>\</w:t>
      </w:r>
      <w:proofErr w:type="spellStart"/>
      <w:r w:rsidR="00E036A3" w:rsidRPr="00E036A3">
        <w:t>visualc</w:t>
      </w:r>
      <w:proofErr w:type="spellEnd"/>
      <w:r w:rsidR="00E036A3" w:rsidRPr="00E036A3">
        <w:t>\VS2010\tests\</w:t>
      </w:r>
      <w:r w:rsidR="004E6B7D">
        <w:t xml:space="preserve"> </w:t>
      </w:r>
      <w:proofErr w:type="spellStart"/>
      <w:r w:rsidR="004E6B7D">
        <w:t>directory</w:t>
      </w:r>
      <w:r w:rsidR="00281732">
        <w:t>This</w:t>
      </w:r>
      <w:proofErr w:type="spellEnd"/>
      <w:r w:rsidR="00281732">
        <w:t xml:space="preserve"> directory contains batch files for launching demo projects – copy them to exe folder.</w:t>
      </w:r>
    </w:p>
    <w:p w:rsidR="00BA4594" w:rsidRPr="0042380C" w:rsidRDefault="00645390" w:rsidP="0042380C">
      <w:r>
        <w:object w:dxaOrig="14266" w:dyaOrig="8325">
          <v:shape id="_x0000_i1027" type="#_x0000_t75" style="width:484.35pt;height:282.65pt" o:ole="">
            <v:imagedata r:id="rId41" o:title=""/>
          </v:shape>
          <o:OLEObject Type="Embed" ProgID="Visio.Drawing.15" ShapeID="_x0000_i1027" DrawAspect="Content" ObjectID="_1653251978" r:id="rId42"/>
        </w:object>
      </w:r>
    </w:p>
    <w:p w:rsidR="0042380C" w:rsidRDefault="00BA4594" w:rsidP="0042380C">
      <w:r>
        <w:t>As base for c</w:t>
      </w:r>
      <w:r w:rsidRPr="00BA4594">
        <w:t xml:space="preserve">lient and server </w:t>
      </w:r>
      <w:r>
        <w:t xml:space="preserve">code original examples from </w:t>
      </w:r>
      <w:proofErr w:type="spellStart"/>
      <w:r>
        <w:t>mbedTLS</w:t>
      </w:r>
      <w:proofErr w:type="spellEnd"/>
      <w:r>
        <w:t xml:space="preserve"> solution were taken. They were modified as less as possible. </w:t>
      </w:r>
      <w:r w:rsidR="00281732">
        <w:t xml:space="preserve">Logic of server and client is similar between projects server logic is depicted in diagram below. </w:t>
      </w:r>
      <w:r>
        <w:t>Socket implementation were moved from library to user application code and encapsulated in Channel interface the same way as shared memory (</w:t>
      </w:r>
      <w:proofErr w:type="spellStart"/>
      <w:r>
        <w:t>mmf</w:t>
      </w:r>
      <w:proofErr w:type="spellEnd"/>
      <w:r>
        <w:t>) and pipe implementation were. This was done</w:t>
      </w:r>
      <w:r w:rsidR="0042380C">
        <w:t xml:space="preserve"> </w:t>
      </w:r>
      <w:r>
        <w:t>to identify and isolate transport (messaging system) code and make all messaging systems equal.</w:t>
      </w:r>
    </w:p>
    <w:p w:rsidR="00281732" w:rsidRPr="00874EE0" w:rsidRDefault="00281732" w:rsidP="0042380C">
      <w:pPr>
        <w:rPr>
          <w:b/>
          <w:bCs/>
        </w:rPr>
      </w:pPr>
      <w:r>
        <w:object w:dxaOrig="7545" w:dyaOrig="16006">
          <v:shape id="_x0000_i1028" type="#_x0000_t75" style="width:319.55pt;height:677.85pt" o:ole="">
            <v:imagedata r:id="rId43" o:title=""/>
          </v:shape>
          <o:OLEObject Type="Embed" ProgID="Visio.Drawing.15" ShapeID="_x0000_i1028" DrawAspect="Content" ObjectID="_1653251979" r:id="rId44"/>
        </w:object>
      </w:r>
    </w:p>
    <w:p w:rsidR="00040117" w:rsidRDefault="00040117" w:rsidP="00040117">
      <w:r>
        <w:lastRenderedPageBreak/>
        <w:t>Messaging system (this text has been sent in one of the report already and may be skipped</w:t>
      </w:r>
      <w:r w:rsidR="0072718A">
        <w:t xml:space="preserve"> – bear in mind that Channel interface was added later and some statements below may be slightly different</w:t>
      </w:r>
      <w:r>
        <w:t>)</w:t>
      </w:r>
    </w:p>
    <w:p w:rsidR="00040117" w:rsidRDefault="00040117" w:rsidP="00040117">
      <w:r>
        <w:t>Replacement of transport consists of 3 main steps. Developer need to do following:</w:t>
      </w:r>
    </w:p>
    <w:p w:rsidR="00040117" w:rsidRDefault="00040117" w:rsidP="00040117">
      <w:pPr>
        <w:pStyle w:val="ListParagraph"/>
        <w:numPr>
          <w:ilvl w:val="0"/>
          <w:numId w:val="7"/>
        </w:numPr>
      </w:pPr>
      <w:r>
        <w:t xml:space="preserve">Implement you read and write functions and send them as callback functions to </w:t>
      </w:r>
      <w:proofErr w:type="spellStart"/>
      <w:r>
        <w:rPr>
          <w:rStyle w:val="HTMLCode"/>
          <w:rFonts w:eastAsiaTheme="minorHAnsi"/>
        </w:rPr>
        <w:t>mbedtls_ssl_set_bio</w:t>
      </w:r>
      <w:proofErr w:type="spellEnd"/>
      <w:r>
        <w:t>.</w:t>
      </w:r>
    </w:p>
    <w:p w:rsidR="00040117" w:rsidRDefault="00040117" w:rsidP="00040117">
      <w:pPr>
        <w:pStyle w:val="ListParagraph"/>
        <w:numPr>
          <w:ilvl w:val="0"/>
          <w:numId w:val="7"/>
        </w:numPr>
      </w:pPr>
      <w:r>
        <w:t>Implement functions equivalent to socket functions: connect, accept, close – these functions are called from application code via Channel interface</w:t>
      </w:r>
    </w:p>
    <w:p w:rsidR="00040117" w:rsidRDefault="00040117" w:rsidP="00040117">
      <w:pPr>
        <w:pStyle w:val="ListParagraph"/>
        <w:numPr>
          <w:ilvl w:val="0"/>
          <w:numId w:val="7"/>
        </w:numPr>
      </w:pPr>
      <w:r>
        <w:t>Introduce synchronization for sending messages between client and server.</w:t>
      </w:r>
    </w:p>
    <w:p w:rsidR="00040117" w:rsidRDefault="00040117" w:rsidP="00040117">
      <w:pPr>
        <w:tabs>
          <w:tab w:val="left" w:pos="419"/>
        </w:tabs>
      </w:pPr>
      <w:r>
        <w:tab/>
      </w:r>
    </w:p>
    <w:p w:rsidR="00040117" w:rsidRDefault="00040117" w:rsidP="00040117">
      <w:r>
        <w:t>AIO implementation uses socket or shared memory or pipes for message exchange between client and server. Shared memory uses windows implementation: “memory mapped file” windows kernel object that uses swap file to avoid creating file in file system</w:t>
      </w:r>
      <w:proofErr w:type="gramStart"/>
      <w:r>
        <w:t>.(</w:t>
      </w:r>
      <w:proofErr w:type="gramEnd"/>
      <w:r>
        <w:t xml:space="preserve">See file </w:t>
      </w:r>
      <w:proofErr w:type="spellStart"/>
      <w:r w:rsidRPr="00DC63AE">
        <w:t>mbedtls</w:t>
      </w:r>
      <w:proofErr w:type="spellEnd"/>
      <w:r w:rsidRPr="00DC63AE">
        <w:t>\programs\</w:t>
      </w:r>
      <w:proofErr w:type="spellStart"/>
      <w:r w:rsidRPr="00DC63AE">
        <w:t>ssl</w:t>
      </w:r>
      <w:proofErr w:type="spellEnd"/>
      <w:r w:rsidRPr="00DC63AE">
        <w:t>\</w:t>
      </w:r>
      <w:proofErr w:type="spellStart"/>
      <w:r w:rsidRPr="00DC63AE">
        <w:t>mmf_communication.c</w:t>
      </w:r>
      <w:proofErr w:type="spellEnd"/>
      <w:r>
        <w:t>/</w:t>
      </w:r>
      <w:proofErr w:type="spellStart"/>
      <w:r w:rsidRPr="00DC63AE">
        <w:t>mmf_communication.h</w:t>
      </w:r>
      <w:proofErr w:type="spellEnd"/>
      <w:r>
        <w:t>)</w:t>
      </w:r>
    </w:p>
    <w:p w:rsidR="00040117" w:rsidRDefault="00040117" w:rsidP="00040117">
      <w:pPr>
        <w:rPr>
          <w:rFonts w:ascii="Consolas" w:hAnsi="Consolas" w:cs="Consolas"/>
          <w:color w:val="6F008A"/>
          <w:sz w:val="19"/>
          <w:szCs w:val="19"/>
        </w:rPr>
      </w:pPr>
      <w:r>
        <w:t xml:space="preserve">To switch between socket and shared memory macro is defined: </w:t>
      </w:r>
      <w:r>
        <w:rPr>
          <w:rFonts w:ascii="Consolas" w:hAnsi="Consolas" w:cs="Consolas"/>
          <w:color w:val="6F008A"/>
          <w:sz w:val="19"/>
          <w:szCs w:val="19"/>
        </w:rPr>
        <w:t>USE_SHARED_MEMORY</w:t>
      </w:r>
    </w:p>
    <w:p w:rsidR="00040117" w:rsidRPr="006452DD" w:rsidRDefault="00040117" w:rsidP="00040117">
      <w:r w:rsidRPr="006452DD">
        <w:rPr>
          <w:rFonts w:ascii="Consolas" w:hAnsi="Consolas" w:cs="Consolas"/>
          <w:sz w:val="19"/>
          <w:szCs w:val="19"/>
        </w:rPr>
        <w:t xml:space="preserve">Turning it on: shared memory will be used. </w:t>
      </w:r>
      <w:proofErr w:type="gramStart"/>
      <w:r w:rsidRPr="006452DD">
        <w:rPr>
          <w:rFonts w:ascii="Consolas" w:hAnsi="Consolas" w:cs="Consolas"/>
          <w:sz w:val="19"/>
          <w:szCs w:val="19"/>
        </w:rPr>
        <w:t>Turning off: sockets are used.</w:t>
      </w:r>
      <w:proofErr w:type="gramEnd"/>
    </w:p>
    <w:p w:rsidR="00040117" w:rsidRPr="006452DD" w:rsidRDefault="00040117" w:rsidP="00040117">
      <w:pPr>
        <w:rPr>
          <w:rStyle w:val="IntenseEmphasis"/>
        </w:rPr>
      </w:pPr>
      <w:proofErr w:type="gramStart"/>
      <w:r w:rsidRPr="006452DD">
        <w:rPr>
          <w:rStyle w:val="IntenseEmphasis"/>
        </w:rPr>
        <w:t>Step 1.</w:t>
      </w:r>
      <w:proofErr w:type="gramEnd"/>
      <w:r w:rsidRPr="006452DD">
        <w:rPr>
          <w:rStyle w:val="IntenseEmphasis"/>
        </w:rPr>
        <w:t xml:space="preserve"> </w:t>
      </w:r>
    </w:p>
    <w:p w:rsidR="00040117" w:rsidRDefault="00040117" w:rsidP="00040117">
      <w:r>
        <w:t xml:space="preserve">Read/write </w:t>
      </w:r>
      <w:proofErr w:type="gramStart"/>
      <w:r>
        <w:t>callback are</w:t>
      </w:r>
      <w:proofErr w:type="gramEnd"/>
      <w:r>
        <w:t xml:space="preserve"> in </w:t>
      </w:r>
      <w:proofErr w:type="spellStart"/>
      <w:r w:rsidRPr="00DC63AE">
        <w:t>mbedtls</w:t>
      </w:r>
      <w:proofErr w:type="spellEnd"/>
      <w:r w:rsidRPr="00DC63AE">
        <w:t>\programs\</w:t>
      </w:r>
      <w:proofErr w:type="spellStart"/>
      <w:r w:rsidRPr="00DC63AE">
        <w:t>ssl</w:t>
      </w:r>
      <w:proofErr w:type="spellEnd"/>
      <w:r w:rsidRPr="00DC63AE">
        <w:t>\</w:t>
      </w:r>
      <w:proofErr w:type="spellStart"/>
      <w:r w:rsidRPr="00DC63AE">
        <w:t>mmf_communication.c</w:t>
      </w:r>
      <w:proofErr w:type="spellEnd"/>
    </w:p>
    <w:p w:rsidR="00040117" w:rsidRDefault="00040117" w:rsidP="00040117">
      <w:r>
        <w:t xml:space="preserve">Those callbacks should be passed to following function (called from application code: </w:t>
      </w:r>
      <w:proofErr w:type="spellStart"/>
      <w:r>
        <w:t>dtls_mmf_server.c</w:t>
      </w:r>
      <w:proofErr w:type="spellEnd"/>
      <w:r>
        <w:t>/</w:t>
      </w:r>
      <w:r w:rsidRPr="00C72BF1">
        <w:t xml:space="preserve"> </w:t>
      </w:r>
      <w:proofErr w:type="spellStart"/>
      <w:r>
        <w:t>dtls_mmf_client.c</w:t>
      </w:r>
      <w:proofErr w:type="spellEnd"/>
      <w:r>
        <w:t xml:space="preserve">) – parameters in grey are not used in current implementation. Description is copied from original functions and not all of parameters are used in this simple implementation. </w:t>
      </w:r>
      <w:proofErr w:type="gramStart"/>
      <w:r>
        <w:t>But may be important in other messaging systems.</w:t>
      </w:r>
      <w:proofErr w:type="gramEnd"/>
      <w: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mbedtls_ssl_set_</w:t>
      </w:r>
      <w:proofErr w:type="gramStart"/>
      <w:r>
        <w:rPr>
          <w:rFonts w:ascii="Consolas" w:hAnsi="Consolas" w:cs="Consolas"/>
          <w:color w:val="000000"/>
          <w:sz w:val="19"/>
          <w:szCs w:val="19"/>
        </w:rPr>
        <w:t>bio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&amp;</w:t>
      </w:r>
      <w:proofErr w:type="spellStart"/>
      <w:r>
        <w:rPr>
          <w:rFonts w:ascii="Consolas" w:hAnsi="Consolas" w:cs="Consolas"/>
          <w:color w:val="000000"/>
          <w:sz w:val="19"/>
          <w:szCs w:val="19"/>
        </w:rPr>
        <w:t>ssl</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client_fd</w:t>
      </w:r>
      <w:proofErr w:type="spellEnd"/>
      <w:r>
        <w:rPr>
          <w:rFonts w:ascii="Consolas" w:hAnsi="Consolas" w:cs="Consolas"/>
          <w:color w:val="000000"/>
          <w:sz w:val="19"/>
          <w:szCs w:val="19"/>
        </w:rPr>
        <w:t>,</w:t>
      </w:r>
    </w:p>
    <w:p w:rsidR="00040117" w:rsidRDefault="00040117" w:rsidP="00040117">
      <w:pPr>
        <w:rPr>
          <w:rFonts w:ascii="Consolas" w:hAnsi="Consolas" w:cs="Consolas"/>
          <w:color w:val="000000"/>
          <w:sz w:val="19"/>
          <w:szCs w:val="19"/>
        </w:rPr>
      </w:pPr>
      <w:r>
        <w:rPr>
          <w:rFonts w:ascii="Consolas" w:hAnsi="Consolas" w:cs="Consolas"/>
          <w:color w:val="000000"/>
          <w:sz w:val="19"/>
          <w:szCs w:val="19"/>
        </w:rPr>
        <w:t xml:space="preserve">                           </w:t>
      </w:r>
    </w:p>
    <w:p w:rsidR="00040117" w:rsidRDefault="00040117" w:rsidP="00040117">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mbedtls_net_send_mmf</w:t>
      </w:r>
      <w:proofErr w:type="spellEnd"/>
      <w:r>
        <w:rPr>
          <w:rFonts w:ascii="Consolas" w:hAnsi="Consolas" w:cs="Consolas"/>
          <w:color w:val="000000"/>
          <w:sz w:val="19"/>
          <w:szCs w:val="19"/>
        </w:rPr>
        <w:t xml:space="preserve">, </w:t>
      </w:r>
    </w:p>
    <w:p w:rsidR="00040117" w:rsidRDefault="00040117" w:rsidP="00040117">
      <w:pPr>
        <w:ind w:left="2160" w:firstLine="720"/>
        <w:rPr>
          <w:rFonts w:ascii="Consolas" w:hAnsi="Consolas" w:cs="Consolas"/>
          <w:color w:val="000000"/>
          <w:sz w:val="19"/>
          <w:szCs w:val="19"/>
        </w:rPr>
      </w:pPr>
      <w:proofErr w:type="spellStart"/>
      <w:r>
        <w:rPr>
          <w:rFonts w:ascii="Consolas" w:hAnsi="Consolas" w:cs="Consolas"/>
          <w:color w:val="000000"/>
          <w:sz w:val="19"/>
          <w:szCs w:val="19"/>
        </w:rPr>
        <w:t>mbedtls_net_recv_mmf</w:t>
      </w:r>
      <w:proofErr w:type="spellEnd"/>
      <w:r>
        <w:rPr>
          <w:rFonts w:ascii="Consolas" w:hAnsi="Consolas" w:cs="Consolas"/>
          <w:color w:val="000000"/>
          <w:sz w:val="19"/>
          <w:szCs w:val="19"/>
        </w:rPr>
        <w:t>,</w:t>
      </w:r>
    </w:p>
    <w:p w:rsidR="00040117" w:rsidRDefault="00040117" w:rsidP="00040117">
      <w:pPr>
        <w:ind w:left="2160" w:firstLine="720"/>
        <w:rPr>
          <w:rFonts w:ascii="Consolas" w:hAnsi="Consolas" w:cs="Consolas"/>
          <w:color w:val="000000"/>
          <w:sz w:val="19"/>
          <w:szCs w:val="19"/>
        </w:rPr>
      </w:pPr>
      <w:proofErr w:type="spellStart"/>
      <w:r>
        <w:rPr>
          <w:rFonts w:ascii="Consolas" w:hAnsi="Consolas" w:cs="Consolas"/>
          <w:color w:val="000000"/>
          <w:sz w:val="19"/>
          <w:szCs w:val="19"/>
        </w:rPr>
        <w:t>mbedtls_net_recv_timeout_mmf</w:t>
      </w:r>
      <w:proofErr w:type="spellEnd"/>
      <w:r>
        <w:rPr>
          <w:rFonts w:ascii="Consolas" w:hAnsi="Consolas" w:cs="Consolas"/>
          <w:color w:val="000000"/>
          <w:sz w:val="19"/>
          <w:szCs w:val="19"/>
        </w:rPr>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\brief          </w:t>
      </w:r>
      <w:r w:rsidRPr="00EF0FDF">
        <w:rPr>
          <w:rFonts w:ascii="Consolas" w:hAnsi="Consolas" w:cs="Consolas"/>
          <w:b/>
          <w:color w:val="008000"/>
          <w:szCs w:val="19"/>
        </w:rPr>
        <w:t>Read</w:t>
      </w:r>
      <w:r w:rsidRPr="00EF0FDF">
        <w:rPr>
          <w:rFonts w:ascii="Consolas" w:hAnsi="Consolas" w:cs="Consolas"/>
          <w:color w:val="008000"/>
          <w:szCs w:val="19"/>
        </w:rPr>
        <w:t xml:space="preserve"> </w:t>
      </w:r>
      <w:r>
        <w:rPr>
          <w:rFonts w:ascii="Consolas" w:hAnsi="Consolas" w:cs="Consolas"/>
          <w:color w:val="008000"/>
          <w:sz w:val="19"/>
          <w:szCs w:val="19"/>
        </w:rPr>
        <w:t>at most '</w:t>
      </w:r>
      <w:proofErr w:type="spellStart"/>
      <w:r>
        <w:rPr>
          <w:rFonts w:ascii="Consolas" w:hAnsi="Consolas" w:cs="Consolas"/>
          <w:color w:val="008000"/>
          <w:sz w:val="19"/>
          <w:szCs w:val="19"/>
        </w:rPr>
        <w:t>len</w:t>
      </w:r>
      <w:proofErr w:type="spellEnd"/>
      <w:r>
        <w:rPr>
          <w:rFonts w:ascii="Consolas" w:hAnsi="Consolas" w:cs="Consolas"/>
          <w:color w:val="008000"/>
          <w:sz w:val="19"/>
          <w:szCs w:val="19"/>
        </w:rPr>
        <w:t>' characters. If no error occurs,</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actual amount read is returned.</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ctx</w:t>
      </w:r>
      <w:proofErr w:type="spellEnd"/>
      <w:r w:rsidRPr="00C72BF1">
        <w:rPr>
          <w:rFonts w:ascii="Consolas" w:hAnsi="Consolas" w:cs="Consolas"/>
          <w:color w:val="DDD9C3" w:themeColor="background2" w:themeShade="E6"/>
          <w:sz w:val="19"/>
          <w:szCs w:val="19"/>
        </w:rPr>
        <w:t xml:space="preserve">      Socket</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buf</w:t>
      </w:r>
      <w:proofErr w:type="spellEnd"/>
      <w:r w:rsidRPr="00C72BF1">
        <w:rPr>
          <w:rFonts w:ascii="Consolas" w:hAnsi="Consolas" w:cs="Consolas"/>
          <w:color w:val="DDD9C3" w:themeColor="background2" w:themeShade="E6"/>
          <w:sz w:val="19"/>
          <w:szCs w:val="19"/>
        </w:rPr>
        <w:t xml:space="preserve">      </w:t>
      </w:r>
      <w:proofErr w:type="gramStart"/>
      <w:r w:rsidRPr="00C72BF1">
        <w:rPr>
          <w:rFonts w:ascii="Consolas" w:hAnsi="Consolas" w:cs="Consolas"/>
          <w:color w:val="DDD9C3" w:themeColor="background2" w:themeShade="E6"/>
          <w:sz w:val="19"/>
          <w:szCs w:val="19"/>
        </w:rPr>
        <w:t>The</w:t>
      </w:r>
      <w:proofErr w:type="gramEnd"/>
      <w:r w:rsidRPr="00C72BF1">
        <w:rPr>
          <w:rFonts w:ascii="Consolas" w:hAnsi="Consolas" w:cs="Consolas"/>
          <w:color w:val="DDD9C3" w:themeColor="background2" w:themeShade="E6"/>
          <w:sz w:val="19"/>
          <w:szCs w:val="19"/>
        </w:rPr>
        <w:t xml:space="preserve"> buffer to write to</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len</w:t>
      </w:r>
      <w:proofErr w:type="spellEnd"/>
      <w:r w:rsidRPr="00C72BF1">
        <w:rPr>
          <w:rFonts w:ascii="Consolas" w:hAnsi="Consolas" w:cs="Consolas"/>
          <w:color w:val="DDD9C3" w:themeColor="background2" w:themeShade="E6"/>
          <w:sz w:val="19"/>
          <w:szCs w:val="19"/>
        </w:rPr>
        <w:t xml:space="preserve">      Maximum length of the buffer</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\return         the number of bytes received,</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or</w:t>
      </w:r>
      <w:proofErr w:type="gramEnd"/>
      <w:r>
        <w:rPr>
          <w:rFonts w:ascii="Consolas" w:hAnsi="Consolas" w:cs="Consolas"/>
          <w:color w:val="008000"/>
          <w:sz w:val="19"/>
          <w:szCs w:val="19"/>
        </w:rPr>
        <w:t xml:space="preserve"> a non-zero error code; with a non-blocking socket,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MBEDTLS_ERR_SSL_WANT_READ indicates </w:t>
      </w:r>
      <w:proofErr w:type="gramStart"/>
      <w:r>
        <w:rPr>
          <w:rFonts w:ascii="Consolas" w:hAnsi="Consolas" w:cs="Consolas"/>
          <w:color w:val="008000"/>
          <w:sz w:val="19"/>
          <w:szCs w:val="19"/>
        </w:rPr>
        <w:t>read(</w:t>
      </w:r>
      <w:proofErr w:type="gramEnd"/>
      <w:r>
        <w:rPr>
          <w:rFonts w:ascii="Consolas" w:hAnsi="Consolas" w:cs="Consolas"/>
          <w:color w:val="008000"/>
          <w:sz w:val="19"/>
          <w:szCs w:val="19"/>
        </w:rPr>
        <w:t>) would block.</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mbedtls_net_recv_mmf</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808080"/>
          <w:sz w:val="19"/>
          <w:szCs w:val="19"/>
        </w:rPr>
        <w:t>ctx</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buf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len</w:t>
      </w:r>
      <w:proofErr w:type="spellEnd"/>
      <w:r>
        <w:rPr>
          <w:rFonts w:ascii="Consolas" w:hAnsi="Consolas" w:cs="Consolas"/>
          <w:color w:val="000000"/>
          <w:sz w:val="19"/>
          <w:szCs w:val="19"/>
        </w:rPr>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\brief          </w:t>
      </w:r>
      <w:r w:rsidRPr="00EF0FDF">
        <w:rPr>
          <w:rFonts w:ascii="Consolas" w:hAnsi="Consolas" w:cs="Consolas"/>
          <w:b/>
          <w:color w:val="008000"/>
          <w:szCs w:val="19"/>
        </w:rPr>
        <w:t>Write</w:t>
      </w:r>
      <w:r w:rsidRPr="00EF0FDF">
        <w:rPr>
          <w:rFonts w:ascii="Consolas" w:hAnsi="Consolas" w:cs="Consolas"/>
          <w:color w:val="008000"/>
          <w:szCs w:val="19"/>
        </w:rPr>
        <w:t xml:space="preserve"> </w:t>
      </w:r>
      <w:r>
        <w:rPr>
          <w:rFonts w:ascii="Consolas" w:hAnsi="Consolas" w:cs="Consolas"/>
          <w:color w:val="008000"/>
          <w:sz w:val="19"/>
          <w:szCs w:val="19"/>
        </w:rPr>
        <w:t>at most '</w:t>
      </w:r>
      <w:proofErr w:type="spellStart"/>
      <w:r>
        <w:rPr>
          <w:rFonts w:ascii="Consolas" w:hAnsi="Consolas" w:cs="Consolas"/>
          <w:color w:val="008000"/>
          <w:sz w:val="19"/>
          <w:szCs w:val="19"/>
        </w:rPr>
        <w:t>len</w:t>
      </w:r>
      <w:proofErr w:type="spellEnd"/>
      <w:r>
        <w:rPr>
          <w:rFonts w:ascii="Consolas" w:hAnsi="Consolas" w:cs="Consolas"/>
          <w:color w:val="008000"/>
          <w:sz w:val="19"/>
          <w:szCs w:val="19"/>
        </w:rPr>
        <w:t>' characters.</w:t>
      </w:r>
      <w:proofErr w:type="gramEnd"/>
      <w:r>
        <w:rPr>
          <w:rFonts w:ascii="Consolas" w:hAnsi="Consolas" w:cs="Consolas"/>
          <w:color w:val="008000"/>
          <w:sz w:val="19"/>
          <w:szCs w:val="19"/>
        </w:rPr>
        <w:t xml:space="preserve"> If no error occurs,</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actual amount read is returned.</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ctx</w:t>
      </w:r>
      <w:proofErr w:type="spellEnd"/>
      <w:r w:rsidRPr="00C72BF1">
        <w:rPr>
          <w:rFonts w:ascii="Consolas" w:hAnsi="Consolas" w:cs="Consolas"/>
          <w:color w:val="DDD9C3" w:themeColor="background2" w:themeShade="E6"/>
          <w:sz w:val="19"/>
          <w:szCs w:val="19"/>
        </w:rPr>
        <w:t xml:space="preserve">      Socket</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buf</w:t>
      </w:r>
      <w:proofErr w:type="spellEnd"/>
      <w:r w:rsidRPr="00C72BF1">
        <w:rPr>
          <w:rFonts w:ascii="Consolas" w:hAnsi="Consolas" w:cs="Consolas"/>
          <w:color w:val="DDD9C3" w:themeColor="background2" w:themeShade="E6"/>
          <w:sz w:val="19"/>
          <w:szCs w:val="19"/>
        </w:rPr>
        <w:t xml:space="preserve">      </w:t>
      </w:r>
      <w:proofErr w:type="gramStart"/>
      <w:r w:rsidRPr="00C72BF1">
        <w:rPr>
          <w:rFonts w:ascii="Consolas" w:hAnsi="Consolas" w:cs="Consolas"/>
          <w:color w:val="DDD9C3" w:themeColor="background2" w:themeShade="E6"/>
          <w:sz w:val="19"/>
          <w:szCs w:val="19"/>
        </w:rPr>
        <w:t>The</w:t>
      </w:r>
      <w:proofErr w:type="gramEnd"/>
      <w:r w:rsidRPr="00C72BF1">
        <w:rPr>
          <w:rFonts w:ascii="Consolas" w:hAnsi="Consolas" w:cs="Consolas"/>
          <w:color w:val="DDD9C3" w:themeColor="background2" w:themeShade="E6"/>
          <w:sz w:val="19"/>
          <w:szCs w:val="19"/>
        </w:rPr>
        <w:t xml:space="preserve"> buffer to read from</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param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len</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length of the buffer</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\return         the number of bytes sent,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or</w:t>
      </w:r>
      <w:proofErr w:type="gramEnd"/>
      <w:r>
        <w:rPr>
          <w:rFonts w:ascii="Consolas" w:hAnsi="Consolas" w:cs="Consolas"/>
          <w:color w:val="008000"/>
          <w:sz w:val="19"/>
          <w:szCs w:val="19"/>
        </w:rPr>
        <w:t xml:space="preserve"> a non-zero error code; with a non-blocking socket,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MBEDTLS_ERR_SSL_WANT_WRITE indicates </w:t>
      </w:r>
      <w:proofErr w:type="gramStart"/>
      <w:r>
        <w:rPr>
          <w:rFonts w:ascii="Consolas" w:hAnsi="Consolas" w:cs="Consolas"/>
          <w:color w:val="008000"/>
          <w:sz w:val="19"/>
          <w:szCs w:val="19"/>
        </w:rPr>
        <w:t>write(</w:t>
      </w:r>
      <w:proofErr w:type="gramEnd"/>
      <w:r>
        <w:rPr>
          <w:rFonts w:ascii="Consolas" w:hAnsi="Consolas" w:cs="Consolas"/>
          <w:color w:val="008000"/>
          <w:sz w:val="19"/>
          <w:szCs w:val="19"/>
        </w:rPr>
        <w:t>) would block.</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mbedtls_net_send_mmf</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808080"/>
          <w:sz w:val="19"/>
          <w:szCs w:val="19"/>
        </w:rPr>
        <w:t>ctx</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buf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len</w:t>
      </w:r>
      <w:proofErr w:type="spellEnd"/>
      <w:r>
        <w:rPr>
          <w:rFonts w:ascii="Consolas" w:hAnsi="Consolas" w:cs="Consolas"/>
          <w:color w:val="000000"/>
          <w:sz w:val="19"/>
          <w:szCs w:val="19"/>
        </w:rPr>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\brief          </w:t>
      </w:r>
      <w:r w:rsidRPr="00EF0FDF">
        <w:rPr>
          <w:rFonts w:ascii="Consolas" w:hAnsi="Consolas" w:cs="Consolas"/>
          <w:b/>
          <w:color w:val="008000"/>
          <w:szCs w:val="19"/>
        </w:rPr>
        <w:t>Read</w:t>
      </w:r>
      <w:r w:rsidRPr="00EF0FDF">
        <w:rPr>
          <w:rFonts w:ascii="Consolas" w:hAnsi="Consolas" w:cs="Consolas"/>
          <w:color w:val="008000"/>
          <w:szCs w:val="19"/>
        </w:rPr>
        <w:t xml:space="preserve"> </w:t>
      </w:r>
      <w:r>
        <w:rPr>
          <w:rFonts w:ascii="Consolas" w:hAnsi="Consolas" w:cs="Consolas"/>
          <w:color w:val="008000"/>
          <w:sz w:val="19"/>
          <w:szCs w:val="19"/>
        </w:rPr>
        <w:t>at most '</w:t>
      </w:r>
      <w:proofErr w:type="spellStart"/>
      <w:r>
        <w:rPr>
          <w:rFonts w:ascii="Consolas" w:hAnsi="Consolas" w:cs="Consolas"/>
          <w:color w:val="008000"/>
          <w:sz w:val="19"/>
          <w:szCs w:val="19"/>
        </w:rPr>
        <w:t>len</w:t>
      </w:r>
      <w:proofErr w:type="spellEnd"/>
      <w:r>
        <w:rPr>
          <w:rFonts w:ascii="Consolas" w:hAnsi="Consolas" w:cs="Consolas"/>
          <w:color w:val="008000"/>
          <w:sz w:val="19"/>
          <w:szCs w:val="19"/>
        </w:rPr>
        <w:t>' characters, blocking for at most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'timeout' seconds.</w:t>
      </w:r>
      <w:proofErr w:type="gramEnd"/>
      <w:r>
        <w:rPr>
          <w:rFonts w:ascii="Consolas" w:hAnsi="Consolas" w:cs="Consolas"/>
          <w:color w:val="008000"/>
          <w:sz w:val="19"/>
          <w:szCs w:val="19"/>
        </w:rPr>
        <w:t xml:space="preserve"> If no error occurs, the actual amount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read is returned.</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ctx</w:t>
      </w:r>
      <w:proofErr w:type="spellEnd"/>
      <w:r w:rsidRPr="00C72BF1">
        <w:rPr>
          <w:rFonts w:ascii="Consolas" w:hAnsi="Consolas" w:cs="Consolas"/>
          <w:color w:val="DDD9C3" w:themeColor="background2" w:themeShade="E6"/>
          <w:sz w:val="19"/>
          <w:szCs w:val="19"/>
        </w:rPr>
        <w:t xml:space="preserve">      Socket</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buf</w:t>
      </w:r>
      <w:proofErr w:type="spellEnd"/>
      <w:r w:rsidRPr="00C72BF1">
        <w:rPr>
          <w:rFonts w:ascii="Consolas" w:hAnsi="Consolas" w:cs="Consolas"/>
          <w:color w:val="DDD9C3" w:themeColor="background2" w:themeShade="E6"/>
          <w:sz w:val="19"/>
          <w:szCs w:val="19"/>
        </w:rPr>
        <w:t xml:space="preserve">      </w:t>
      </w:r>
      <w:proofErr w:type="gramStart"/>
      <w:r w:rsidRPr="00C72BF1">
        <w:rPr>
          <w:rFonts w:ascii="Consolas" w:hAnsi="Consolas" w:cs="Consolas"/>
          <w:color w:val="DDD9C3" w:themeColor="background2" w:themeShade="E6"/>
          <w:sz w:val="19"/>
          <w:szCs w:val="19"/>
        </w:rPr>
        <w:t>The</w:t>
      </w:r>
      <w:proofErr w:type="gramEnd"/>
      <w:r w:rsidRPr="00C72BF1">
        <w:rPr>
          <w:rFonts w:ascii="Consolas" w:hAnsi="Consolas" w:cs="Consolas"/>
          <w:color w:val="DDD9C3" w:themeColor="background2" w:themeShade="E6"/>
          <w:sz w:val="19"/>
          <w:szCs w:val="19"/>
        </w:rPr>
        <w:t xml:space="preserve"> buffer to write to</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spellStart"/>
      <w:r w:rsidRPr="00C72BF1">
        <w:rPr>
          <w:rFonts w:ascii="Consolas" w:hAnsi="Consolas" w:cs="Consolas"/>
          <w:color w:val="DDD9C3" w:themeColor="background2" w:themeShade="E6"/>
          <w:sz w:val="19"/>
          <w:szCs w:val="19"/>
        </w:rPr>
        <w:t>len</w:t>
      </w:r>
      <w:proofErr w:type="spellEnd"/>
      <w:r w:rsidRPr="00C72BF1">
        <w:rPr>
          <w:rFonts w:ascii="Consolas" w:hAnsi="Consolas" w:cs="Consolas"/>
          <w:color w:val="DDD9C3" w:themeColor="background2" w:themeShade="E6"/>
          <w:sz w:val="19"/>
          <w:szCs w:val="19"/>
        </w:rPr>
        <w:t xml:space="preserve">      Maximum length of the buffer</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spellStart"/>
      <w:r w:rsidRPr="00C72BF1">
        <w:rPr>
          <w:rFonts w:ascii="Consolas" w:hAnsi="Consolas" w:cs="Consolas"/>
          <w:color w:val="DDD9C3" w:themeColor="background2" w:themeShade="E6"/>
          <w:sz w:val="19"/>
          <w:szCs w:val="19"/>
        </w:rPr>
        <w:t>param</w:t>
      </w:r>
      <w:proofErr w:type="spellEnd"/>
      <w:r w:rsidRPr="00C72BF1">
        <w:rPr>
          <w:rFonts w:ascii="Consolas" w:hAnsi="Consolas" w:cs="Consolas"/>
          <w:color w:val="DDD9C3" w:themeColor="background2" w:themeShade="E6"/>
          <w:sz w:val="19"/>
          <w:szCs w:val="19"/>
        </w:rPr>
        <w:t xml:space="preserve"> </w:t>
      </w:r>
      <w:proofErr w:type="gramStart"/>
      <w:r w:rsidRPr="00C72BF1">
        <w:rPr>
          <w:rFonts w:ascii="Consolas" w:hAnsi="Consolas" w:cs="Consolas"/>
          <w:color w:val="DDD9C3" w:themeColor="background2" w:themeShade="E6"/>
          <w:sz w:val="19"/>
          <w:szCs w:val="19"/>
        </w:rPr>
        <w:t>timeout  Maximum</w:t>
      </w:r>
      <w:proofErr w:type="gramEnd"/>
      <w:r w:rsidRPr="00C72BF1">
        <w:rPr>
          <w:rFonts w:ascii="Consolas" w:hAnsi="Consolas" w:cs="Consolas"/>
          <w:color w:val="DDD9C3" w:themeColor="background2" w:themeShade="E6"/>
          <w:sz w:val="19"/>
          <w:szCs w:val="19"/>
        </w:rPr>
        <w:t xml:space="preserve"> number of milliseconds to wait for data</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0 means no timeout (wait forever)</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\return         the number of bytes received,</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gramStart"/>
      <w:r>
        <w:rPr>
          <w:rFonts w:ascii="Consolas" w:hAnsi="Consolas" w:cs="Consolas"/>
          <w:color w:val="008000"/>
          <w:sz w:val="19"/>
          <w:szCs w:val="19"/>
        </w:rPr>
        <w:t>or</w:t>
      </w:r>
      <w:proofErr w:type="gramEnd"/>
      <w:r>
        <w:rPr>
          <w:rFonts w:ascii="Consolas" w:hAnsi="Consolas" w:cs="Consolas"/>
          <w:color w:val="008000"/>
          <w:sz w:val="19"/>
          <w:szCs w:val="19"/>
        </w:rPr>
        <w:t xml:space="preserve"> a non-zero error code:</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MBEDTLS_ERR_SSL_TIMEOUT if the operation timed out,</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MBEDTLS_ERR_SSL_WANT_READ if interrupted by a signal.</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Pr>
          <w:rFonts w:ascii="Consolas" w:hAnsi="Consolas" w:cs="Consolas"/>
          <w:color w:val="008000"/>
          <w:sz w:val="19"/>
          <w:szCs w:val="19"/>
        </w:rPr>
        <w:t xml:space="preserve"> * \note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function will block (</w:t>
      </w:r>
      <w:r w:rsidRPr="00C72BF1">
        <w:rPr>
          <w:rFonts w:ascii="Consolas" w:hAnsi="Consolas" w:cs="Consolas"/>
          <w:color w:val="DDD9C3" w:themeColor="background2" w:themeShade="E6"/>
          <w:sz w:val="19"/>
          <w:szCs w:val="19"/>
        </w:rPr>
        <w:t>until data becomes available or</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timeout is reached) even if the socket is set to</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w:t>
      </w:r>
      <w:proofErr w:type="gramStart"/>
      <w:r w:rsidRPr="00C72BF1">
        <w:rPr>
          <w:rFonts w:ascii="Consolas" w:hAnsi="Consolas" w:cs="Consolas"/>
          <w:color w:val="DDD9C3" w:themeColor="background2" w:themeShade="E6"/>
          <w:sz w:val="19"/>
          <w:szCs w:val="19"/>
        </w:rPr>
        <w:t>non-blocking</w:t>
      </w:r>
      <w:proofErr w:type="gramEnd"/>
      <w:r w:rsidRPr="00C72BF1">
        <w:rPr>
          <w:rFonts w:ascii="Consolas" w:hAnsi="Consolas" w:cs="Consolas"/>
          <w:color w:val="DDD9C3" w:themeColor="background2" w:themeShade="E6"/>
          <w:sz w:val="19"/>
          <w:szCs w:val="19"/>
        </w:rPr>
        <w:t>. Handling timeouts with non-blocking reads</w:t>
      </w:r>
    </w:p>
    <w:p w:rsidR="00040117" w:rsidRPr="00C72BF1" w:rsidRDefault="00040117" w:rsidP="00040117">
      <w:pPr>
        <w:autoSpaceDE w:val="0"/>
        <w:autoSpaceDN w:val="0"/>
        <w:adjustRightInd w:val="0"/>
        <w:spacing w:after="0" w:line="240" w:lineRule="auto"/>
        <w:rPr>
          <w:rFonts w:ascii="Consolas" w:hAnsi="Consolas" w:cs="Consolas"/>
          <w:color w:val="DDD9C3" w:themeColor="background2" w:themeShade="E6"/>
          <w:sz w:val="19"/>
          <w:szCs w:val="19"/>
        </w:rPr>
      </w:pPr>
      <w:r w:rsidRPr="00C72BF1">
        <w:rPr>
          <w:rFonts w:ascii="Consolas" w:hAnsi="Consolas" w:cs="Consolas"/>
          <w:color w:val="DDD9C3" w:themeColor="background2" w:themeShade="E6"/>
          <w:sz w:val="19"/>
          <w:szCs w:val="19"/>
        </w:rPr>
        <w:t xml:space="preserve"> *                 requires a different strategy.</w:t>
      </w:r>
    </w:p>
    <w:p w:rsidR="00040117" w:rsidRDefault="00040117" w:rsidP="000401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mbedtls_net_recv_timeout_mmf</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808080"/>
          <w:sz w:val="19"/>
          <w:szCs w:val="19"/>
        </w:rPr>
        <w:t>ctx</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buf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len</w:t>
      </w:r>
      <w:proofErr w:type="spellEnd"/>
      <w:r>
        <w:rPr>
          <w:rFonts w:ascii="Consolas" w:hAnsi="Consolas" w:cs="Consolas"/>
          <w:color w:val="000000"/>
          <w:sz w:val="19"/>
          <w:szCs w:val="19"/>
        </w:rPr>
        <w:t>,</w:t>
      </w:r>
    </w:p>
    <w:p w:rsidR="00040117" w:rsidRDefault="00040117" w:rsidP="00040117">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uint32_t</w:t>
      </w:r>
      <w:proofErr w:type="gramEnd"/>
      <w:r>
        <w:rPr>
          <w:rFonts w:ascii="Consolas" w:hAnsi="Consolas" w:cs="Consolas"/>
          <w:color w:val="000000"/>
          <w:sz w:val="19"/>
          <w:szCs w:val="19"/>
        </w:rPr>
        <w:t xml:space="preserve"> </w:t>
      </w:r>
      <w:r>
        <w:rPr>
          <w:rFonts w:ascii="Consolas" w:hAnsi="Consolas" w:cs="Consolas"/>
          <w:color w:val="808080"/>
          <w:sz w:val="19"/>
          <w:szCs w:val="19"/>
        </w:rPr>
        <w:t>timeout</w:t>
      </w:r>
      <w:r>
        <w:rPr>
          <w:rFonts w:ascii="Consolas" w:hAnsi="Consolas" w:cs="Consolas"/>
          <w:color w:val="000000"/>
          <w:sz w:val="19"/>
          <w:szCs w:val="19"/>
        </w:rPr>
        <w:t>);</w:t>
      </w:r>
    </w:p>
    <w:p w:rsidR="00040117" w:rsidRDefault="00040117" w:rsidP="00040117">
      <w:pPr>
        <w:rPr>
          <w:rFonts w:ascii="Consolas" w:hAnsi="Consolas" w:cs="Consolas"/>
          <w:color w:val="000000"/>
          <w:sz w:val="19"/>
          <w:szCs w:val="19"/>
        </w:rPr>
      </w:pPr>
    </w:p>
    <w:p w:rsidR="00040117" w:rsidRPr="006452DD" w:rsidRDefault="00040117" w:rsidP="00040117">
      <w:pPr>
        <w:rPr>
          <w:rStyle w:val="IntenseEmphasis"/>
        </w:rPr>
      </w:pPr>
      <w:proofErr w:type="gramStart"/>
      <w:r w:rsidRPr="006452DD">
        <w:rPr>
          <w:rStyle w:val="IntenseEmphasis"/>
        </w:rPr>
        <w:t>Step 2.</w:t>
      </w:r>
      <w:proofErr w:type="gramEnd"/>
    </w:p>
    <w:p w:rsidR="00040117" w:rsidRDefault="00040117" w:rsidP="00040117">
      <w:pPr>
        <w:rPr>
          <w:rFonts w:ascii="Consolas" w:hAnsi="Consolas" w:cs="Consolas"/>
          <w:color w:val="000000"/>
          <w:sz w:val="19"/>
          <w:szCs w:val="19"/>
        </w:rPr>
      </w:pPr>
      <w:r>
        <w:rPr>
          <w:rFonts w:ascii="Consolas" w:hAnsi="Consolas" w:cs="Consolas"/>
          <w:color w:val="000000"/>
          <w:sz w:val="19"/>
          <w:szCs w:val="19"/>
        </w:rPr>
        <w:t xml:space="preserve">Functions below are specific to shared memory implementation. They creates/uses shared memory – between two processes – one process writes buffer of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 another reads from buffer. First </w:t>
      </w:r>
      <w:proofErr w:type="spellStart"/>
      <w:r>
        <w:rPr>
          <w:rFonts w:ascii="Consolas" w:hAnsi="Consolas" w:cs="Consolas"/>
          <w:color w:val="000000"/>
          <w:sz w:val="19"/>
          <w:szCs w:val="19"/>
        </w:rPr>
        <w:t>int</w:t>
      </w:r>
      <w:proofErr w:type="spellEnd"/>
      <w:r>
        <w:rPr>
          <w:rFonts w:ascii="Consolas" w:hAnsi="Consolas" w:cs="Consolas"/>
          <w:color w:val="000000"/>
          <w:sz w:val="19"/>
          <w:szCs w:val="19"/>
        </w:rPr>
        <w:t xml:space="preserve"> value (4 bytes) contains length of record.</w:t>
      </w:r>
    </w:p>
    <w:tbl>
      <w:tblPr>
        <w:tblStyle w:val="TableGrid"/>
        <w:tblW w:w="10141" w:type="dxa"/>
        <w:tblLook w:val="04A0" w:firstRow="1" w:lastRow="0" w:firstColumn="1" w:lastColumn="0" w:noHBand="0" w:noVBand="1"/>
      </w:tblPr>
      <w:tblGrid>
        <w:gridCol w:w="5188"/>
        <w:gridCol w:w="4953"/>
      </w:tblGrid>
      <w:tr w:rsidR="00040117" w:rsidTr="00FA4A1D">
        <w:tc>
          <w:tcPr>
            <w:tcW w:w="5188" w:type="dxa"/>
          </w:tcPr>
          <w:p w:rsidR="00040117" w:rsidRPr="009425C9" w:rsidRDefault="00040117" w:rsidP="00FA4A1D">
            <w:pPr>
              <w:autoSpaceDE w:val="0"/>
              <w:autoSpaceDN w:val="0"/>
              <w:adjustRightInd w:val="0"/>
              <w:rPr>
                <w:rFonts w:ascii="Consolas" w:hAnsi="Consolas" w:cs="Consolas"/>
                <w:color w:val="000000"/>
                <w:sz w:val="14"/>
                <w:szCs w:val="19"/>
              </w:rPr>
            </w:pPr>
            <w:r w:rsidRPr="009425C9">
              <w:rPr>
                <w:rFonts w:ascii="Consolas" w:hAnsi="Consolas" w:cs="Consolas"/>
                <w:color w:val="2B91AF"/>
                <w:sz w:val="14"/>
                <w:szCs w:val="19"/>
              </w:rPr>
              <w:t>HANDLE</w:t>
            </w:r>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create_mmf</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Create memory mapped file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 shared memory</w:t>
            </w:r>
          </w:p>
        </w:tc>
      </w:tr>
      <w:tr w:rsidR="00040117" w:rsidTr="00FA4A1D">
        <w:tc>
          <w:tcPr>
            <w:tcW w:w="5188" w:type="dxa"/>
          </w:tcPr>
          <w:p w:rsidR="00040117" w:rsidRPr="009425C9" w:rsidRDefault="00040117" w:rsidP="00FA4A1D">
            <w:pPr>
              <w:autoSpaceDE w:val="0"/>
              <w:autoSpaceDN w:val="0"/>
              <w:adjustRightInd w:val="0"/>
              <w:rPr>
                <w:rFonts w:ascii="Consolas" w:hAnsi="Consolas" w:cs="Consolas"/>
                <w:color w:val="000000"/>
                <w:sz w:val="14"/>
                <w:szCs w:val="19"/>
              </w:rPr>
            </w:pPr>
            <w:r w:rsidRPr="009425C9">
              <w:rPr>
                <w:rFonts w:ascii="Consolas" w:hAnsi="Consolas" w:cs="Consolas"/>
                <w:color w:val="2B91AF"/>
                <w:sz w:val="14"/>
                <w:szCs w:val="19"/>
              </w:rPr>
              <w:t>PVOID</w:t>
            </w:r>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map_mmf</w:t>
            </w:r>
            <w:proofErr w:type="spellEnd"/>
            <w:r w:rsidRPr="009425C9">
              <w:rPr>
                <w:rFonts w:ascii="Consolas" w:hAnsi="Consolas" w:cs="Consolas"/>
                <w:color w:val="000000"/>
                <w:sz w:val="14"/>
                <w:szCs w:val="19"/>
              </w:rPr>
              <w:t xml:space="preserve">     (</w:t>
            </w:r>
            <w:r w:rsidRPr="009425C9">
              <w:rPr>
                <w:rFonts w:ascii="Consolas" w:hAnsi="Consolas" w:cs="Consolas"/>
                <w:color w:val="2B91AF"/>
                <w:sz w:val="14"/>
                <w:szCs w:val="19"/>
              </w:rPr>
              <w:t>HANDLE</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hFileMap</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Maps file to process address space – in the begging of program</w:t>
            </w:r>
          </w:p>
        </w:tc>
      </w:tr>
      <w:tr w:rsidR="00040117" w:rsidTr="00FA4A1D">
        <w:tc>
          <w:tcPr>
            <w:tcW w:w="5188" w:type="dxa"/>
          </w:tcPr>
          <w:p w:rsidR="00040117" w:rsidRPr="009425C9" w:rsidRDefault="00040117" w:rsidP="00FA4A1D">
            <w:pPr>
              <w:autoSpaceDE w:val="0"/>
              <w:autoSpaceDN w:val="0"/>
              <w:adjustRightInd w:val="0"/>
              <w:rPr>
                <w:rFonts w:ascii="Consolas" w:hAnsi="Consolas" w:cs="Consolas"/>
                <w:color w:val="000000"/>
                <w:sz w:val="14"/>
                <w:szCs w:val="19"/>
              </w:rPr>
            </w:pPr>
            <w:r w:rsidRPr="009425C9">
              <w:rPr>
                <w:rFonts w:ascii="Consolas" w:hAnsi="Consolas" w:cs="Consolas"/>
                <w:color w:val="0000FF"/>
                <w:sz w:val="14"/>
                <w:szCs w:val="19"/>
              </w:rPr>
              <w:t>void</w:t>
            </w:r>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unmap_mmf</w:t>
            </w:r>
            <w:proofErr w:type="spellEnd"/>
            <w:r w:rsidRPr="009425C9">
              <w:rPr>
                <w:rFonts w:ascii="Consolas" w:hAnsi="Consolas" w:cs="Consolas"/>
                <w:color w:val="000000"/>
                <w:sz w:val="14"/>
                <w:szCs w:val="19"/>
              </w:rPr>
              <w:t xml:space="preserve">   (</w:t>
            </w:r>
            <w:r w:rsidRPr="009425C9">
              <w:rPr>
                <w:rFonts w:ascii="Consolas" w:hAnsi="Consolas" w:cs="Consolas"/>
                <w:color w:val="2B91AF"/>
                <w:sz w:val="14"/>
                <w:szCs w:val="19"/>
              </w:rPr>
              <w:t>PVOID</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pView</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proofErr w:type="spellStart"/>
            <w:r>
              <w:rPr>
                <w:rFonts w:ascii="Consolas" w:hAnsi="Consolas" w:cs="Consolas"/>
                <w:color w:val="000000"/>
                <w:sz w:val="19"/>
                <w:szCs w:val="19"/>
              </w:rPr>
              <w:t>Unmap</w:t>
            </w:r>
            <w:proofErr w:type="spellEnd"/>
            <w:r>
              <w:rPr>
                <w:rFonts w:ascii="Consolas" w:hAnsi="Consolas" w:cs="Consolas"/>
                <w:color w:val="000000"/>
                <w:sz w:val="19"/>
                <w:szCs w:val="19"/>
              </w:rPr>
              <w:t xml:space="preserve"> file in the end of program</w:t>
            </w:r>
          </w:p>
        </w:tc>
      </w:tr>
      <w:tr w:rsidR="00040117" w:rsidTr="00FA4A1D">
        <w:tc>
          <w:tcPr>
            <w:tcW w:w="5188" w:type="dxa"/>
          </w:tcPr>
          <w:p w:rsidR="00040117" w:rsidRPr="009425C9" w:rsidRDefault="00040117" w:rsidP="00FA4A1D">
            <w:pPr>
              <w:autoSpaceDE w:val="0"/>
              <w:autoSpaceDN w:val="0"/>
              <w:adjustRightInd w:val="0"/>
              <w:rPr>
                <w:rFonts w:ascii="Consolas" w:hAnsi="Consolas" w:cs="Consolas"/>
                <w:color w:val="000000"/>
                <w:sz w:val="14"/>
                <w:szCs w:val="19"/>
              </w:rPr>
            </w:pPr>
            <w:r w:rsidRPr="009425C9">
              <w:rPr>
                <w:rFonts w:ascii="Consolas" w:hAnsi="Consolas" w:cs="Consolas"/>
                <w:color w:val="0000FF"/>
                <w:sz w:val="14"/>
                <w:szCs w:val="19"/>
              </w:rPr>
              <w:t>void</w:t>
            </w:r>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write_mmf</w:t>
            </w:r>
            <w:proofErr w:type="spellEnd"/>
            <w:r w:rsidRPr="009425C9">
              <w:rPr>
                <w:rFonts w:ascii="Consolas" w:hAnsi="Consolas" w:cs="Consolas"/>
                <w:color w:val="000000"/>
                <w:sz w:val="14"/>
                <w:szCs w:val="19"/>
              </w:rPr>
              <w:t xml:space="preserve">   (</w:t>
            </w:r>
            <w:r w:rsidRPr="009425C9">
              <w:rPr>
                <w:rFonts w:ascii="Consolas" w:hAnsi="Consolas" w:cs="Consolas"/>
                <w:color w:val="2B91AF"/>
                <w:sz w:val="14"/>
                <w:szCs w:val="19"/>
              </w:rPr>
              <w:t>PVOID</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pView</w:t>
            </w:r>
            <w:proofErr w:type="spellEnd"/>
            <w:r w:rsidRPr="009425C9">
              <w:rPr>
                <w:rFonts w:ascii="Consolas" w:hAnsi="Consolas" w:cs="Consolas"/>
                <w:color w:val="000000"/>
                <w:sz w:val="14"/>
                <w:szCs w:val="19"/>
              </w:rPr>
              <w:t xml:space="preserve">, </w:t>
            </w:r>
            <w:r w:rsidRPr="009425C9">
              <w:rPr>
                <w:rFonts w:ascii="Consolas" w:hAnsi="Consolas" w:cs="Consolas"/>
                <w:color w:val="0000FF"/>
                <w:sz w:val="14"/>
                <w:szCs w:val="19"/>
              </w:rPr>
              <w:t>void</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buf</w:t>
            </w:r>
            <w:proofErr w:type="spellEnd"/>
            <w:r w:rsidRPr="009425C9">
              <w:rPr>
                <w:rFonts w:ascii="Consolas" w:hAnsi="Consolas" w:cs="Consolas"/>
                <w:color w:val="000000"/>
                <w:sz w:val="14"/>
                <w:szCs w:val="19"/>
              </w:rPr>
              <w:t xml:space="preserve">, </w:t>
            </w:r>
            <w:proofErr w:type="spellStart"/>
            <w:r w:rsidRPr="009425C9">
              <w:rPr>
                <w:rFonts w:ascii="Consolas" w:hAnsi="Consolas" w:cs="Consolas"/>
                <w:color w:val="0000FF"/>
                <w:sz w:val="14"/>
                <w:szCs w:val="19"/>
              </w:rPr>
              <w:t>int</w:t>
            </w:r>
            <w:proofErr w:type="spellEnd"/>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nbytes</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Writes to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 called from callback above</w:t>
            </w:r>
          </w:p>
        </w:tc>
      </w:tr>
      <w:tr w:rsidR="00040117" w:rsidTr="00FA4A1D">
        <w:tc>
          <w:tcPr>
            <w:tcW w:w="5188" w:type="dxa"/>
          </w:tcPr>
          <w:p w:rsidR="00040117" w:rsidRPr="009425C9" w:rsidRDefault="00040117" w:rsidP="00FA4A1D">
            <w:pPr>
              <w:autoSpaceDE w:val="0"/>
              <w:autoSpaceDN w:val="0"/>
              <w:adjustRightInd w:val="0"/>
              <w:rPr>
                <w:rFonts w:ascii="Consolas" w:hAnsi="Consolas" w:cs="Consolas"/>
                <w:color w:val="000000"/>
                <w:sz w:val="14"/>
                <w:szCs w:val="19"/>
              </w:rPr>
            </w:pPr>
            <w:proofErr w:type="spellStart"/>
            <w:r w:rsidRPr="009425C9">
              <w:rPr>
                <w:rFonts w:ascii="Consolas" w:hAnsi="Consolas" w:cs="Consolas"/>
                <w:color w:val="0000FF"/>
                <w:sz w:val="14"/>
                <w:szCs w:val="19"/>
              </w:rPr>
              <w:t>int</w:t>
            </w:r>
            <w:proofErr w:type="spellEnd"/>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read_mmf</w:t>
            </w:r>
            <w:proofErr w:type="spellEnd"/>
            <w:r w:rsidRPr="009425C9">
              <w:rPr>
                <w:rFonts w:ascii="Consolas" w:hAnsi="Consolas" w:cs="Consolas"/>
                <w:color w:val="000000"/>
                <w:sz w:val="14"/>
                <w:szCs w:val="19"/>
              </w:rPr>
              <w:t xml:space="preserve">    (</w:t>
            </w:r>
            <w:r w:rsidRPr="009425C9">
              <w:rPr>
                <w:rFonts w:ascii="Consolas" w:hAnsi="Consolas" w:cs="Consolas"/>
                <w:color w:val="2B91AF"/>
                <w:sz w:val="14"/>
                <w:szCs w:val="19"/>
              </w:rPr>
              <w:t>PVOID</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pView</w:t>
            </w:r>
            <w:proofErr w:type="spellEnd"/>
            <w:r w:rsidRPr="009425C9">
              <w:rPr>
                <w:rFonts w:ascii="Consolas" w:hAnsi="Consolas" w:cs="Consolas"/>
                <w:color w:val="000000"/>
                <w:sz w:val="14"/>
                <w:szCs w:val="19"/>
              </w:rPr>
              <w:t xml:space="preserve">, </w:t>
            </w:r>
            <w:r w:rsidRPr="009425C9">
              <w:rPr>
                <w:rFonts w:ascii="Consolas" w:hAnsi="Consolas" w:cs="Consolas"/>
                <w:color w:val="0000FF"/>
                <w:sz w:val="14"/>
                <w:szCs w:val="19"/>
              </w:rPr>
              <w:t>void</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buf</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Read from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 called from callback above</w:t>
            </w:r>
          </w:p>
        </w:tc>
      </w:tr>
      <w:tr w:rsidR="00040117" w:rsidTr="00FA4A1D">
        <w:tc>
          <w:tcPr>
            <w:tcW w:w="5188" w:type="dxa"/>
          </w:tcPr>
          <w:p w:rsidR="00040117" w:rsidRPr="009425C9" w:rsidRDefault="00040117" w:rsidP="00FA4A1D">
            <w:pPr>
              <w:rPr>
                <w:sz w:val="14"/>
              </w:rPr>
            </w:pPr>
            <w:r w:rsidRPr="009425C9">
              <w:rPr>
                <w:rFonts w:ascii="Consolas" w:hAnsi="Consolas" w:cs="Consolas"/>
                <w:color w:val="0000FF"/>
                <w:sz w:val="14"/>
                <w:szCs w:val="19"/>
              </w:rPr>
              <w:t>void</w:t>
            </w:r>
            <w:r w:rsidRPr="009425C9">
              <w:rPr>
                <w:rFonts w:ascii="Consolas" w:hAnsi="Consolas" w:cs="Consolas"/>
                <w:color w:val="000000"/>
                <w:sz w:val="14"/>
                <w:szCs w:val="19"/>
              </w:rPr>
              <w:t xml:space="preserve">    </w:t>
            </w:r>
            <w:proofErr w:type="spellStart"/>
            <w:r w:rsidRPr="009425C9">
              <w:rPr>
                <w:rFonts w:ascii="Consolas" w:hAnsi="Consolas" w:cs="Consolas"/>
                <w:color w:val="000000"/>
                <w:sz w:val="14"/>
                <w:szCs w:val="19"/>
              </w:rPr>
              <w:t>close_mmf</w:t>
            </w:r>
            <w:proofErr w:type="spellEnd"/>
            <w:r w:rsidRPr="009425C9">
              <w:rPr>
                <w:rFonts w:ascii="Consolas" w:hAnsi="Consolas" w:cs="Consolas"/>
                <w:color w:val="000000"/>
                <w:sz w:val="14"/>
                <w:szCs w:val="19"/>
              </w:rPr>
              <w:t xml:space="preserve">   (</w:t>
            </w:r>
            <w:r w:rsidRPr="009425C9">
              <w:rPr>
                <w:rFonts w:ascii="Consolas" w:hAnsi="Consolas" w:cs="Consolas"/>
                <w:color w:val="2B91AF"/>
                <w:sz w:val="14"/>
                <w:szCs w:val="19"/>
              </w:rPr>
              <w:t>HANDLE</w:t>
            </w:r>
            <w:r w:rsidRPr="009425C9">
              <w:rPr>
                <w:rFonts w:ascii="Consolas" w:hAnsi="Consolas" w:cs="Consolas"/>
                <w:color w:val="000000"/>
                <w:sz w:val="14"/>
                <w:szCs w:val="19"/>
              </w:rPr>
              <w:t xml:space="preserve"> </w:t>
            </w:r>
            <w:proofErr w:type="spellStart"/>
            <w:r w:rsidRPr="009425C9">
              <w:rPr>
                <w:rFonts w:ascii="Consolas" w:hAnsi="Consolas" w:cs="Consolas"/>
                <w:color w:val="808080"/>
                <w:sz w:val="14"/>
                <w:szCs w:val="19"/>
              </w:rPr>
              <w:t>hFileMap</w:t>
            </w:r>
            <w:proofErr w:type="spellEnd"/>
            <w:r w:rsidRPr="009425C9">
              <w:rPr>
                <w:rFonts w:ascii="Consolas" w:hAnsi="Consolas" w:cs="Consolas"/>
                <w:color w:val="000000"/>
                <w:sz w:val="14"/>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Closes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in the end.</w:t>
            </w:r>
          </w:p>
        </w:tc>
      </w:tr>
    </w:tbl>
    <w:p w:rsidR="00040117" w:rsidRDefault="00040117" w:rsidP="00040117">
      <w:pPr>
        <w:rPr>
          <w:rFonts w:ascii="Consolas" w:hAnsi="Consolas" w:cs="Consolas"/>
          <w:color w:val="000000"/>
          <w:sz w:val="19"/>
          <w:szCs w:val="19"/>
        </w:rPr>
      </w:pPr>
    </w:p>
    <w:p w:rsidR="00040117" w:rsidRDefault="00040117" w:rsidP="00040117">
      <w:pPr>
        <w:rPr>
          <w:rFonts w:ascii="Consolas" w:hAnsi="Consolas" w:cs="Consolas"/>
          <w:color w:val="000000"/>
          <w:sz w:val="19"/>
          <w:szCs w:val="19"/>
        </w:rPr>
      </w:pPr>
      <w:proofErr w:type="gramStart"/>
      <w:r>
        <w:rPr>
          <w:rFonts w:ascii="Consolas" w:hAnsi="Consolas" w:cs="Consolas"/>
          <w:color w:val="000000"/>
          <w:sz w:val="19"/>
          <w:szCs w:val="19"/>
        </w:rPr>
        <w:t>Step 3.</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Synchronization.</w:t>
      </w:r>
      <w:proofErr w:type="gramEnd"/>
    </w:p>
    <w:p w:rsidR="00040117" w:rsidRDefault="00040117" w:rsidP="00040117">
      <w:pPr>
        <w:rPr>
          <w:rFonts w:ascii="Consolas" w:hAnsi="Consolas" w:cs="Consolas"/>
          <w:color w:val="000000"/>
          <w:sz w:val="19"/>
          <w:szCs w:val="19"/>
        </w:rPr>
      </w:pPr>
    </w:p>
    <w:p w:rsidR="00040117" w:rsidRDefault="00040117" w:rsidP="00040117">
      <w:pPr>
        <w:rPr>
          <w:rFonts w:ascii="Consolas" w:hAnsi="Consolas" w:cs="Consolas"/>
          <w:color w:val="000000"/>
          <w:sz w:val="19"/>
          <w:szCs w:val="19"/>
        </w:rPr>
      </w:pPr>
      <w:r>
        <w:rPr>
          <w:rFonts w:ascii="Consolas" w:hAnsi="Consolas" w:cs="Consolas"/>
          <w:color w:val="000000"/>
          <w:sz w:val="19"/>
          <w:szCs w:val="19"/>
        </w:rPr>
        <w:lastRenderedPageBreak/>
        <w:t>Following events are used:</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ghConnectedEvent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signals to server that connection from client accepted.</w:t>
      </w:r>
    </w:p>
    <w:p w:rsidR="00040117" w:rsidRDefault="00040117" w:rsidP="0004011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ghSignalAboutEvent</w:t>
      </w:r>
      <w:proofErr w:type="spellEnd"/>
      <w:proofErr w:type="gramEnd"/>
      <w:r>
        <w:rPr>
          <w:rFonts w:ascii="Consolas" w:hAnsi="Consolas" w:cs="Consolas"/>
          <w:color w:val="000000"/>
          <w:sz w:val="19"/>
          <w:szCs w:val="19"/>
        </w:rPr>
        <w:t xml:space="preserve"> – signals that message is written – set in write operation</w:t>
      </w:r>
    </w:p>
    <w:p w:rsidR="00040117" w:rsidRDefault="00040117" w:rsidP="00040117">
      <w:pPr>
        <w:rPr>
          <w:rFonts w:ascii="Consolas" w:hAnsi="Consolas" w:cs="Consolas"/>
          <w:color w:val="000000"/>
          <w:sz w:val="19"/>
          <w:szCs w:val="19"/>
        </w:rPr>
      </w:pPr>
      <w:proofErr w:type="spellStart"/>
      <w:proofErr w:type="gramStart"/>
      <w:r>
        <w:rPr>
          <w:rFonts w:ascii="Consolas" w:hAnsi="Consolas" w:cs="Consolas"/>
          <w:color w:val="000000"/>
          <w:sz w:val="19"/>
          <w:szCs w:val="19"/>
        </w:rPr>
        <w:t>ghWaitForEvent</w:t>
      </w:r>
      <w:proofErr w:type="spellEnd"/>
      <w:proofErr w:type="gramEnd"/>
      <w:r>
        <w:rPr>
          <w:rFonts w:ascii="Consolas" w:hAnsi="Consolas" w:cs="Consolas"/>
          <w:color w:val="000000"/>
          <w:sz w:val="19"/>
          <w:szCs w:val="19"/>
        </w:rPr>
        <w:t xml:space="preserve"> – blocks read operation until message arrives.</w:t>
      </w:r>
    </w:p>
    <w:tbl>
      <w:tblPr>
        <w:tblStyle w:val="TableGrid"/>
        <w:tblW w:w="0" w:type="auto"/>
        <w:tblLook w:val="04A0" w:firstRow="1" w:lastRow="0" w:firstColumn="1" w:lastColumn="0" w:noHBand="0" w:noVBand="1"/>
      </w:tblPr>
      <w:tblGrid>
        <w:gridCol w:w="4952"/>
        <w:gridCol w:w="4953"/>
      </w:tblGrid>
      <w:tr w:rsidR="00040117" w:rsidTr="00FA4A1D">
        <w:tc>
          <w:tcPr>
            <w:tcW w:w="4952" w:type="dxa"/>
          </w:tcPr>
          <w:p w:rsidR="00040117" w:rsidRPr="00DA7041" w:rsidRDefault="00040117" w:rsidP="00FA4A1D">
            <w:pPr>
              <w:autoSpaceDE w:val="0"/>
              <w:autoSpaceDN w:val="0"/>
              <w:adjustRightInd w:val="0"/>
              <w:rPr>
                <w:rFonts w:ascii="Consolas" w:hAnsi="Consolas" w:cs="Consolas"/>
                <w:color w:val="000000"/>
                <w:sz w:val="19"/>
                <w:szCs w:val="19"/>
              </w:rPr>
            </w:pPr>
            <w:r w:rsidRPr="00DA7041">
              <w:rPr>
                <w:rFonts w:ascii="Consolas" w:hAnsi="Consolas" w:cs="Consolas"/>
                <w:color w:val="0000FF"/>
                <w:sz w:val="19"/>
                <w:szCs w:val="19"/>
              </w:rPr>
              <w:t>void</w:t>
            </w:r>
            <w:r w:rsidRPr="00DA7041">
              <w:rPr>
                <w:rFonts w:ascii="Consolas" w:hAnsi="Consolas" w:cs="Consolas"/>
                <w:color w:val="000000"/>
                <w:sz w:val="19"/>
                <w:szCs w:val="19"/>
              </w:rPr>
              <w:t xml:space="preserve"> </w:t>
            </w:r>
            <w:proofErr w:type="spellStart"/>
            <w:r w:rsidRPr="00DA7041">
              <w:rPr>
                <w:rFonts w:ascii="Consolas" w:hAnsi="Consolas" w:cs="Consolas"/>
                <w:color w:val="000000"/>
                <w:sz w:val="19"/>
                <w:szCs w:val="19"/>
              </w:rPr>
              <w:t>create_event</w:t>
            </w:r>
            <w:r>
              <w:rPr>
                <w:rFonts w:ascii="Consolas" w:hAnsi="Consolas" w:cs="Consolas"/>
                <w:color w:val="000000"/>
                <w:sz w:val="19"/>
                <w:szCs w:val="19"/>
              </w:rPr>
              <w:t>_mmf</w:t>
            </w:r>
            <w:proofErr w:type="spellEnd"/>
            <w:r w:rsidRPr="00DA7041">
              <w:rPr>
                <w:rFonts w:ascii="Consolas" w:hAnsi="Consolas" w:cs="Consolas"/>
                <w:color w:val="000000"/>
                <w:sz w:val="19"/>
                <w:szCs w:val="19"/>
              </w:rPr>
              <w:t>(</w:t>
            </w:r>
            <w:proofErr w:type="spellStart"/>
            <w:r w:rsidRPr="00DA7041">
              <w:rPr>
                <w:rFonts w:ascii="Consolas" w:hAnsi="Consolas" w:cs="Consolas"/>
                <w:color w:val="0000FF"/>
                <w:sz w:val="19"/>
                <w:szCs w:val="19"/>
              </w:rPr>
              <w:t>enum</w:t>
            </w:r>
            <w:proofErr w:type="spellEnd"/>
            <w:r w:rsidRPr="00DA7041">
              <w:rPr>
                <w:rFonts w:ascii="Consolas" w:hAnsi="Consolas" w:cs="Consolas"/>
                <w:color w:val="000000"/>
                <w:sz w:val="19"/>
                <w:szCs w:val="19"/>
              </w:rPr>
              <w:t xml:space="preserve"> </w:t>
            </w:r>
            <w:proofErr w:type="spellStart"/>
            <w:r w:rsidRPr="00DA7041">
              <w:rPr>
                <w:rFonts w:ascii="Consolas" w:hAnsi="Consolas" w:cs="Consolas"/>
                <w:color w:val="2B91AF"/>
                <w:sz w:val="19"/>
                <w:szCs w:val="19"/>
              </w:rPr>
              <w:t>PointOfView</w:t>
            </w:r>
            <w:proofErr w:type="spellEnd"/>
            <w:r w:rsidRPr="00DA7041">
              <w:rPr>
                <w:rFonts w:ascii="Consolas" w:hAnsi="Consolas" w:cs="Consolas"/>
                <w:color w:val="000000"/>
                <w:sz w:val="19"/>
                <w:szCs w:val="19"/>
              </w:rPr>
              <w:t xml:space="preserve"> </w:t>
            </w:r>
            <w:proofErr w:type="spellStart"/>
            <w:r w:rsidRPr="00DA7041">
              <w:rPr>
                <w:rFonts w:ascii="Consolas" w:hAnsi="Consolas" w:cs="Consolas"/>
                <w:color w:val="808080"/>
                <w:sz w:val="19"/>
                <w:szCs w:val="19"/>
              </w:rPr>
              <w:t>pointOfView</w:t>
            </w:r>
            <w:proofErr w:type="spellEnd"/>
            <w:r w:rsidRPr="00DA7041">
              <w:rPr>
                <w:rFonts w:ascii="Consolas" w:hAnsi="Consolas" w:cs="Consolas"/>
                <w:color w:val="000000"/>
                <w:sz w:val="19"/>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Creates all 3 events. </w:t>
            </w:r>
            <w:proofErr w:type="spellStart"/>
            <w:r>
              <w:rPr>
                <w:rFonts w:ascii="Consolas" w:hAnsi="Consolas" w:cs="Consolas"/>
                <w:color w:val="000000"/>
                <w:sz w:val="19"/>
                <w:szCs w:val="19"/>
              </w:rPr>
              <w:t>PointOfView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meams</w:t>
            </w:r>
            <w:proofErr w:type="spellEnd"/>
            <w:r>
              <w:rPr>
                <w:rFonts w:ascii="Consolas" w:hAnsi="Consolas" w:cs="Consolas"/>
                <w:color w:val="000000"/>
                <w:sz w:val="19"/>
                <w:szCs w:val="19"/>
              </w:rPr>
              <w:t xml:space="preserve"> point of view: server or client because the same event is treated differently – event set in write op of client is used for waiting for message in server. And vice versa.</w:t>
            </w:r>
          </w:p>
        </w:tc>
      </w:tr>
      <w:tr w:rsidR="00040117" w:rsidTr="00FA4A1D">
        <w:tc>
          <w:tcPr>
            <w:tcW w:w="4952" w:type="dxa"/>
          </w:tcPr>
          <w:p w:rsidR="00040117" w:rsidRPr="00DA7041" w:rsidRDefault="00040117" w:rsidP="00FA4A1D">
            <w:pPr>
              <w:autoSpaceDE w:val="0"/>
              <w:autoSpaceDN w:val="0"/>
              <w:adjustRightInd w:val="0"/>
              <w:rPr>
                <w:rFonts w:ascii="Consolas" w:hAnsi="Consolas" w:cs="Consolas"/>
                <w:color w:val="000000"/>
                <w:sz w:val="19"/>
                <w:szCs w:val="19"/>
              </w:rPr>
            </w:pPr>
          </w:p>
        </w:tc>
        <w:tc>
          <w:tcPr>
            <w:tcW w:w="4953" w:type="dxa"/>
          </w:tcPr>
          <w:p w:rsidR="00040117" w:rsidRDefault="00040117" w:rsidP="00FA4A1D">
            <w:pPr>
              <w:rPr>
                <w:rFonts w:ascii="Consolas" w:hAnsi="Consolas" w:cs="Consolas"/>
                <w:color w:val="000000"/>
                <w:sz w:val="19"/>
                <w:szCs w:val="19"/>
              </w:rPr>
            </w:pPr>
          </w:p>
        </w:tc>
      </w:tr>
      <w:tr w:rsidR="00040117" w:rsidTr="00FA4A1D">
        <w:tc>
          <w:tcPr>
            <w:tcW w:w="4952" w:type="dxa"/>
          </w:tcPr>
          <w:p w:rsidR="00040117" w:rsidRPr="00DA7041" w:rsidRDefault="00040117" w:rsidP="00FA4A1D">
            <w:pPr>
              <w:autoSpaceDE w:val="0"/>
              <w:autoSpaceDN w:val="0"/>
              <w:adjustRightInd w:val="0"/>
              <w:rPr>
                <w:rFonts w:ascii="Consolas" w:hAnsi="Consolas" w:cs="Consolas"/>
                <w:color w:val="000000"/>
                <w:sz w:val="19"/>
                <w:szCs w:val="19"/>
              </w:rPr>
            </w:pPr>
            <w:r w:rsidRPr="00DA7041">
              <w:rPr>
                <w:rFonts w:ascii="Consolas" w:hAnsi="Consolas" w:cs="Consolas"/>
                <w:color w:val="0000FF"/>
                <w:sz w:val="19"/>
                <w:szCs w:val="19"/>
              </w:rPr>
              <w:t>void</w:t>
            </w:r>
            <w:r w:rsidRPr="00DA7041">
              <w:rPr>
                <w:rFonts w:ascii="Consolas" w:hAnsi="Consolas" w:cs="Consolas"/>
                <w:color w:val="000000"/>
                <w:sz w:val="19"/>
                <w:szCs w:val="19"/>
              </w:rPr>
              <w:t xml:space="preserve"> </w:t>
            </w:r>
            <w:proofErr w:type="spellStart"/>
            <w:r w:rsidRPr="00DA7041">
              <w:rPr>
                <w:rFonts w:ascii="Consolas" w:hAnsi="Consolas" w:cs="Consolas"/>
                <w:color w:val="000000"/>
                <w:sz w:val="19"/>
                <w:szCs w:val="19"/>
              </w:rPr>
              <w:t>accept_connection_mmf</w:t>
            </w:r>
            <w:proofErr w:type="spellEnd"/>
            <w:r w:rsidRPr="00DA7041">
              <w:rPr>
                <w:rFonts w:ascii="Consolas" w:hAnsi="Consolas" w:cs="Consolas"/>
                <w:color w:val="000000"/>
                <w:sz w:val="19"/>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Server blocks on this operation waiting for connection from client</w:t>
            </w:r>
          </w:p>
        </w:tc>
      </w:tr>
      <w:tr w:rsidR="00040117" w:rsidTr="00FA4A1D">
        <w:tc>
          <w:tcPr>
            <w:tcW w:w="4952" w:type="dxa"/>
          </w:tcPr>
          <w:p w:rsidR="00040117" w:rsidRPr="00DA7041" w:rsidRDefault="00040117" w:rsidP="00FA4A1D">
            <w:pPr>
              <w:autoSpaceDE w:val="0"/>
              <w:autoSpaceDN w:val="0"/>
              <w:adjustRightInd w:val="0"/>
              <w:rPr>
                <w:rFonts w:ascii="Consolas" w:hAnsi="Consolas" w:cs="Consolas"/>
                <w:color w:val="000000"/>
                <w:sz w:val="19"/>
                <w:szCs w:val="19"/>
              </w:rPr>
            </w:pPr>
            <w:r w:rsidRPr="00DA7041">
              <w:rPr>
                <w:rFonts w:ascii="Consolas" w:hAnsi="Consolas" w:cs="Consolas"/>
                <w:color w:val="0000FF"/>
                <w:sz w:val="19"/>
                <w:szCs w:val="19"/>
              </w:rPr>
              <w:t>void</w:t>
            </w:r>
            <w:r w:rsidRPr="00DA7041">
              <w:rPr>
                <w:rFonts w:ascii="Consolas" w:hAnsi="Consolas" w:cs="Consolas"/>
                <w:color w:val="000000"/>
                <w:sz w:val="19"/>
                <w:szCs w:val="19"/>
              </w:rPr>
              <w:t xml:space="preserve"> </w:t>
            </w:r>
            <w:proofErr w:type="spellStart"/>
            <w:r w:rsidRPr="00DA7041">
              <w:rPr>
                <w:rFonts w:ascii="Consolas" w:hAnsi="Consolas" w:cs="Consolas"/>
                <w:color w:val="000000"/>
                <w:sz w:val="19"/>
                <w:szCs w:val="19"/>
              </w:rPr>
              <w:t>connect_mmf</w:t>
            </w:r>
            <w:proofErr w:type="spellEnd"/>
            <w:r w:rsidRPr="00DA7041">
              <w:rPr>
                <w:rFonts w:ascii="Consolas" w:hAnsi="Consolas" w:cs="Consolas"/>
                <w:color w:val="000000"/>
                <w:sz w:val="19"/>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Establishes connection with server by setting </w:t>
            </w:r>
            <w:proofErr w:type="spellStart"/>
            <w:r>
              <w:rPr>
                <w:rFonts w:ascii="Consolas" w:hAnsi="Consolas" w:cs="Consolas"/>
                <w:color w:val="000000"/>
                <w:sz w:val="19"/>
                <w:szCs w:val="19"/>
              </w:rPr>
              <w:t>ghConnectedEvent</w:t>
            </w:r>
            <w:proofErr w:type="spellEnd"/>
            <w:r>
              <w:rPr>
                <w:rFonts w:ascii="Consolas" w:hAnsi="Consolas" w:cs="Consolas"/>
                <w:color w:val="000000"/>
                <w:sz w:val="19"/>
                <w:szCs w:val="19"/>
              </w:rPr>
              <w:t xml:space="preserve"> to signaled state</w:t>
            </w:r>
          </w:p>
        </w:tc>
      </w:tr>
      <w:tr w:rsidR="00040117" w:rsidTr="00FA4A1D">
        <w:tc>
          <w:tcPr>
            <w:tcW w:w="4952" w:type="dxa"/>
          </w:tcPr>
          <w:p w:rsidR="00040117" w:rsidRDefault="00040117" w:rsidP="00FA4A1D">
            <w:r w:rsidRPr="00DA7041">
              <w:rPr>
                <w:rFonts w:ascii="Consolas" w:hAnsi="Consolas" w:cs="Consolas"/>
                <w:color w:val="0000FF"/>
                <w:sz w:val="19"/>
                <w:szCs w:val="19"/>
              </w:rPr>
              <w:t>void</w:t>
            </w:r>
            <w:r w:rsidRPr="00DA7041">
              <w:rPr>
                <w:rFonts w:ascii="Consolas" w:hAnsi="Consolas" w:cs="Consolas"/>
                <w:color w:val="000000"/>
                <w:sz w:val="19"/>
                <w:szCs w:val="19"/>
              </w:rPr>
              <w:t xml:space="preserve"> </w:t>
            </w:r>
            <w:proofErr w:type="spellStart"/>
            <w:r w:rsidRPr="00DA7041">
              <w:rPr>
                <w:rFonts w:ascii="Consolas" w:hAnsi="Consolas" w:cs="Consolas"/>
                <w:color w:val="000000"/>
                <w:sz w:val="19"/>
                <w:szCs w:val="19"/>
              </w:rPr>
              <w:t>close_connection_mmf</w:t>
            </w:r>
            <w:proofErr w:type="spellEnd"/>
            <w:r w:rsidRPr="00DA7041">
              <w:rPr>
                <w:rFonts w:ascii="Consolas" w:hAnsi="Consolas" w:cs="Consolas"/>
                <w:color w:val="000000"/>
                <w:sz w:val="19"/>
                <w:szCs w:val="19"/>
              </w:rPr>
              <w:t>();</w:t>
            </w:r>
          </w:p>
        </w:tc>
        <w:tc>
          <w:tcPr>
            <w:tcW w:w="4953" w:type="dxa"/>
          </w:tcPr>
          <w:p w:rsidR="00040117" w:rsidRDefault="00040117" w:rsidP="00FA4A1D">
            <w:pPr>
              <w:rPr>
                <w:rFonts w:ascii="Consolas" w:hAnsi="Consolas" w:cs="Consolas"/>
                <w:color w:val="000000"/>
                <w:sz w:val="19"/>
                <w:szCs w:val="19"/>
              </w:rPr>
            </w:pPr>
            <w:r>
              <w:rPr>
                <w:rFonts w:ascii="Consolas" w:hAnsi="Consolas" w:cs="Consolas"/>
                <w:color w:val="000000"/>
                <w:sz w:val="19"/>
                <w:szCs w:val="19"/>
              </w:rPr>
              <w:t xml:space="preserve">Close all connections by resetting </w:t>
            </w:r>
            <w:proofErr w:type="spellStart"/>
            <w:r>
              <w:rPr>
                <w:rFonts w:ascii="Consolas" w:hAnsi="Consolas" w:cs="Consolas"/>
                <w:color w:val="000000"/>
                <w:sz w:val="19"/>
                <w:szCs w:val="19"/>
              </w:rPr>
              <w:t>ghConnectedEvent</w:t>
            </w:r>
            <w:proofErr w:type="spellEnd"/>
            <w:r>
              <w:rPr>
                <w:rFonts w:ascii="Consolas" w:hAnsi="Consolas" w:cs="Consolas"/>
                <w:color w:val="000000"/>
                <w:sz w:val="19"/>
                <w:szCs w:val="19"/>
              </w:rPr>
              <w:t xml:space="preserve"> to non-signaled state</w:t>
            </w:r>
          </w:p>
        </w:tc>
      </w:tr>
    </w:tbl>
    <w:p w:rsidR="00040117" w:rsidRDefault="00040117" w:rsidP="00040117">
      <w:pPr>
        <w:rPr>
          <w:rFonts w:ascii="Consolas" w:hAnsi="Consolas" w:cs="Consolas"/>
          <w:color w:val="000000"/>
          <w:sz w:val="19"/>
          <w:szCs w:val="19"/>
        </w:rPr>
      </w:pPr>
    </w:p>
    <w:p w:rsidR="00040117" w:rsidRDefault="00040117" w:rsidP="00040117">
      <w:pPr>
        <w:rPr>
          <w:rFonts w:ascii="Consolas" w:hAnsi="Consolas" w:cs="Consolas"/>
          <w:color w:val="000000"/>
          <w:sz w:val="19"/>
          <w:szCs w:val="19"/>
        </w:rPr>
      </w:pPr>
    </w:p>
    <w:p w:rsidR="00040117" w:rsidRDefault="00040117" w:rsidP="00040117">
      <w:pPr>
        <w:rPr>
          <w:rFonts w:ascii="Consolas" w:hAnsi="Consolas" w:cs="Consolas"/>
          <w:color w:val="000000"/>
          <w:sz w:val="19"/>
          <w:szCs w:val="19"/>
        </w:rPr>
      </w:pPr>
      <w:r>
        <w:rPr>
          <w:rFonts w:ascii="Consolas" w:hAnsi="Consolas" w:cs="Consolas"/>
          <w:color w:val="000000"/>
          <w:sz w:val="19"/>
          <w:szCs w:val="19"/>
        </w:rPr>
        <w:t xml:space="preserve">To verify/ test messaging implementation </w:t>
      </w:r>
      <w:proofErr w:type="spellStart"/>
      <w:r>
        <w:rPr>
          <w:rFonts w:ascii="Consolas" w:hAnsi="Consolas" w:cs="Consolas"/>
          <w:color w:val="000000"/>
          <w:sz w:val="19"/>
          <w:szCs w:val="19"/>
        </w:rPr>
        <w:t>SysInternals</w:t>
      </w:r>
      <w:proofErr w:type="spellEnd"/>
      <w:r>
        <w:rPr>
          <w:rFonts w:ascii="Consolas" w:hAnsi="Consolas" w:cs="Consolas"/>
          <w:color w:val="000000"/>
          <w:sz w:val="19"/>
          <w:szCs w:val="19"/>
        </w:rPr>
        <w:t xml:space="preserve"> </w:t>
      </w:r>
      <w:hyperlink r:id="rId45" w:history="1">
        <w:proofErr w:type="spellStart"/>
        <w:r w:rsidRPr="00907F87">
          <w:rPr>
            <w:rStyle w:val="Hyperlink"/>
            <w:rFonts w:ascii="Consolas" w:hAnsi="Consolas" w:cs="Consolas"/>
            <w:sz w:val="19"/>
            <w:szCs w:val="19"/>
          </w:rPr>
          <w:t>tcpview</w:t>
        </w:r>
        <w:proofErr w:type="spellEnd"/>
      </w:hyperlink>
      <w:r>
        <w:rPr>
          <w:rFonts w:ascii="Consolas" w:hAnsi="Consolas" w:cs="Consolas"/>
          <w:color w:val="000000"/>
          <w:sz w:val="19"/>
          <w:szCs w:val="19"/>
        </w:rPr>
        <w:t xml:space="preserve"> is used (or </w:t>
      </w:r>
      <w:proofErr w:type="spellStart"/>
      <w:r>
        <w:rPr>
          <w:rFonts w:ascii="Consolas" w:hAnsi="Consolas" w:cs="Consolas"/>
          <w:color w:val="000000"/>
          <w:sz w:val="19"/>
          <w:szCs w:val="19"/>
        </w:rPr>
        <w:t>netstat</w:t>
      </w:r>
      <w:proofErr w:type="spellEnd"/>
      <w:r>
        <w:rPr>
          <w:rFonts w:ascii="Consolas" w:hAnsi="Consolas" w:cs="Consolas"/>
          <w:color w:val="000000"/>
          <w:sz w:val="19"/>
          <w:szCs w:val="19"/>
        </w:rPr>
        <w:t>) and following can be done:</w:t>
      </w:r>
    </w:p>
    <w:p w:rsidR="00040117" w:rsidRDefault="00040117" w:rsidP="00040117">
      <w:pPr>
        <w:pStyle w:val="ListParagraph"/>
        <w:numPr>
          <w:ilvl w:val="0"/>
          <w:numId w:val="8"/>
        </w:numPr>
        <w:rPr>
          <w:rFonts w:ascii="Consolas" w:hAnsi="Consolas" w:cs="Consolas"/>
          <w:color w:val="000000"/>
          <w:sz w:val="19"/>
          <w:szCs w:val="19"/>
        </w:rPr>
      </w:pPr>
      <w:r>
        <w:rPr>
          <w:rFonts w:ascii="Consolas" w:hAnsi="Consolas" w:cs="Consolas"/>
          <w:color w:val="000000"/>
          <w:sz w:val="19"/>
          <w:szCs w:val="19"/>
        </w:rPr>
        <w:t xml:space="preserve">Test socket version by </w:t>
      </w:r>
      <w:proofErr w:type="spellStart"/>
      <w:r>
        <w:rPr>
          <w:rFonts w:ascii="Consolas" w:hAnsi="Consolas" w:cs="Consolas"/>
          <w:color w:val="000000"/>
          <w:sz w:val="19"/>
          <w:szCs w:val="19"/>
        </w:rPr>
        <w:t>undefining</w:t>
      </w:r>
      <w:proofErr w:type="spellEnd"/>
      <w:r>
        <w:rPr>
          <w:rFonts w:ascii="Consolas" w:hAnsi="Consolas" w:cs="Consolas"/>
          <w:color w:val="000000"/>
          <w:sz w:val="19"/>
          <w:szCs w:val="19"/>
        </w:rPr>
        <w:t xml:space="preserve"> </w:t>
      </w:r>
      <w:r>
        <w:rPr>
          <w:rFonts w:ascii="Consolas" w:hAnsi="Consolas" w:cs="Consolas"/>
          <w:color w:val="6F008A"/>
          <w:sz w:val="19"/>
          <w:szCs w:val="19"/>
        </w:rPr>
        <w:t>USE_SHARED_</w:t>
      </w:r>
      <w:proofErr w:type="gramStart"/>
      <w:r>
        <w:rPr>
          <w:rFonts w:ascii="Consolas" w:hAnsi="Consolas" w:cs="Consolas"/>
          <w:color w:val="6F008A"/>
          <w:sz w:val="19"/>
          <w:szCs w:val="19"/>
        </w:rPr>
        <w:t>MEMORY</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and</w:t>
      </w:r>
      <w:proofErr w:type="gramEnd"/>
      <w:r>
        <w:rPr>
          <w:rFonts w:ascii="Consolas" w:hAnsi="Consolas" w:cs="Consolas"/>
          <w:color w:val="000000"/>
          <w:sz w:val="19"/>
          <w:szCs w:val="19"/>
        </w:rPr>
        <w:t xml:space="preserve"> rebuild. Run </w:t>
      </w:r>
      <w:r w:rsidRPr="00907F87">
        <w:rPr>
          <w:rFonts w:ascii="Consolas" w:hAnsi="Consolas" w:cs="Consolas"/>
          <w:color w:val="000000"/>
          <w:sz w:val="19"/>
          <w:szCs w:val="19"/>
        </w:rPr>
        <w:t>dtls_mmf_server.bat</w:t>
      </w:r>
      <w:r>
        <w:rPr>
          <w:rFonts w:ascii="Consolas" w:hAnsi="Consolas" w:cs="Consolas"/>
          <w:color w:val="000000"/>
          <w:sz w:val="19"/>
          <w:szCs w:val="19"/>
        </w:rPr>
        <w:t xml:space="preserve"> and </w:t>
      </w:r>
      <w:r w:rsidRPr="00907F87">
        <w:rPr>
          <w:rFonts w:ascii="Consolas" w:hAnsi="Consolas" w:cs="Consolas"/>
          <w:color w:val="000000"/>
          <w:sz w:val="19"/>
          <w:szCs w:val="19"/>
        </w:rPr>
        <w:t>dtls_mmf_commissioner_J1.bat</w:t>
      </w:r>
      <w:r>
        <w:rPr>
          <w:rFonts w:ascii="Consolas" w:hAnsi="Consolas" w:cs="Consolas"/>
          <w:color w:val="000000"/>
          <w:sz w:val="19"/>
          <w:szCs w:val="19"/>
        </w:rPr>
        <w:t xml:space="preserve"> and observe that </w:t>
      </w:r>
      <w:proofErr w:type="spellStart"/>
      <w:r>
        <w:rPr>
          <w:rFonts w:ascii="Consolas" w:hAnsi="Consolas" w:cs="Consolas"/>
          <w:color w:val="000000"/>
          <w:sz w:val="19"/>
          <w:szCs w:val="19"/>
        </w:rPr>
        <w:t>TCPView</w:t>
      </w:r>
      <w:proofErr w:type="spellEnd"/>
      <w:r>
        <w:rPr>
          <w:rFonts w:ascii="Consolas" w:hAnsi="Consolas" w:cs="Consolas"/>
          <w:color w:val="000000"/>
          <w:sz w:val="19"/>
          <w:szCs w:val="19"/>
        </w:rPr>
        <w:t xml:space="preserve"> shows connection on port 4433. Output will show that protocol works.</w:t>
      </w:r>
    </w:p>
    <w:p w:rsidR="00040117" w:rsidRPr="003C05DC" w:rsidRDefault="00040117" w:rsidP="00040117">
      <w:pPr>
        <w:pStyle w:val="ListParagraph"/>
        <w:numPr>
          <w:ilvl w:val="0"/>
          <w:numId w:val="8"/>
        </w:numPr>
        <w:rPr>
          <w:rFonts w:ascii="Consolas" w:hAnsi="Consolas" w:cs="Consolas"/>
          <w:color w:val="000000"/>
          <w:sz w:val="19"/>
          <w:szCs w:val="19"/>
        </w:rPr>
      </w:pPr>
      <w:proofErr w:type="gramStart"/>
      <w:r>
        <w:rPr>
          <w:rFonts w:ascii="Consolas" w:hAnsi="Consolas" w:cs="Consolas"/>
          <w:color w:val="000000"/>
          <w:sz w:val="19"/>
          <w:szCs w:val="19"/>
        </w:rPr>
        <w:t xml:space="preserve">Define  </w:t>
      </w:r>
      <w:r>
        <w:rPr>
          <w:rFonts w:ascii="Consolas" w:hAnsi="Consolas" w:cs="Consolas"/>
          <w:color w:val="6F008A"/>
          <w:sz w:val="19"/>
          <w:szCs w:val="19"/>
        </w:rPr>
        <w:t>USE</w:t>
      </w:r>
      <w:proofErr w:type="gramEnd"/>
      <w:r>
        <w:rPr>
          <w:rFonts w:ascii="Consolas" w:hAnsi="Consolas" w:cs="Consolas"/>
          <w:color w:val="6F008A"/>
          <w:sz w:val="19"/>
          <w:szCs w:val="19"/>
        </w:rPr>
        <w:t>_SHARED_MEMORY</w:t>
      </w:r>
      <w:r>
        <w:rPr>
          <w:rFonts w:ascii="Consolas" w:hAnsi="Consolas" w:cs="Consolas"/>
          <w:color w:val="000000"/>
          <w:sz w:val="19"/>
          <w:szCs w:val="19"/>
        </w:rPr>
        <w:t xml:space="preserve"> and rebuild. Repeat the same as in 1). Output will show additional records for </w:t>
      </w:r>
      <w:proofErr w:type="spellStart"/>
      <w:r>
        <w:rPr>
          <w:rFonts w:ascii="Consolas" w:hAnsi="Consolas" w:cs="Consolas"/>
          <w:color w:val="000000"/>
          <w:sz w:val="19"/>
          <w:szCs w:val="19"/>
        </w:rPr>
        <w:t>mmf</w:t>
      </w:r>
      <w:proofErr w:type="spellEnd"/>
      <w:r>
        <w:rPr>
          <w:rFonts w:ascii="Consolas" w:hAnsi="Consolas" w:cs="Consolas"/>
          <w:color w:val="000000"/>
          <w:sz w:val="19"/>
          <w:szCs w:val="19"/>
        </w:rPr>
        <w:t xml:space="preserve"> read and write functions and will show that protocol works – message sent from client and received back. </w:t>
      </w:r>
      <w:proofErr w:type="spellStart"/>
      <w:r>
        <w:rPr>
          <w:rFonts w:ascii="Consolas" w:hAnsi="Consolas" w:cs="Consolas"/>
          <w:color w:val="000000"/>
          <w:sz w:val="19"/>
          <w:szCs w:val="19"/>
        </w:rPr>
        <w:t>TCPView</w:t>
      </w:r>
      <w:proofErr w:type="spellEnd"/>
      <w:r>
        <w:rPr>
          <w:rFonts w:ascii="Consolas" w:hAnsi="Consolas" w:cs="Consolas"/>
          <w:color w:val="000000"/>
          <w:sz w:val="19"/>
          <w:szCs w:val="19"/>
        </w:rPr>
        <w:t xml:space="preserve"> will do not show connection because data is sent via shared memory.</w:t>
      </w:r>
    </w:p>
    <w:p w:rsidR="00040117" w:rsidRPr="00DC63AE" w:rsidRDefault="0042380C" w:rsidP="0042380C">
      <w:pPr>
        <w:tabs>
          <w:tab w:val="left" w:pos="5935"/>
        </w:tabs>
        <w:rPr>
          <w:rFonts w:ascii="Consolas" w:hAnsi="Consolas" w:cs="Consolas"/>
          <w:color w:val="000000"/>
          <w:sz w:val="19"/>
          <w:szCs w:val="19"/>
        </w:rPr>
      </w:pPr>
      <w:r>
        <w:rPr>
          <w:rFonts w:ascii="Consolas" w:hAnsi="Consolas" w:cs="Consolas"/>
          <w:color w:val="000000"/>
          <w:sz w:val="19"/>
          <w:szCs w:val="19"/>
        </w:rPr>
        <w:tab/>
      </w:r>
    </w:p>
    <w:p w:rsidR="00040117" w:rsidRDefault="00040117" w:rsidP="00040117">
      <w:pPr>
        <w:pStyle w:val="ListParagraph"/>
      </w:pPr>
    </w:p>
    <w:p w:rsidR="00874EE0" w:rsidRDefault="00874EE0" w:rsidP="006008D2"/>
    <w:sectPr w:rsidR="00874EE0">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74E" w:rsidRDefault="00BB574E" w:rsidP="00040117">
      <w:pPr>
        <w:spacing w:after="0" w:line="240" w:lineRule="auto"/>
      </w:pPr>
      <w:r>
        <w:separator/>
      </w:r>
    </w:p>
  </w:endnote>
  <w:endnote w:type="continuationSeparator" w:id="0">
    <w:p w:rsidR="00BB574E" w:rsidRDefault="00BB574E" w:rsidP="00040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Verdana">
    <w:altName w:val="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altName w:val="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74E" w:rsidRDefault="00BB574E" w:rsidP="00040117">
      <w:pPr>
        <w:spacing w:after="0" w:line="240" w:lineRule="auto"/>
      </w:pPr>
      <w:r>
        <w:separator/>
      </w:r>
    </w:p>
  </w:footnote>
  <w:footnote w:type="continuationSeparator" w:id="0">
    <w:p w:rsidR="00BB574E" w:rsidRDefault="00BB574E" w:rsidP="000401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28B2"/>
    <w:multiLevelType w:val="hybridMultilevel"/>
    <w:tmpl w:val="6F3022C4"/>
    <w:lvl w:ilvl="0" w:tplc="0E7AC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4247A9"/>
    <w:multiLevelType w:val="multilevel"/>
    <w:tmpl w:val="DAC0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FE2781"/>
    <w:multiLevelType w:val="hybridMultilevel"/>
    <w:tmpl w:val="E2EE8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C17B7A"/>
    <w:multiLevelType w:val="hybridMultilevel"/>
    <w:tmpl w:val="29340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A6856"/>
    <w:multiLevelType w:val="hybridMultilevel"/>
    <w:tmpl w:val="EC4EF0A2"/>
    <w:lvl w:ilvl="0" w:tplc="0D2A5FCE">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AC1684"/>
    <w:multiLevelType w:val="multilevel"/>
    <w:tmpl w:val="FF96B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6A5320"/>
    <w:multiLevelType w:val="multilevel"/>
    <w:tmpl w:val="874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10114C"/>
    <w:multiLevelType w:val="hybridMultilevel"/>
    <w:tmpl w:val="86D2AC2C"/>
    <w:lvl w:ilvl="0" w:tplc="B12EE6D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
  </w:num>
  <w:num w:numId="2">
    <w:abstractNumId w:val="4"/>
  </w:num>
  <w:num w:numId="3">
    <w:abstractNumId w:val="7"/>
  </w:num>
  <w:num w:numId="4">
    <w:abstractNumId w:val="6"/>
  </w:num>
  <w:num w:numId="5">
    <w:abstractNumId w:val="5"/>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B68"/>
    <w:rsid w:val="00037000"/>
    <w:rsid w:val="000377E9"/>
    <w:rsid w:val="00040117"/>
    <w:rsid w:val="00056CA2"/>
    <w:rsid w:val="000A4DA5"/>
    <w:rsid w:val="000D4409"/>
    <w:rsid w:val="00156F37"/>
    <w:rsid w:val="00161ACC"/>
    <w:rsid w:val="001726FB"/>
    <w:rsid w:val="00196F73"/>
    <w:rsid w:val="001A0955"/>
    <w:rsid w:val="001F7EE5"/>
    <w:rsid w:val="002166A8"/>
    <w:rsid w:val="00255DD5"/>
    <w:rsid w:val="00256457"/>
    <w:rsid w:val="00260770"/>
    <w:rsid w:val="002800DB"/>
    <w:rsid w:val="00281732"/>
    <w:rsid w:val="00282A04"/>
    <w:rsid w:val="00284ABA"/>
    <w:rsid w:val="00293709"/>
    <w:rsid w:val="002D7262"/>
    <w:rsid w:val="002E44E8"/>
    <w:rsid w:val="00321BC6"/>
    <w:rsid w:val="00370A01"/>
    <w:rsid w:val="003B0DFD"/>
    <w:rsid w:val="003B2929"/>
    <w:rsid w:val="003C1788"/>
    <w:rsid w:val="00405515"/>
    <w:rsid w:val="0042380C"/>
    <w:rsid w:val="004947B4"/>
    <w:rsid w:val="004B2817"/>
    <w:rsid w:val="004B6D74"/>
    <w:rsid w:val="004C3FDA"/>
    <w:rsid w:val="004E321C"/>
    <w:rsid w:val="004E6B7D"/>
    <w:rsid w:val="00516501"/>
    <w:rsid w:val="00520604"/>
    <w:rsid w:val="00546458"/>
    <w:rsid w:val="00567954"/>
    <w:rsid w:val="00584A50"/>
    <w:rsid w:val="00592335"/>
    <w:rsid w:val="006008D2"/>
    <w:rsid w:val="00611B68"/>
    <w:rsid w:val="00635C83"/>
    <w:rsid w:val="00645390"/>
    <w:rsid w:val="006459B9"/>
    <w:rsid w:val="00691DE4"/>
    <w:rsid w:val="006979BF"/>
    <w:rsid w:val="006F21BF"/>
    <w:rsid w:val="00704FD6"/>
    <w:rsid w:val="0070570A"/>
    <w:rsid w:val="00727000"/>
    <w:rsid w:val="0072718A"/>
    <w:rsid w:val="007327BA"/>
    <w:rsid w:val="00736E57"/>
    <w:rsid w:val="007F7F12"/>
    <w:rsid w:val="00813826"/>
    <w:rsid w:val="00874EE0"/>
    <w:rsid w:val="00892FCD"/>
    <w:rsid w:val="008A2732"/>
    <w:rsid w:val="008C5635"/>
    <w:rsid w:val="009029C9"/>
    <w:rsid w:val="00926949"/>
    <w:rsid w:val="00927E5C"/>
    <w:rsid w:val="00932377"/>
    <w:rsid w:val="009566B1"/>
    <w:rsid w:val="0098188C"/>
    <w:rsid w:val="00997B2D"/>
    <w:rsid w:val="009A7086"/>
    <w:rsid w:val="009D42FC"/>
    <w:rsid w:val="00A1070C"/>
    <w:rsid w:val="00A13C44"/>
    <w:rsid w:val="00A15335"/>
    <w:rsid w:val="00A41CAF"/>
    <w:rsid w:val="00A53CCF"/>
    <w:rsid w:val="00A63C4B"/>
    <w:rsid w:val="00A661AF"/>
    <w:rsid w:val="00A9189C"/>
    <w:rsid w:val="00AA05F8"/>
    <w:rsid w:val="00AE7198"/>
    <w:rsid w:val="00B26C27"/>
    <w:rsid w:val="00B61C22"/>
    <w:rsid w:val="00B709B2"/>
    <w:rsid w:val="00BA0410"/>
    <w:rsid w:val="00BA4594"/>
    <w:rsid w:val="00BB574E"/>
    <w:rsid w:val="00BD6C71"/>
    <w:rsid w:val="00C120C6"/>
    <w:rsid w:val="00C517FB"/>
    <w:rsid w:val="00C6427C"/>
    <w:rsid w:val="00C7502C"/>
    <w:rsid w:val="00C86A8F"/>
    <w:rsid w:val="00CB0329"/>
    <w:rsid w:val="00CD500F"/>
    <w:rsid w:val="00CF1474"/>
    <w:rsid w:val="00CF6714"/>
    <w:rsid w:val="00D11611"/>
    <w:rsid w:val="00D61967"/>
    <w:rsid w:val="00D668B0"/>
    <w:rsid w:val="00D866D3"/>
    <w:rsid w:val="00E036A3"/>
    <w:rsid w:val="00E17BDC"/>
    <w:rsid w:val="00E257EA"/>
    <w:rsid w:val="00E35BE3"/>
    <w:rsid w:val="00E61A23"/>
    <w:rsid w:val="00E66200"/>
    <w:rsid w:val="00ED4E27"/>
    <w:rsid w:val="00F13C0E"/>
    <w:rsid w:val="00F23ADD"/>
    <w:rsid w:val="00F452AF"/>
    <w:rsid w:val="00F62ED9"/>
    <w:rsid w:val="00F76135"/>
    <w:rsid w:val="00F86F6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B68"/>
  </w:style>
  <w:style w:type="paragraph" w:styleId="Heading1">
    <w:name w:val="heading 1"/>
    <w:basedOn w:val="Normal"/>
    <w:link w:val="Heading1Char"/>
    <w:uiPriority w:val="9"/>
    <w:qFormat/>
    <w:rsid w:val="00874E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10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6C7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E32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B68"/>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2E4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4E8"/>
    <w:rPr>
      <w:rFonts w:ascii="Tahoma" w:hAnsi="Tahoma" w:cs="Tahoma"/>
      <w:sz w:val="16"/>
      <w:szCs w:val="16"/>
    </w:rPr>
  </w:style>
  <w:style w:type="character" w:styleId="Hyperlink">
    <w:name w:val="Hyperlink"/>
    <w:basedOn w:val="DefaultParagraphFont"/>
    <w:uiPriority w:val="99"/>
    <w:unhideWhenUsed/>
    <w:rsid w:val="00874EE0"/>
    <w:rPr>
      <w:color w:val="0000FF"/>
      <w:u w:val="single"/>
    </w:rPr>
  </w:style>
  <w:style w:type="character" w:customStyle="1" w:styleId="Heading1Char">
    <w:name w:val="Heading 1 Char"/>
    <w:basedOn w:val="DefaultParagraphFont"/>
    <w:link w:val="Heading1"/>
    <w:uiPriority w:val="9"/>
    <w:rsid w:val="00874EE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12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070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1070C"/>
  </w:style>
  <w:style w:type="character" w:customStyle="1" w:styleId="Heading3Char">
    <w:name w:val="Heading 3 Char"/>
    <w:basedOn w:val="DefaultParagraphFont"/>
    <w:link w:val="Heading3"/>
    <w:uiPriority w:val="9"/>
    <w:rsid w:val="004947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05515"/>
    <w:pPr>
      <w:ind w:left="720"/>
      <w:contextualSpacing/>
    </w:pPr>
  </w:style>
  <w:style w:type="character" w:customStyle="1" w:styleId="primary-heading">
    <w:name w:val="primary-heading"/>
    <w:basedOn w:val="DefaultParagraphFont"/>
    <w:rsid w:val="00E17BDC"/>
  </w:style>
  <w:style w:type="character" w:customStyle="1" w:styleId="Heading4Char">
    <w:name w:val="Heading 4 Char"/>
    <w:basedOn w:val="DefaultParagraphFont"/>
    <w:link w:val="Heading4"/>
    <w:uiPriority w:val="9"/>
    <w:rsid w:val="00BD6C7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E321C"/>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370A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704FD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DFEE7"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04FD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DFEE7"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3">
    <w:name w:val="Medium Grid 3 Accent 3"/>
    <w:basedOn w:val="TableNormal"/>
    <w:uiPriority w:val="69"/>
    <w:rsid w:val="00A63C4B"/>
    <w:pPr>
      <w:spacing w:after="0" w:line="240" w:lineRule="auto"/>
    </w:pPr>
    <w:tblPr>
      <w:tblStyleRowBandSize w:val="1"/>
      <w:tblStyleColBandSize w:val="1"/>
      <w:tblInd w:w="0" w:type="dxa"/>
      <w:tbl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single" w:sz="6" w:space="0" w:color="FDFEE7" w:themeColor="background1"/>
        <w:insideV w:val="single" w:sz="6" w:space="0" w:color="FDFEE7"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DFEE7" w:themeColor="background1"/>
      </w:rPr>
      <w:tblPr/>
      <w:tcPr>
        <w:tcBorders>
          <w:top w:val="single" w:sz="8" w:space="0" w:color="FDFEE7" w:themeColor="background1"/>
          <w:left w:val="single" w:sz="8" w:space="0" w:color="FDFEE7" w:themeColor="background1"/>
          <w:bottom w:val="single" w:sz="24" w:space="0" w:color="FDFEE7" w:themeColor="background1"/>
          <w:right w:val="single" w:sz="8" w:space="0" w:color="FDFEE7" w:themeColor="background1"/>
          <w:insideH w:val="nil"/>
          <w:insideV w:val="single" w:sz="8" w:space="0" w:color="FDFEE7" w:themeColor="background1"/>
        </w:tcBorders>
        <w:shd w:val="clear" w:color="auto" w:fill="9BBB59" w:themeFill="accent3"/>
      </w:tcPr>
    </w:tblStylePr>
    <w:tblStylePr w:type="lastRow">
      <w:rPr>
        <w:b/>
        <w:bCs/>
        <w:i w:val="0"/>
        <w:iCs w:val="0"/>
        <w:color w:val="FDFEE7" w:themeColor="background1"/>
      </w:rPr>
      <w:tblPr/>
      <w:tcPr>
        <w:tcBorders>
          <w:top w:val="single" w:sz="24" w:space="0" w:color="FDFEE7" w:themeColor="background1"/>
          <w:left w:val="single" w:sz="8" w:space="0" w:color="FDFEE7" w:themeColor="background1"/>
          <w:bottom w:val="single" w:sz="8" w:space="0" w:color="FDFEE7" w:themeColor="background1"/>
          <w:right w:val="single" w:sz="8" w:space="0" w:color="FDFEE7" w:themeColor="background1"/>
          <w:insideH w:val="nil"/>
          <w:insideV w:val="single" w:sz="8" w:space="0" w:color="FDFEE7" w:themeColor="background1"/>
        </w:tcBorders>
        <w:shd w:val="clear" w:color="auto" w:fill="9BBB59" w:themeFill="accent3"/>
      </w:tcPr>
    </w:tblStylePr>
    <w:tblStylePr w:type="firstCol">
      <w:rPr>
        <w:b/>
        <w:bCs/>
        <w:i w:val="0"/>
        <w:iCs w:val="0"/>
        <w:color w:val="FDFEE7" w:themeColor="background1"/>
      </w:rPr>
      <w:tblPr/>
      <w:tcPr>
        <w:tcBorders>
          <w:left w:val="single" w:sz="8" w:space="0" w:color="FDFEE7" w:themeColor="background1"/>
          <w:right w:val="single" w:sz="24" w:space="0" w:color="FDFEE7" w:themeColor="background1"/>
          <w:insideH w:val="nil"/>
          <w:insideV w:val="nil"/>
        </w:tcBorders>
        <w:shd w:val="clear" w:color="auto" w:fill="9BBB59" w:themeFill="accent3"/>
      </w:tcPr>
    </w:tblStylePr>
    <w:tblStylePr w:type="lastCol">
      <w:rPr>
        <w:b/>
        <w:bCs/>
        <w:i w:val="0"/>
        <w:iCs w:val="0"/>
        <w:color w:val="FDFEE7" w:themeColor="background1"/>
      </w:rPr>
      <w:tblPr/>
      <w:tcPr>
        <w:tcBorders>
          <w:top w:val="nil"/>
          <w:left w:val="single" w:sz="24" w:space="0" w:color="FDFEE7" w:themeColor="background1"/>
          <w:bottom w:val="nil"/>
          <w:right w:val="nil"/>
          <w:insideH w:val="nil"/>
          <w:insideV w:val="nil"/>
        </w:tcBorders>
        <w:shd w:val="clear" w:color="auto" w:fill="9BBB59" w:themeFill="accent3"/>
      </w:tcPr>
    </w:tblStylePr>
    <w:tblStylePr w:type="band1Vert">
      <w:tblPr/>
      <w:tcPr>
        <w:tc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nil"/>
          <w:insideV w:val="nil"/>
        </w:tcBorders>
        <w:shd w:val="clear" w:color="auto" w:fill="CDDDAC" w:themeFill="accent3" w:themeFillTint="7F"/>
      </w:tcPr>
    </w:tblStylePr>
    <w:tblStylePr w:type="band1Horz">
      <w:tblPr/>
      <w:tcPr>
        <w:tc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single" w:sz="8" w:space="0" w:color="FDFEE7" w:themeColor="background1"/>
          <w:insideV w:val="single" w:sz="8" w:space="0" w:color="FDFEE7" w:themeColor="background1"/>
        </w:tcBorders>
        <w:shd w:val="clear" w:color="auto" w:fill="CDDDAC" w:themeFill="accent3" w:themeFillTint="7F"/>
      </w:tcPr>
    </w:tblStylePr>
  </w:style>
  <w:style w:type="paragraph" w:styleId="Header">
    <w:name w:val="header"/>
    <w:basedOn w:val="Normal"/>
    <w:link w:val="HeaderChar"/>
    <w:uiPriority w:val="99"/>
    <w:unhideWhenUsed/>
    <w:rsid w:val="00040117"/>
    <w:pPr>
      <w:tabs>
        <w:tab w:val="center" w:pos="4844"/>
        <w:tab w:val="right" w:pos="9689"/>
      </w:tabs>
      <w:spacing w:after="0" w:line="240" w:lineRule="auto"/>
    </w:pPr>
  </w:style>
  <w:style w:type="character" w:customStyle="1" w:styleId="HeaderChar">
    <w:name w:val="Header Char"/>
    <w:basedOn w:val="DefaultParagraphFont"/>
    <w:link w:val="Header"/>
    <w:uiPriority w:val="99"/>
    <w:rsid w:val="00040117"/>
  </w:style>
  <w:style w:type="paragraph" w:styleId="Footer">
    <w:name w:val="footer"/>
    <w:basedOn w:val="Normal"/>
    <w:link w:val="FooterChar"/>
    <w:uiPriority w:val="99"/>
    <w:unhideWhenUsed/>
    <w:rsid w:val="00040117"/>
    <w:pPr>
      <w:tabs>
        <w:tab w:val="center" w:pos="4844"/>
        <w:tab w:val="right" w:pos="9689"/>
      </w:tabs>
      <w:spacing w:after="0" w:line="240" w:lineRule="auto"/>
    </w:pPr>
  </w:style>
  <w:style w:type="character" w:customStyle="1" w:styleId="FooterChar">
    <w:name w:val="Footer Char"/>
    <w:basedOn w:val="DefaultParagraphFont"/>
    <w:link w:val="Footer"/>
    <w:uiPriority w:val="99"/>
    <w:rsid w:val="00040117"/>
  </w:style>
  <w:style w:type="character" w:styleId="HTMLCode">
    <w:name w:val="HTML Code"/>
    <w:basedOn w:val="DefaultParagraphFont"/>
    <w:uiPriority w:val="99"/>
    <w:semiHidden/>
    <w:unhideWhenUsed/>
    <w:rsid w:val="00040117"/>
    <w:rPr>
      <w:rFonts w:ascii="Courier New" w:eastAsia="Times New Roman" w:hAnsi="Courier New" w:cs="Courier New"/>
      <w:sz w:val="20"/>
      <w:szCs w:val="20"/>
    </w:rPr>
  </w:style>
  <w:style w:type="character" w:styleId="IntenseEmphasis">
    <w:name w:val="Intense Emphasis"/>
    <w:basedOn w:val="DefaultParagraphFont"/>
    <w:uiPriority w:val="21"/>
    <w:qFormat/>
    <w:rsid w:val="00040117"/>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B68"/>
  </w:style>
  <w:style w:type="paragraph" w:styleId="Heading1">
    <w:name w:val="heading 1"/>
    <w:basedOn w:val="Normal"/>
    <w:link w:val="Heading1Char"/>
    <w:uiPriority w:val="9"/>
    <w:qFormat/>
    <w:rsid w:val="00874E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10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6C7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E32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B68"/>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2E4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4E8"/>
    <w:rPr>
      <w:rFonts w:ascii="Tahoma" w:hAnsi="Tahoma" w:cs="Tahoma"/>
      <w:sz w:val="16"/>
      <w:szCs w:val="16"/>
    </w:rPr>
  </w:style>
  <w:style w:type="character" w:styleId="Hyperlink">
    <w:name w:val="Hyperlink"/>
    <w:basedOn w:val="DefaultParagraphFont"/>
    <w:uiPriority w:val="99"/>
    <w:unhideWhenUsed/>
    <w:rsid w:val="00874EE0"/>
    <w:rPr>
      <w:color w:val="0000FF"/>
      <w:u w:val="single"/>
    </w:rPr>
  </w:style>
  <w:style w:type="character" w:customStyle="1" w:styleId="Heading1Char">
    <w:name w:val="Heading 1 Char"/>
    <w:basedOn w:val="DefaultParagraphFont"/>
    <w:link w:val="Heading1"/>
    <w:uiPriority w:val="9"/>
    <w:rsid w:val="00874EE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12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070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1070C"/>
  </w:style>
  <w:style w:type="character" w:customStyle="1" w:styleId="Heading3Char">
    <w:name w:val="Heading 3 Char"/>
    <w:basedOn w:val="DefaultParagraphFont"/>
    <w:link w:val="Heading3"/>
    <w:uiPriority w:val="9"/>
    <w:rsid w:val="004947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05515"/>
    <w:pPr>
      <w:ind w:left="720"/>
      <w:contextualSpacing/>
    </w:pPr>
  </w:style>
  <w:style w:type="character" w:customStyle="1" w:styleId="primary-heading">
    <w:name w:val="primary-heading"/>
    <w:basedOn w:val="DefaultParagraphFont"/>
    <w:rsid w:val="00E17BDC"/>
  </w:style>
  <w:style w:type="character" w:customStyle="1" w:styleId="Heading4Char">
    <w:name w:val="Heading 4 Char"/>
    <w:basedOn w:val="DefaultParagraphFont"/>
    <w:link w:val="Heading4"/>
    <w:uiPriority w:val="9"/>
    <w:rsid w:val="00BD6C7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E321C"/>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370A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704FD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DFEE7"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04FD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DFEE7"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3">
    <w:name w:val="Medium Grid 3 Accent 3"/>
    <w:basedOn w:val="TableNormal"/>
    <w:uiPriority w:val="69"/>
    <w:rsid w:val="00A63C4B"/>
    <w:pPr>
      <w:spacing w:after="0" w:line="240" w:lineRule="auto"/>
    </w:pPr>
    <w:tblPr>
      <w:tblStyleRowBandSize w:val="1"/>
      <w:tblStyleColBandSize w:val="1"/>
      <w:tblInd w:w="0" w:type="dxa"/>
      <w:tbl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single" w:sz="6" w:space="0" w:color="FDFEE7" w:themeColor="background1"/>
        <w:insideV w:val="single" w:sz="6" w:space="0" w:color="FDFEE7"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DFEE7" w:themeColor="background1"/>
      </w:rPr>
      <w:tblPr/>
      <w:tcPr>
        <w:tcBorders>
          <w:top w:val="single" w:sz="8" w:space="0" w:color="FDFEE7" w:themeColor="background1"/>
          <w:left w:val="single" w:sz="8" w:space="0" w:color="FDFEE7" w:themeColor="background1"/>
          <w:bottom w:val="single" w:sz="24" w:space="0" w:color="FDFEE7" w:themeColor="background1"/>
          <w:right w:val="single" w:sz="8" w:space="0" w:color="FDFEE7" w:themeColor="background1"/>
          <w:insideH w:val="nil"/>
          <w:insideV w:val="single" w:sz="8" w:space="0" w:color="FDFEE7" w:themeColor="background1"/>
        </w:tcBorders>
        <w:shd w:val="clear" w:color="auto" w:fill="9BBB59" w:themeFill="accent3"/>
      </w:tcPr>
    </w:tblStylePr>
    <w:tblStylePr w:type="lastRow">
      <w:rPr>
        <w:b/>
        <w:bCs/>
        <w:i w:val="0"/>
        <w:iCs w:val="0"/>
        <w:color w:val="FDFEE7" w:themeColor="background1"/>
      </w:rPr>
      <w:tblPr/>
      <w:tcPr>
        <w:tcBorders>
          <w:top w:val="single" w:sz="24" w:space="0" w:color="FDFEE7" w:themeColor="background1"/>
          <w:left w:val="single" w:sz="8" w:space="0" w:color="FDFEE7" w:themeColor="background1"/>
          <w:bottom w:val="single" w:sz="8" w:space="0" w:color="FDFEE7" w:themeColor="background1"/>
          <w:right w:val="single" w:sz="8" w:space="0" w:color="FDFEE7" w:themeColor="background1"/>
          <w:insideH w:val="nil"/>
          <w:insideV w:val="single" w:sz="8" w:space="0" w:color="FDFEE7" w:themeColor="background1"/>
        </w:tcBorders>
        <w:shd w:val="clear" w:color="auto" w:fill="9BBB59" w:themeFill="accent3"/>
      </w:tcPr>
    </w:tblStylePr>
    <w:tblStylePr w:type="firstCol">
      <w:rPr>
        <w:b/>
        <w:bCs/>
        <w:i w:val="0"/>
        <w:iCs w:val="0"/>
        <w:color w:val="FDFEE7" w:themeColor="background1"/>
      </w:rPr>
      <w:tblPr/>
      <w:tcPr>
        <w:tcBorders>
          <w:left w:val="single" w:sz="8" w:space="0" w:color="FDFEE7" w:themeColor="background1"/>
          <w:right w:val="single" w:sz="24" w:space="0" w:color="FDFEE7" w:themeColor="background1"/>
          <w:insideH w:val="nil"/>
          <w:insideV w:val="nil"/>
        </w:tcBorders>
        <w:shd w:val="clear" w:color="auto" w:fill="9BBB59" w:themeFill="accent3"/>
      </w:tcPr>
    </w:tblStylePr>
    <w:tblStylePr w:type="lastCol">
      <w:rPr>
        <w:b/>
        <w:bCs/>
        <w:i w:val="0"/>
        <w:iCs w:val="0"/>
        <w:color w:val="FDFEE7" w:themeColor="background1"/>
      </w:rPr>
      <w:tblPr/>
      <w:tcPr>
        <w:tcBorders>
          <w:top w:val="nil"/>
          <w:left w:val="single" w:sz="24" w:space="0" w:color="FDFEE7" w:themeColor="background1"/>
          <w:bottom w:val="nil"/>
          <w:right w:val="nil"/>
          <w:insideH w:val="nil"/>
          <w:insideV w:val="nil"/>
        </w:tcBorders>
        <w:shd w:val="clear" w:color="auto" w:fill="9BBB59" w:themeFill="accent3"/>
      </w:tcPr>
    </w:tblStylePr>
    <w:tblStylePr w:type="band1Vert">
      <w:tblPr/>
      <w:tcPr>
        <w:tc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nil"/>
          <w:insideV w:val="nil"/>
        </w:tcBorders>
        <w:shd w:val="clear" w:color="auto" w:fill="CDDDAC" w:themeFill="accent3" w:themeFillTint="7F"/>
      </w:tcPr>
    </w:tblStylePr>
    <w:tblStylePr w:type="band1Horz">
      <w:tblPr/>
      <w:tcPr>
        <w:tcBorders>
          <w:top w:val="single" w:sz="8" w:space="0" w:color="FDFEE7" w:themeColor="background1"/>
          <w:left w:val="single" w:sz="8" w:space="0" w:color="FDFEE7" w:themeColor="background1"/>
          <w:bottom w:val="single" w:sz="8" w:space="0" w:color="FDFEE7" w:themeColor="background1"/>
          <w:right w:val="single" w:sz="8" w:space="0" w:color="FDFEE7" w:themeColor="background1"/>
          <w:insideH w:val="single" w:sz="8" w:space="0" w:color="FDFEE7" w:themeColor="background1"/>
          <w:insideV w:val="single" w:sz="8" w:space="0" w:color="FDFEE7" w:themeColor="background1"/>
        </w:tcBorders>
        <w:shd w:val="clear" w:color="auto" w:fill="CDDDAC" w:themeFill="accent3" w:themeFillTint="7F"/>
      </w:tcPr>
    </w:tblStylePr>
  </w:style>
  <w:style w:type="paragraph" w:styleId="Header">
    <w:name w:val="header"/>
    <w:basedOn w:val="Normal"/>
    <w:link w:val="HeaderChar"/>
    <w:uiPriority w:val="99"/>
    <w:unhideWhenUsed/>
    <w:rsid w:val="00040117"/>
    <w:pPr>
      <w:tabs>
        <w:tab w:val="center" w:pos="4844"/>
        <w:tab w:val="right" w:pos="9689"/>
      </w:tabs>
      <w:spacing w:after="0" w:line="240" w:lineRule="auto"/>
    </w:pPr>
  </w:style>
  <w:style w:type="character" w:customStyle="1" w:styleId="HeaderChar">
    <w:name w:val="Header Char"/>
    <w:basedOn w:val="DefaultParagraphFont"/>
    <w:link w:val="Header"/>
    <w:uiPriority w:val="99"/>
    <w:rsid w:val="00040117"/>
  </w:style>
  <w:style w:type="paragraph" w:styleId="Footer">
    <w:name w:val="footer"/>
    <w:basedOn w:val="Normal"/>
    <w:link w:val="FooterChar"/>
    <w:uiPriority w:val="99"/>
    <w:unhideWhenUsed/>
    <w:rsid w:val="00040117"/>
    <w:pPr>
      <w:tabs>
        <w:tab w:val="center" w:pos="4844"/>
        <w:tab w:val="right" w:pos="9689"/>
      </w:tabs>
      <w:spacing w:after="0" w:line="240" w:lineRule="auto"/>
    </w:pPr>
  </w:style>
  <w:style w:type="character" w:customStyle="1" w:styleId="FooterChar">
    <w:name w:val="Footer Char"/>
    <w:basedOn w:val="DefaultParagraphFont"/>
    <w:link w:val="Footer"/>
    <w:uiPriority w:val="99"/>
    <w:rsid w:val="00040117"/>
  </w:style>
  <w:style w:type="character" w:styleId="HTMLCode">
    <w:name w:val="HTML Code"/>
    <w:basedOn w:val="DefaultParagraphFont"/>
    <w:uiPriority w:val="99"/>
    <w:semiHidden/>
    <w:unhideWhenUsed/>
    <w:rsid w:val="00040117"/>
    <w:rPr>
      <w:rFonts w:ascii="Courier New" w:eastAsia="Times New Roman" w:hAnsi="Courier New" w:cs="Courier New"/>
      <w:sz w:val="20"/>
      <w:szCs w:val="20"/>
    </w:rPr>
  </w:style>
  <w:style w:type="character" w:styleId="IntenseEmphasis">
    <w:name w:val="Intense Emphasis"/>
    <w:basedOn w:val="DefaultParagraphFont"/>
    <w:uiPriority w:val="21"/>
    <w:qFormat/>
    <w:rsid w:val="00040117"/>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713697">
      <w:bodyDiv w:val="1"/>
      <w:marLeft w:val="0"/>
      <w:marRight w:val="0"/>
      <w:marTop w:val="0"/>
      <w:marBottom w:val="0"/>
      <w:divBdr>
        <w:top w:val="none" w:sz="0" w:space="0" w:color="auto"/>
        <w:left w:val="none" w:sz="0" w:space="0" w:color="auto"/>
        <w:bottom w:val="none" w:sz="0" w:space="0" w:color="auto"/>
        <w:right w:val="none" w:sz="0" w:space="0" w:color="auto"/>
      </w:divBdr>
    </w:div>
    <w:div w:id="491070110">
      <w:bodyDiv w:val="1"/>
      <w:marLeft w:val="0"/>
      <w:marRight w:val="0"/>
      <w:marTop w:val="0"/>
      <w:marBottom w:val="0"/>
      <w:divBdr>
        <w:top w:val="none" w:sz="0" w:space="0" w:color="auto"/>
        <w:left w:val="none" w:sz="0" w:space="0" w:color="auto"/>
        <w:bottom w:val="none" w:sz="0" w:space="0" w:color="auto"/>
        <w:right w:val="none" w:sz="0" w:space="0" w:color="auto"/>
      </w:divBdr>
    </w:div>
    <w:div w:id="730739066">
      <w:bodyDiv w:val="1"/>
      <w:marLeft w:val="0"/>
      <w:marRight w:val="0"/>
      <w:marTop w:val="0"/>
      <w:marBottom w:val="0"/>
      <w:divBdr>
        <w:top w:val="none" w:sz="0" w:space="0" w:color="auto"/>
        <w:left w:val="none" w:sz="0" w:space="0" w:color="auto"/>
        <w:bottom w:val="none" w:sz="0" w:space="0" w:color="auto"/>
        <w:right w:val="none" w:sz="0" w:space="0" w:color="auto"/>
      </w:divBdr>
    </w:div>
    <w:div w:id="928537544">
      <w:bodyDiv w:val="1"/>
      <w:marLeft w:val="0"/>
      <w:marRight w:val="0"/>
      <w:marTop w:val="0"/>
      <w:marBottom w:val="0"/>
      <w:divBdr>
        <w:top w:val="none" w:sz="0" w:space="0" w:color="auto"/>
        <w:left w:val="none" w:sz="0" w:space="0" w:color="auto"/>
        <w:bottom w:val="none" w:sz="0" w:space="0" w:color="auto"/>
        <w:right w:val="none" w:sz="0" w:space="0" w:color="auto"/>
      </w:divBdr>
    </w:div>
    <w:div w:id="1174102586">
      <w:bodyDiv w:val="1"/>
      <w:marLeft w:val="0"/>
      <w:marRight w:val="0"/>
      <w:marTop w:val="0"/>
      <w:marBottom w:val="0"/>
      <w:divBdr>
        <w:top w:val="none" w:sz="0" w:space="0" w:color="auto"/>
        <w:left w:val="none" w:sz="0" w:space="0" w:color="auto"/>
        <w:bottom w:val="none" w:sz="0" w:space="0" w:color="auto"/>
        <w:right w:val="none" w:sz="0" w:space="0" w:color="auto"/>
      </w:divBdr>
    </w:div>
    <w:div w:id="1656296900">
      <w:bodyDiv w:val="1"/>
      <w:marLeft w:val="0"/>
      <w:marRight w:val="0"/>
      <w:marTop w:val="0"/>
      <w:marBottom w:val="0"/>
      <w:divBdr>
        <w:top w:val="none" w:sz="0" w:space="0" w:color="auto"/>
        <w:left w:val="none" w:sz="0" w:space="0" w:color="auto"/>
        <w:bottom w:val="none" w:sz="0" w:space="0" w:color="auto"/>
        <w:right w:val="none" w:sz="0" w:space="0" w:color="auto"/>
      </w:divBdr>
    </w:div>
    <w:div w:id="1678382222">
      <w:bodyDiv w:val="1"/>
      <w:marLeft w:val="0"/>
      <w:marRight w:val="0"/>
      <w:marTop w:val="0"/>
      <w:marBottom w:val="0"/>
      <w:divBdr>
        <w:top w:val="none" w:sz="0" w:space="0" w:color="auto"/>
        <w:left w:val="none" w:sz="0" w:space="0" w:color="auto"/>
        <w:bottom w:val="none" w:sz="0" w:space="0" w:color="auto"/>
        <w:right w:val="none" w:sz="0" w:space="0" w:color="auto"/>
      </w:divBdr>
    </w:div>
    <w:div w:id="2057393346">
      <w:bodyDiv w:val="1"/>
      <w:marLeft w:val="0"/>
      <w:marRight w:val="0"/>
      <w:marTop w:val="0"/>
      <w:marBottom w:val="0"/>
      <w:divBdr>
        <w:top w:val="none" w:sz="0" w:space="0" w:color="auto"/>
        <w:left w:val="none" w:sz="0" w:space="0" w:color="auto"/>
        <w:bottom w:val="none" w:sz="0" w:space="0" w:color="auto"/>
        <w:right w:val="none" w:sz="0" w:space="0" w:color="auto"/>
      </w:divBdr>
    </w:div>
    <w:div w:id="2086220928">
      <w:bodyDiv w:val="1"/>
      <w:marLeft w:val="0"/>
      <w:marRight w:val="0"/>
      <w:marTop w:val="0"/>
      <w:marBottom w:val="0"/>
      <w:divBdr>
        <w:top w:val="none" w:sz="0" w:space="0" w:color="auto"/>
        <w:left w:val="none" w:sz="0" w:space="0" w:color="auto"/>
        <w:bottom w:val="none" w:sz="0" w:space="0" w:color="auto"/>
        <w:right w:val="none" w:sz="0" w:space="0" w:color="auto"/>
      </w:divBdr>
    </w:div>
    <w:div w:id="210607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PBKDF2" TargetMode="Externa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hyperlink" Target="https://www.normalesup.org/~fbenhamo/files/publications/SP_AbdBenMac15.pdf" TargetMode="External"/><Relationship Id="rId39" Type="http://schemas.openxmlformats.org/officeDocument/2006/relationships/hyperlink" Target="https://tls.mbed.org/kb/licensing/using-mbedtls-in-a-non-gpl-project" TargetMode="External"/><Relationship Id="rId3" Type="http://schemas.microsoft.com/office/2007/relationships/stylesWithEffects" Target="stylesWithEffects.xml"/><Relationship Id="rId21" Type="http://schemas.openxmlformats.org/officeDocument/2006/relationships/hyperlink" Target="https://en.wikipedia.org/wiki/Public_Key_Infrastructure" TargetMode="External"/><Relationship Id="rId34" Type="http://schemas.openxmlformats.org/officeDocument/2006/relationships/hyperlink" Target="https://www.gartner.com/en/documents/3969998/technology-insight-for-x-509-certificate-management" TargetMode="External"/><Relationship Id="rId42" Type="http://schemas.openxmlformats.org/officeDocument/2006/relationships/package" Target="embeddings/_________Microsoft_Visio3.vsdx"/><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TLS-PSK" TargetMode="External"/><Relationship Id="rId17" Type="http://schemas.openxmlformats.org/officeDocument/2006/relationships/hyperlink" Target="https://en.wikipedia.org/wiki/Password" TargetMode="External"/><Relationship Id="rId25" Type="http://schemas.openxmlformats.org/officeDocument/2006/relationships/hyperlink" Target="https://en.wikipedia.org/wiki/Forward_secrecy" TargetMode="External"/><Relationship Id="rId33" Type="http://schemas.openxmlformats.org/officeDocument/2006/relationships/hyperlink" Target="https://kit.mit.edu/sites/default/files/documents/Kerberos_Internet_of%20Things.pdf" TargetMode="External"/><Relationship Id="rId38" Type="http://schemas.openxmlformats.org/officeDocument/2006/relationships/hyperlink" Target="https://tls.mbed.org/kb/how-to/reduce-mbedtls-memory-and-storage-footprint"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ryptography" TargetMode="External"/><Relationship Id="rId20" Type="http://schemas.openxmlformats.org/officeDocument/2006/relationships/hyperlink" Target="https://en.wikipedia.org/wiki/Password-authenticated_key_agreement" TargetMode="External"/><Relationship Id="rId29" Type="http://schemas.openxmlformats.org/officeDocument/2006/relationships/image" Target="media/image8.png"/><Relationship Id="rId41"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Zero-knowledge_proof" TargetMode="External"/><Relationship Id="rId32" Type="http://schemas.openxmlformats.org/officeDocument/2006/relationships/hyperlink" Target="https://tools.ietf.org/html/rfc8236" TargetMode="External"/><Relationship Id="rId37" Type="http://schemas.openxmlformats.org/officeDocument/2006/relationships/hyperlink" Target="https://tls.mbed.org/ssl-library" TargetMode="External"/><Relationship Id="rId40" Type="http://schemas.openxmlformats.org/officeDocument/2006/relationships/hyperlink" Target="https://github.com/vnovakovsky/mbedtlsESP32.git" TargetMode="External"/><Relationship Id="rId45" Type="http://schemas.openxmlformats.org/officeDocument/2006/relationships/hyperlink" Target="https://docs.microsoft.com/en-us/sysinternals/downloads/tcp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Diffie%E2%80%93Hellman_key_exchange" TargetMode="External"/><Relationship Id="rId28" Type="http://schemas.openxmlformats.org/officeDocument/2006/relationships/image" Target="media/image7.png"/><Relationship Id="rId36" Type="http://schemas.openxmlformats.org/officeDocument/2006/relationships/hyperlink" Target="https://doi.org/10.1002/ett.3681" TargetMode="External"/><Relationship Id="rId10" Type="http://schemas.openxmlformats.org/officeDocument/2006/relationships/package" Target="embeddings/_________Microsoft_Visio1.vsdx"/><Relationship Id="rId19" Type="http://schemas.openxmlformats.org/officeDocument/2006/relationships/package" Target="embeddings/_________Microsoft_Visio2.vsdx"/><Relationship Id="rId31" Type="http://schemas.openxmlformats.org/officeDocument/2006/relationships/hyperlink" Target="https://en.wikipedia.org/wiki/Password_Authenticated_Key_Exchange_by_Juggling" TargetMode="External"/><Relationship Id="rId44" Type="http://schemas.openxmlformats.org/officeDocument/2006/relationships/package" Target="embeddings/_________Microsoft_Visio4.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en.wikipedia.org/wiki/Mutual_authentication" TargetMode="External"/><Relationship Id="rId27" Type="http://schemas.openxmlformats.org/officeDocument/2006/relationships/hyperlink" Target="http://www.normalesup.org/~fbenhamo/files/publications/SP_AbdBenMac15.pdf" TargetMode="External"/><Relationship Id="rId30" Type="http://schemas.openxmlformats.org/officeDocument/2006/relationships/hyperlink" Target="https://www.youtube.com/channel/UC6pXMS7qre9GZW7A7FVM90Q" TargetMode="External"/><Relationship Id="rId35" Type="http://schemas.openxmlformats.org/officeDocument/2006/relationships/hyperlink" Target="https://www.nexusgroup.com/public-key-infrastructure-pki-secure-iot/" TargetMode="External"/><Relationship Id="rId43"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DFEE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736</TotalTime>
  <Pages>21</Pages>
  <Words>5581</Words>
  <Characters>31816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dc:creator>
  <cp:lastModifiedBy>Med</cp:lastModifiedBy>
  <cp:revision>46</cp:revision>
  <dcterms:created xsi:type="dcterms:W3CDTF">2020-06-08T12:51:00Z</dcterms:created>
  <dcterms:modified xsi:type="dcterms:W3CDTF">2020-06-10T04:51:00Z</dcterms:modified>
</cp:coreProperties>
</file>