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Министерство науки и высшего образования РФ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Кафедра “Автоматизированные системы обработки информации и управления”</w:t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32"/>
        </w:rPr>
        <w:t>ОТЧЕТ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ПО ЛАБОРАТОРНОЙ РАБОТЕ № 5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по дисциплине «Инженерия тестирования»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студентов Рябченко И.С., Бабиковой С.Д. ПИН-252т</w:t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Пояснительная записка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Шифр работы От-2068998-43-ПИН-252т ЛР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Специальность 09.03.03 Программная инженерия</w:t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8"/>
              </w:rPr>
              <w:t>Преподаватель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8"/>
              </w:rPr>
              <w:t>В.А. Никонов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8"/>
              </w:rPr>
              <w:t>Студенты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8"/>
              </w:rPr>
              <w:t>И.С. Рябченко, С.Д. Бабикова</w:t>
            </w:r>
          </w:p>
        </w:tc>
      </w:tr>
    </w:tbl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Омск 2026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Задание лабораторной работы №5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 w:val="0"/>
          <w:sz w:val="28"/>
        </w:rPr>
        <w:t>Создание модульных тестов на основании тестовых сценариев.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 w:val="0"/>
          <w:sz w:val="28"/>
        </w:rPr>
        <w:t>На основании сформированных тестовых сценариев реализовать модульные тесты.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 w:val="0"/>
          <w:sz w:val="28"/>
        </w:rPr>
        <w:t>Так же реализовать тест-кейсы, соответствующие проверке интерфейсной части ПО.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Данная лабораторная работа посвящена реализации модульных тестов для калькулятора комплексных чисел на основании тестовых сценариев из ЛР4. Модульные тесты проверяют только класс ComplexNum в изоляции, без обращения к форме и её элементам управления. Тесты, проверяющие интерфейсную часть программы (валидация полей ввода, выбор операции, отображение результата), вынесены в ЛР6 как интеграционные, поскольку они проверяют связку формы и класса ComplexNum.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Тесты написаны на платформе MSTest. Для покрытия нескольких классов эквивалентности одного сценария используется атрибут [DataRow] совместно с [DataTestMethod]: один тест-метод проверяет сразу несколько наборов входных данных. Всего реализовано 11 тест-методов, дающих 19 проверочных кейсов.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Перечень модульных тестов</w:t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Тест-метод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Сценарий ЛР4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Классы эквивалентности (DataRow)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Входные данные → результат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CreateComplexNumber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1, 2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КЭ-1, КЭ-2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(3; 4); (2,5; −1,75) → RPart и ImPart равны переданным значениям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Plus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3, 7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КЭ-3, КЭ-4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(2+3i)+(1+4i); (5+2i)+(0+0i) → 3+7i; 5+2i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Minus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4, 8, 11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КЭ-3, КЭ-4, КЭ-5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(5+7i)−(2+3i); (5+2i)−(0+0i); (3+5i)−(3+5i) → 3+4i; 5+2i; 0+0i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Mnoj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5, 9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КЭ-3, КЭ-4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(2+3i)·(1+4i); (7+9i)·(0+0i) → −10+11i; 0+0i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Delen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6, 10, 12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КЭ-3, КЭ-4, КЭ-5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(4+2i)/(1+i); (0+0i)/(2+3i); (3+5i)/(3+5i) → 3−1i; 0+0i; 1+0i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DivideByZero_Throws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Невалидный КЭ-1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(5+3i)/(0+0i) → Исключение DivideByZeroException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Equality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14, 15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КЭ-6, КЭ-7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(2+3i)==(2+3i); (2+3i)==(5+3i) → true; false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Smaller_ByModulus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КЭ-8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(1+1i) &lt; (3+4i) → true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Bigger_ByModulus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(6+8i) &gt; (3+4i) → true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SmallerOrEqual_OnEqualModulus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КЭ-10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(3+4i) ≤ (−4−3i) → true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BiggerOrEqual_OnEqualModulus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КЭ-10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(3+4i) ≥ (−4−3i) → true</w:t>
            </w:r>
          </w:p>
        </w:tc>
      </w:tr>
    </w:tbl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Реализация модульных тестов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Каждый тест-метод соответствует одному сценарию из ЛР4. Для сценариев, имеющих несколько классов эквивалентности, входные данные перечислены через [DataRow]: MSTest вызывает тест один раз на каждый набор. Внутри теста создаются объекты ComplexNum, вызывается проверяемый метод и результат сверяется с ожидаемым через Assert.AreEqual; для проверки деления на ноль — Assert.ThrowsException&lt;DivideByZeroException&gt;.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using Microsoft.VisualStudio.TestTools.UnitTesting;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using ComplexCalculatorContracts;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namespace ClassLibraryForCalc.Tests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[TestClass]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public class ComplexNumTests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[DataRow(3.0, 4.0)]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[DataRow(2.5, -1.75)]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CreateComplexNumber(double re, double im)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z = new ComplexNum(re, im);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Assert.AreEqual(re, z.RPart);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Assert.AreEqual(im, z.ImPart);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[DataRow(2.0, 3.0, 1.0, 4.0, 3.0, 7.0)]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[DataRow(5.0, 2.0, 0.0, 0.0, 5.0, 2.0)]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Plus(double re1, double im1, double re2, double im2,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double expRe, double expIm)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ComplexNum(re1, im1);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IComplexNumber r = a.Plus(b);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Assert.AreEqual(expRe, r.RPart);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Assert.AreEqual(expIm, r.ImPart);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[DataRow(5.0, 7.0, 2.0, 3.0, 3.0, 4.0)]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[DataRow(5.0, 2.0, 0.0, 0.0, 5.0, 2.0)]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[DataRow(3.0, 5.0, 3.0, 5.0, 0.0, 0.0)]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Minus(double re1, double im1, double re2, double im2,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 double expRe, double expIm)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ComplexNum(re1, im1);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IComplexNumber r = a.Minus(b);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Assert.AreEqual(expRe, r.RPart);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Assert.AreEqual(expIm, r.ImPart);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[DataRow(2.0, 3.0, 1.0, 4.0, -10.0, 11.0)]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[DataRow(7.0, 9.0, 0.0, 0.0, 0.0, 0.0)]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Mnoj(double re1, double im1, double re2, double im2,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double expRe, double expIm)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ComplexNum(re1, im1);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IComplexNumber r = a.Mnoj(b);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Assert.AreEqual(expRe, r.RPart);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Assert.AreEqual(expIm, r.ImPart);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[DataRow(4.0, 2.0, 1.0, 1.0, 3.0, -1.0)]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[DataRow(0.0, 0.0, 2.0, 3.0, 0.0, 0.0)]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[DataRow(3.0, 5.0, 3.0, 5.0, 1.0, 0.0)]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Delen(double re1, double im1, double re2, double im2,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 double expRe, double expIm)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ComplexNum(re1, im1);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IComplexNumber r = a.Delen(b);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Assert.AreEqual(expRe, r.RPart);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Assert.AreEqual(expIm, r.ImPart);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DivideByZero_Throws()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ComplexNum(5, 3);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ComplexNum(0, 0);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Assert.ThrowsException&lt;DivideByZeroException&gt;(() =&gt; a.Delen(b));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[DataRow(2.0, 3.0, 2.0, 3.0, true)]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[DataRow(2.0, 3.0, 5.0, 3.0, false)]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Equality(double re1, double im1, double re2, double im2, bool expected)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ComplexNum(re1, im1);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Assert.AreEqual(expected, a.Equals(b));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Smaller_ByModulus()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ComplexNum(1, 1);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ComplexNum(3, 4);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Assert.IsTrue(a.Smaller(b));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Bigger_ByModulus()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ComplexNum(6, 8);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ComplexNum(3, 4);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Assert.IsTrue(a.Bigger(b));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SmallerOrEqual_OnEqualModulus()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ComplexNum(3, 4);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ComplexNum(-4, -3);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Assert.IsTrue(a.SmallerOrEqual(b));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BiggerOrEqual_OnEqualModulus()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a = new ComplexNum(3, 4);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ComplexNum b = new ComplexNum(-4, -3);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Assert.IsTrue(a.BiggerOrEqual(b));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Результаты прогона тестов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Тесты запускались командой dotnet test. Из 11 тест-методов за счёт [DataRow] получилось 19 проверочных кейсов, все прошли успешно: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Пройден!  : не пройдено 0, пройдено 19, пропущено 0, всего 19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Полный прогон всех тестов проекта (модульные ЛР5 + интеграционные ЛР6) даёт 42 проходящих кейса.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 ходе выполнения лабораторной работы №5 на основании сформированных тестовых сценариев были реализованы модульные тесты для класса ComplexNum. Для покрытия нескольких классов эквивалентности одного сценария применён атрибут [DataRow] совместно с [DataTestMethod]. Тесты, проверяющие интерфейсную часть программы, по сути проверяют связку формы и класса ComplexNum и потому отнесены к интеграционным — они представлены в отчёте ЛР6. Все 19 модульных кейсов прошли успешно.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